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xml" ContentType="application/xml"/>
  <Default Extension="jpg" ContentType="image/jpeg"/>
  <Default Extension="svg" ContentType="image/svg+xml"/>
  <Default Extension="jpeg" ContentType="image/jpeg"/>
  <Default Extension="gif" ContentType="image/gif"/>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r="http://schemas.openxmlformats.org/officeDocument/2006/relationships">
  <w:body>
    <w:p>
      <w:pPr>
        <w:pStyle w:val="Para 16"/>
        <w:pageBreakBefore w:val="off"/>
      </w:pPr>
      <w:r>
        <w:t>目 录</w:t>
      </w:r>
    </w:p>
    <w:p>
      <w:pPr>
        <w:pStyle w:val="Para 07"/>
      </w:pPr>
      <w:hyperlink w:anchor="Top_of_231_html">
        <w:r>
          <w:t>开始使用</w:t>
        </w:r>
      </w:hyperlink>
    </w:p>
    <w:p>
      <w:pPr>
        <w:pStyle w:val="Para 07"/>
      </w:pPr>
      <w:hyperlink w:anchor="Top_of_232_html">
        <w:r>
          <w:t>操作流程</w:t>
        </w:r>
      </w:hyperlink>
    </w:p>
    <w:p>
      <w:pPr>
        <w:pStyle w:val="4 Block"/>
      </w:pPr>
    </w:p>
    <w:p>
      <w:pPr>
        <w:pStyle w:val="Para 07"/>
      </w:pPr>
      <w:hyperlink w:anchor="Top_of_233_html">
        <w:r>
          <w:t>加载数据</w:t>
        </w:r>
      </w:hyperlink>
    </w:p>
    <w:p>
      <w:pPr>
        <w:pStyle w:val="3 Block"/>
      </w:pPr>
    </w:p>
    <w:p>
      <w:pPr>
        <w:pStyle w:val="4 Block"/>
      </w:pPr>
    </w:p>
    <w:p>
      <w:pPr>
        <w:pStyle w:val="Para 07"/>
      </w:pPr>
      <w:hyperlink w:anchor="Top_of_234_html">
        <w:r>
          <w:t>配置场景</w:t>
        </w:r>
      </w:hyperlink>
    </w:p>
    <w:p>
      <w:pPr>
        <w:pStyle w:val="3 Block"/>
      </w:pPr>
    </w:p>
    <w:p>
      <w:pPr>
        <w:pStyle w:val="4 Block"/>
      </w:pPr>
    </w:p>
    <w:p>
      <w:pPr>
        <w:pStyle w:val="Para 07"/>
      </w:pPr>
      <w:hyperlink w:anchor="Top_of_235_html">
        <w:r>
          <w:t>发布共享</w:t>
        </w:r>
      </w:hyperlink>
    </w:p>
    <w:p>
      <w:pPr>
        <w:pStyle w:val="3 Block"/>
      </w:pPr>
    </w:p>
    <w:p>
      <w:pPr>
        <w:pStyle w:val="4 Block"/>
      </w:pPr>
    </w:p>
    <w:p>
      <w:pPr>
        <w:pStyle w:val="Para 07"/>
      </w:pPr>
      <w:hyperlink w:anchor="Top_of_282_html">
        <w:r>
          <w:t>场景导入</w:t>
        </w:r>
      </w:hyperlink>
    </w:p>
    <w:p>
      <w:pPr>
        <w:pStyle w:val="3 Block"/>
      </w:pPr>
    </w:p>
    <w:p>
      <w:pPr>
        <w:pStyle w:val="Para 07"/>
      </w:pPr>
      <w:hyperlink w:anchor="Top_of_236_html">
        <w:r>
          <w:t>场景设置</w:t>
        </w:r>
      </w:hyperlink>
    </w:p>
    <w:p>
      <w:pPr>
        <w:pStyle w:val="4 Block"/>
      </w:pPr>
    </w:p>
    <w:p>
      <w:pPr>
        <w:pStyle w:val="Para 07"/>
      </w:pPr>
      <w:hyperlink w:anchor="Top_of_237_html">
        <w:r>
          <w:t>风格</w:t>
        </w:r>
      </w:hyperlink>
    </w:p>
    <w:p>
      <w:pPr>
        <w:pStyle w:val="3 Block"/>
      </w:pPr>
    </w:p>
    <w:p>
      <w:pPr>
        <w:pStyle w:val="4 Block"/>
      </w:pPr>
    </w:p>
    <w:p>
      <w:pPr>
        <w:pStyle w:val="Para 07"/>
      </w:pPr>
      <w:hyperlink w:anchor="Top_of_238_html">
        <w:r>
          <w:t>背景</w:t>
        </w:r>
      </w:hyperlink>
    </w:p>
    <w:p>
      <w:pPr>
        <w:pStyle w:val="3 Block"/>
      </w:pPr>
    </w:p>
    <w:p>
      <w:pPr>
        <w:pStyle w:val="4 Block"/>
      </w:pPr>
    </w:p>
    <w:p>
      <w:pPr>
        <w:pStyle w:val="Para 07"/>
      </w:pPr>
      <w:hyperlink w:anchor="Top_of_239_html">
        <w:r>
          <w:t>地形</w:t>
        </w:r>
      </w:hyperlink>
    </w:p>
    <w:p>
      <w:pPr>
        <w:pStyle w:val="3 Block"/>
      </w:pPr>
    </w:p>
    <w:p>
      <w:pPr>
        <w:pStyle w:val="4 Block"/>
      </w:pPr>
    </w:p>
    <w:p>
      <w:pPr>
        <w:pStyle w:val="Para 07"/>
      </w:pPr>
      <w:hyperlink w:anchor="Top_of_240_html">
        <w:r>
          <w:t>环境</w:t>
        </w:r>
      </w:hyperlink>
    </w:p>
    <w:p>
      <w:pPr>
        <w:pStyle w:val="3 Block"/>
      </w:pPr>
    </w:p>
    <w:p>
      <w:pPr>
        <w:pStyle w:val="4 Block"/>
      </w:pPr>
    </w:p>
    <w:p>
      <w:pPr>
        <w:pStyle w:val="Para 07"/>
      </w:pPr>
      <w:hyperlink w:anchor="Top_of_362_html">
        <w:r>
          <w:t>全局</w:t>
        </w:r>
      </w:hyperlink>
    </w:p>
    <w:p>
      <w:pPr>
        <w:pStyle w:val="3 Block"/>
      </w:pPr>
    </w:p>
    <w:p>
      <w:pPr>
        <w:pStyle w:val="Para 07"/>
      </w:pPr>
      <w:hyperlink w:anchor="Top_of_241_html">
        <w:r>
          <w:t>地理图层</w:t>
        </w:r>
      </w:hyperlink>
    </w:p>
    <w:p>
      <w:pPr>
        <w:pStyle w:val="4 Block"/>
      </w:pPr>
    </w:p>
    <w:p>
      <w:pPr>
        <w:pStyle w:val="Para 07"/>
      </w:pPr>
      <w:hyperlink w:anchor="Top_of_244_html">
        <w:r>
          <w:t>点状专题图</w:t>
        </w:r>
      </w:hyperlink>
    </w:p>
    <w:p>
      <w:pPr>
        <w:pStyle w:val="3 Block"/>
      </w:pPr>
    </w:p>
    <w:p>
      <w:pPr>
        <w:pStyle w:val="4 Block"/>
      </w:pPr>
    </w:p>
    <w:p>
      <w:pPr>
        <w:pStyle w:val="Para 07"/>
      </w:pPr>
      <w:hyperlink w:anchor="Top_of_245_html">
        <w:r>
          <w:t>标注专题图</w:t>
        </w:r>
      </w:hyperlink>
    </w:p>
    <w:p>
      <w:pPr>
        <w:pStyle w:val="3 Block"/>
      </w:pPr>
    </w:p>
    <w:p>
      <w:pPr>
        <w:pStyle w:val="4 Block"/>
      </w:pPr>
    </w:p>
    <w:p>
      <w:pPr>
        <w:pStyle w:val="Para 07"/>
      </w:pPr>
      <w:hyperlink w:anchor="Top_of_246_html">
        <w:r>
          <w:t>热点专题图</w:t>
        </w:r>
      </w:hyperlink>
    </w:p>
    <w:p>
      <w:pPr>
        <w:pStyle w:val="3 Block"/>
      </w:pPr>
    </w:p>
    <w:p>
      <w:pPr>
        <w:pStyle w:val="4 Block"/>
      </w:pPr>
    </w:p>
    <w:p>
      <w:pPr>
        <w:pStyle w:val="Para 07"/>
      </w:pPr>
      <w:hyperlink w:anchor="Top_of_247_html">
        <w:r>
          <w:t>动态点状图</w:t>
        </w:r>
      </w:hyperlink>
    </w:p>
    <w:p>
      <w:pPr>
        <w:pStyle w:val="3 Block"/>
      </w:pPr>
    </w:p>
    <w:p>
      <w:pPr>
        <w:pStyle w:val="4 Block"/>
      </w:pPr>
    </w:p>
    <w:p>
      <w:pPr>
        <w:pStyle w:val="Para 07"/>
      </w:pPr>
      <w:hyperlink w:anchor="Top_of_248_html">
        <w:r>
          <w:t>热力专题图</w:t>
        </w:r>
      </w:hyperlink>
    </w:p>
    <w:p>
      <w:pPr>
        <w:pStyle w:val="3 Block"/>
      </w:pPr>
    </w:p>
    <w:p>
      <w:pPr>
        <w:pStyle w:val="4 Block"/>
      </w:pPr>
    </w:p>
    <w:p>
      <w:pPr>
        <w:pStyle w:val="Para 07"/>
      </w:pPr>
      <w:hyperlink w:anchor="Top_of_249_html">
        <w:r>
          <w:t>窝蜂专题图</w:t>
        </w:r>
      </w:hyperlink>
    </w:p>
    <w:p>
      <w:pPr>
        <w:pStyle w:val="3 Block"/>
      </w:pPr>
    </w:p>
    <w:p>
      <w:pPr>
        <w:pStyle w:val="4 Block"/>
      </w:pPr>
    </w:p>
    <w:p>
      <w:pPr>
        <w:pStyle w:val="Para 07"/>
      </w:pPr>
      <w:hyperlink w:anchor="Top_of_250_html">
        <w:r>
          <w:t>格网专题图</w:t>
        </w:r>
      </w:hyperlink>
    </w:p>
    <w:p>
      <w:pPr>
        <w:pStyle w:val="3 Block"/>
      </w:pPr>
    </w:p>
    <w:p>
      <w:pPr>
        <w:pStyle w:val="4 Block"/>
      </w:pPr>
    </w:p>
    <w:p>
      <w:pPr>
        <w:pStyle w:val="Para 07"/>
      </w:pPr>
      <w:hyperlink w:anchor="Top_of_251_html">
        <w:r>
          <w:t>线状专题图</w:t>
        </w:r>
      </w:hyperlink>
    </w:p>
    <w:p>
      <w:pPr>
        <w:pStyle w:val="3 Block"/>
      </w:pPr>
    </w:p>
    <w:p>
      <w:pPr>
        <w:pStyle w:val="4 Block"/>
      </w:pPr>
    </w:p>
    <w:p>
      <w:pPr>
        <w:pStyle w:val="Para 07"/>
      </w:pPr>
      <w:hyperlink w:anchor="Top_of_252_html">
        <w:r>
          <w:t>O-D专题图</w:t>
        </w:r>
      </w:hyperlink>
    </w:p>
    <w:p>
      <w:pPr>
        <w:pStyle w:val="3 Block"/>
      </w:pPr>
    </w:p>
    <w:p>
      <w:pPr>
        <w:pStyle w:val="4 Block"/>
      </w:pPr>
    </w:p>
    <w:p>
      <w:pPr>
        <w:pStyle w:val="Para 07"/>
      </w:pPr>
      <w:hyperlink w:anchor="Top_of_284_html">
        <w:r>
          <w:t>面状专题图</w:t>
        </w:r>
      </w:hyperlink>
    </w:p>
    <w:p>
      <w:pPr>
        <w:pStyle w:val="3 Block"/>
      </w:pPr>
    </w:p>
    <w:p>
      <w:pPr>
        <w:pStyle w:val="4 Block"/>
      </w:pPr>
    </w:p>
    <w:p>
      <w:pPr>
        <w:pStyle w:val="Para 07"/>
      </w:pPr>
      <w:hyperlink w:anchor="Top_of_285_html">
        <w:r>
          <w:t>聚合专题图</w:t>
        </w:r>
      </w:hyperlink>
    </w:p>
    <w:p>
      <w:pPr>
        <w:pStyle w:val="3 Block"/>
      </w:pPr>
    </w:p>
    <w:p>
      <w:pPr>
        <w:pStyle w:val="4 Block"/>
      </w:pPr>
    </w:p>
    <w:p>
      <w:pPr>
        <w:pStyle w:val="Para 07"/>
      </w:pPr>
      <w:hyperlink w:anchor="Top_of_286_html">
        <w:r>
          <w:t>建筑专题图</w:t>
        </w:r>
      </w:hyperlink>
    </w:p>
    <w:p>
      <w:pPr>
        <w:pStyle w:val="3 Block"/>
      </w:pPr>
    </w:p>
    <w:p>
      <w:pPr>
        <w:pStyle w:val="4 Block"/>
      </w:pPr>
    </w:p>
    <w:p>
      <w:pPr>
        <w:pStyle w:val="Para 07"/>
      </w:pPr>
      <w:hyperlink w:anchor="Top_of_338_html">
        <w:r>
          <w:t>单波段灰度</w:t>
        </w:r>
      </w:hyperlink>
    </w:p>
    <w:p>
      <w:pPr>
        <w:pStyle w:val="3 Block"/>
      </w:pPr>
    </w:p>
    <w:p>
      <w:pPr>
        <w:pStyle w:val="4 Block"/>
      </w:pPr>
    </w:p>
    <w:p>
      <w:pPr>
        <w:pStyle w:val="Para 07"/>
      </w:pPr>
      <w:hyperlink w:anchor="Top_of_339_html">
        <w:r>
          <w:t>单波段伪彩</w:t>
        </w:r>
      </w:hyperlink>
    </w:p>
    <w:p>
      <w:pPr>
        <w:pStyle w:val="3 Block"/>
      </w:pPr>
    </w:p>
    <w:p>
      <w:pPr>
        <w:pStyle w:val="4 Block"/>
      </w:pPr>
    </w:p>
    <w:p>
      <w:pPr>
        <w:pStyle w:val="Para 07"/>
      </w:pPr>
      <w:hyperlink w:anchor="Top_of_340_html">
        <w:r>
          <w:t>多波段彩色</w:t>
        </w:r>
      </w:hyperlink>
    </w:p>
    <w:p>
      <w:pPr>
        <w:pStyle w:val="3 Block"/>
      </w:pPr>
    </w:p>
    <w:p>
      <w:pPr>
        <w:pStyle w:val="4 Block"/>
      </w:pPr>
    </w:p>
    <w:p>
      <w:pPr>
        <w:pStyle w:val="Para 07"/>
      </w:pPr>
      <w:hyperlink w:anchor="Top_of_342_html">
        <w:r>
          <w:t>瓦片专题图</w:t>
        </w:r>
      </w:hyperlink>
    </w:p>
    <w:p>
      <w:pPr>
        <w:pStyle w:val="3 Block"/>
      </w:pPr>
    </w:p>
    <w:p>
      <w:pPr>
        <w:pStyle w:val="Para 07"/>
      </w:pPr>
      <w:hyperlink w:anchor="Top_of_242_html">
        <w:r>
          <w:t>三维模型</w:t>
        </w:r>
      </w:hyperlink>
    </w:p>
    <w:p>
      <w:pPr>
        <w:pStyle w:val="4 Block"/>
      </w:pPr>
    </w:p>
    <w:p>
      <w:pPr>
        <w:pStyle w:val="Para 07"/>
      </w:pPr>
      <w:hyperlink w:anchor="Top_of_253_html">
        <w:r>
          <w:t>glTF模型</w:t>
        </w:r>
      </w:hyperlink>
    </w:p>
    <w:p>
      <w:pPr>
        <w:pStyle w:val="3 Block"/>
      </w:pPr>
    </w:p>
    <w:p>
      <w:pPr>
        <w:pStyle w:val="4 Block"/>
      </w:pPr>
    </w:p>
    <w:p>
      <w:pPr>
        <w:pStyle w:val="Para 07"/>
      </w:pPr>
      <w:hyperlink w:anchor="Top_of_254_html">
        <w:r>
          <w:t>3dTiles模型</w:t>
        </w:r>
      </w:hyperlink>
    </w:p>
    <w:p>
      <w:pPr>
        <w:pStyle w:val="3 Block"/>
      </w:pPr>
    </w:p>
    <w:p>
      <w:pPr>
        <w:pStyle w:val="4 Block"/>
      </w:pPr>
    </w:p>
    <w:p>
      <w:pPr>
        <w:pStyle w:val="Para 07"/>
      </w:pPr>
      <w:hyperlink w:anchor="Top_of_468_html">
        <w:r>
          <w:t>glTF场景</w:t>
        </w:r>
      </w:hyperlink>
    </w:p>
    <w:p>
      <w:pPr>
        <w:pStyle w:val="3 Block"/>
      </w:pPr>
    </w:p>
    <w:p>
      <w:pPr>
        <w:pStyle w:val="Para 07"/>
      </w:pPr>
      <w:hyperlink w:anchor="Top_of_243_html">
        <w:r>
          <w:t>场景交互</w:t>
        </w:r>
      </w:hyperlink>
    </w:p>
    <w:p>
      <w:pPr>
        <w:pStyle w:val="4 Block"/>
      </w:pPr>
    </w:p>
    <w:p>
      <w:pPr>
        <w:pStyle w:val="Para 07"/>
      </w:pPr>
      <w:hyperlink w:anchor="Top_of_255_html">
        <w:r>
          <w:t>地图组件</w:t>
        </w:r>
      </w:hyperlink>
    </w:p>
    <w:p>
      <w:pPr>
        <w:pStyle w:val="4 Block"/>
      </w:pPr>
    </w:p>
    <w:p>
      <w:pPr>
        <w:pStyle w:val="Para 07"/>
      </w:pPr>
      <w:hyperlink w:anchor="Top_of_260_html">
        <w:r>
          <w:t>指北针</w:t>
        </w:r>
      </w:hyperlink>
    </w:p>
    <w:p>
      <w:pPr>
        <w:pStyle w:val="Para 07"/>
      </w:pPr>
      <w:hyperlink w:anchor="Top_of_261_html">
        <w:r>
          <w:t>搜索栏</w:t>
        </w:r>
      </w:hyperlink>
    </w:p>
    <w:p>
      <w:pPr>
        <w:pStyle w:val="Para 07"/>
      </w:pPr>
      <w:hyperlink w:anchor="Top_of_262_html">
        <w:r>
          <w:t>初始视图</w:t>
        </w:r>
      </w:hyperlink>
    </w:p>
    <w:p>
      <w:pPr>
        <w:pStyle w:val="Para 07"/>
      </w:pPr>
      <w:hyperlink w:anchor="Top_of_263_html">
        <w:r>
          <w:t>比例尺</w:t>
        </w:r>
      </w:hyperlink>
    </w:p>
    <w:p>
      <w:pPr>
        <w:pStyle w:val="Para 07"/>
      </w:pPr>
      <w:hyperlink w:anchor="Top_of_264_html">
        <w:r>
          <w:t>提示栏</w:t>
        </w:r>
      </w:hyperlink>
    </w:p>
    <w:p>
      <w:pPr>
        <w:pStyle w:val="4 Block"/>
      </w:pPr>
    </w:p>
    <w:p>
      <w:pPr>
        <w:pStyle w:val="Para 07"/>
      </w:pPr>
      <w:hyperlink w:anchor="Top_of_256_html">
        <w:r>
          <w:t>标绘组件</w:t>
        </w:r>
      </w:hyperlink>
    </w:p>
    <w:p>
      <w:pPr>
        <w:pStyle w:val="4 Block"/>
      </w:pPr>
    </w:p>
    <w:p>
      <w:pPr>
        <w:pStyle w:val="Para 07"/>
      </w:pPr>
      <w:hyperlink w:anchor="Top_of_265_html">
        <w:r>
          <w:t>动态围栏</w:t>
        </w:r>
      </w:hyperlink>
    </w:p>
    <w:p>
      <w:pPr>
        <w:pStyle w:val="Para 07"/>
      </w:pPr>
      <w:hyperlink w:anchor="Top_of_266_html">
        <w:r>
          <w:t>雷达扫描</w:t>
        </w:r>
      </w:hyperlink>
    </w:p>
    <w:p>
      <w:pPr>
        <w:pStyle w:val="Para 07"/>
      </w:pPr>
      <w:hyperlink w:anchor="Top_of_267_html">
        <w:r>
          <w:t>文本标绘</w:t>
        </w:r>
      </w:hyperlink>
    </w:p>
    <w:p>
      <w:pPr>
        <w:pStyle w:val="Para 07"/>
      </w:pPr>
      <w:hyperlink w:anchor="Top_of_268_html">
        <w:r>
          <w:t>点状标绘</w:t>
        </w:r>
      </w:hyperlink>
    </w:p>
    <w:p>
      <w:pPr>
        <w:pStyle w:val="Para 07"/>
      </w:pPr>
      <w:hyperlink w:anchor="Top_of_269_html">
        <w:r>
          <w:t>线状标绘</w:t>
        </w:r>
      </w:hyperlink>
    </w:p>
    <w:p>
      <w:pPr>
        <w:pStyle w:val="Para 07"/>
      </w:pPr>
      <w:hyperlink w:anchor="Top_of_270_html">
        <w:r>
          <w:t>面状标绘</w:t>
        </w:r>
      </w:hyperlink>
    </w:p>
    <w:p>
      <w:pPr>
        <w:pStyle w:val="Para 07"/>
      </w:pPr>
      <w:hyperlink w:anchor="Top_of_271_html">
        <w:r>
          <w:t>贴面绘点</w:t>
        </w:r>
      </w:hyperlink>
    </w:p>
    <w:p>
      <w:pPr>
        <w:pStyle w:val="Para 07"/>
      </w:pPr>
      <w:hyperlink w:anchor="Top_of_272_html">
        <w:r>
          <w:t>立体标绘</w:t>
        </w:r>
      </w:hyperlink>
    </w:p>
    <w:p>
      <w:pPr>
        <w:pStyle w:val="Para 07"/>
      </w:pPr>
      <w:hyperlink w:anchor="Top_of_318_html">
        <w:r>
          <w:t>图标标绘</w:t>
        </w:r>
      </w:hyperlink>
    </w:p>
    <w:p>
      <w:pPr>
        <w:pStyle w:val="Para 07"/>
      </w:pPr>
      <w:hyperlink w:anchor="Top_of_370_html">
        <w:r>
          <w:t>飞线特效</w:t>
        </w:r>
      </w:hyperlink>
    </w:p>
    <w:p>
      <w:pPr>
        <w:pStyle w:val="4 Block"/>
      </w:pPr>
    </w:p>
    <w:p>
      <w:pPr>
        <w:pStyle w:val="Para 07"/>
      </w:pPr>
      <w:hyperlink w:anchor="Top_of_257_html">
        <w:r>
          <w:t>飞行组件</w:t>
        </w:r>
      </w:hyperlink>
    </w:p>
    <w:p>
      <w:pPr>
        <w:pStyle w:val="4 Block"/>
      </w:pPr>
    </w:p>
    <w:p>
      <w:pPr>
        <w:pStyle w:val="Para 07"/>
      </w:pPr>
      <w:hyperlink w:anchor="Top_of_273_html">
        <w:r>
          <w:t>沿线飞行</w:t>
        </w:r>
      </w:hyperlink>
    </w:p>
    <w:p>
      <w:pPr>
        <w:pStyle w:val="Para 07"/>
      </w:pPr>
      <w:hyperlink w:anchor="Top_of_274_html">
        <w:r>
          <w:t>环视飞行</w:t>
        </w:r>
      </w:hyperlink>
    </w:p>
    <w:p>
      <w:pPr>
        <w:pStyle w:val="4 Block"/>
      </w:pPr>
    </w:p>
    <w:p>
      <w:pPr>
        <w:pStyle w:val="Para 07"/>
      </w:pPr>
      <w:hyperlink w:anchor="Top_of_258_html">
        <w:r>
          <w:t>整饰组件</w:t>
        </w:r>
      </w:hyperlink>
    </w:p>
    <w:p>
      <w:pPr>
        <w:pStyle w:val="4 Block"/>
      </w:pPr>
    </w:p>
    <w:p>
      <w:pPr>
        <w:pStyle w:val="Para 07"/>
      </w:pPr>
      <w:hyperlink w:anchor="Top_of_275_html">
        <w:r>
          <w:t>标题栏</w:t>
        </w:r>
      </w:hyperlink>
    </w:p>
    <w:p>
      <w:pPr>
        <w:pStyle w:val="Para 07"/>
      </w:pPr>
      <w:hyperlink w:anchor="Top_of_335_html">
        <w:r>
          <w:t>工具栏</w:t>
        </w:r>
      </w:hyperlink>
    </w:p>
    <w:p>
      <w:pPr>
        <w:pStyle w:val="Para 07"/>
      </w:pPr>
      <w:hyperlink w:anchor="Top_of_343_html">
        <w:r>
          <w:t>图层图例</w:t>
        </w:r>
      </w:hyperlink>
    </w:p>
    <w:p>
      <w:pPr>
        <w:pStyle w:val="4 Block"/>
      </w:pPr>
    </w:p>
    <w:p>
      <w:pPr>
        <w:pStyle w:val="Para 07"/>
      </w:pPr>
      <w:hyperlink w:anchor="Top_of_259_html">
        <w:r>
          <w:t>高级组件</w:t>
        </w:r>
      </w:hyperlink>
    </w:p>
    <w:p>
      <w:pPr>
        <w:pStyle w:val="4 Block"/>
      </w:pPr>
    </w:p>
    <w:p>
      <w:pPr>
        <w:pStyle w:val="Para 07"/>
      </w:pPr>
      <w:hyperlink w:anchor="Top_of_276_html">
        <w:r>
          <w:t>信息气泡</w:t>
        </w:r>
      </w:hyperlink>
    </w:p>
    <w:p>
      <w:pPr>
        <w:pStyle w:val="Para 07"/>
      </w:pPr>
      <w:hyperlink w:anchor="Top_of_328_html">
        <w:r>
          <w:t>雨天仿真</w:t>
        </w:r>
      </w:hyperlink>
    </w:p>
    <w:p>
      <w:pPr>
        <w:pStyle w:val="Para 07"/>
      </w:pPr>
      <w:hyperlink w:anchor="Top_of_329_html">
        <w:r>
          <w:t>雪天仿真</w:t>
        </w:r>
      </w:hyperlink>
    </w:p>
    <w:p>
      <w:pPr>
        <w:pStyle w:val="Para 07"/>
      </w:pPr>
      <w:hyperlink w:anchor="Top_of_330_html">
        <w:r>
          <w:t>雾霾仿真</w:t>
        </w:r>
      </w:hyperlink>
    </w:p>
    <w:p>
      <w:pPr>
        <w:pStyle w:val="Para 07"/>
      </w:pPr>
      <w:hyperlink w:anchor="Top_of_331_html">
        <w:r>
          <w:t>水位模拟</w:t>
        </w:r>
      </w:hyperlink>
    </w:p>
    <w:p>
      <w:pPr>
        <w:pStyle w:val="Para 07"/>
      </w:pPr>
      <w:hyperlink w:anchor="Top_of_333_html">
        <w:r>
          <w:t>可视域模拟</w:t>
        </w:r>
      </w:hyperlink>
    </w:p>
    <w:p>
      <w:pPr>
        <w:pStyle w:val="Para 07"/>
      </w:pPr>
      <w:hyperlink w:anchor="Top_of_336_html">
        <w:r>
          <w:t>统计图表</w:t>
        </w:r>
      </w:hyperlink>
    </w:p>
    <w:p>
      <w:pPr>
        <w:pStyle w:val="Para 07"/>
      </w:pPr>
      <w:hyperlink w:anchor="Top_of_490_html">
        <w:r>
          <w:t>粒子效果</w:t>
        </w:r>
      </w:hyperlink>
    </w:p>
    <w:p>
      <w:pPr>
        <w:pStyle w:val="Para 07"/>
      </w:pPr>
      <w:hyperlink w:anchor="Top_of_755_html">
        <w:r>
          <w:t>地理抠图</w:t>
        </w:r>
      </w:hyperlink>
    </w:p>
    <w:p>
      <w:pPr>
        <w:pStyle w:val="4 Block"/>
      </w:pPr>
    </w:p>
    <w:p>
      <w:pPr>
        <w:pStyle w:val="Para 07"/>
      </w:pPr>
      <w:hyperlink w:anchor="Top_of_453_html">
        <w:r>
          <w:t>气象行业</w:t>
        </w:r>
      </w:hyperlink>
    </w:p>
    <w:p>
      <w:pPr>
        <w:pStyle w:val="4 Block"/>
      </w:pPr>
    </w:p>
    <w:p>
      <w:pPr>
        <w:pStyle w:val="Para 07"/>
      </w:pPr>
      <w:hyperlink w:anchor="Top_of_454_html">
        <w:r>
          <w:t>气温</w:t>
        </w:r>
      </w:hyperlink>
    </w:p>
    <w:p>
      <w:pPr>
        <w:pStyle w:val="Para 07"/>
      </w:pPr>
      <w:hyperlink w:anchor="Top_of_455_html">
        <w:r>
          <w:t>湿度</w:t>
        </w:r>
      </w:hyperlink>
    </w:p>
    <w:p>
      <w:pPr>
        <w:pStyle w:val="Para 07"/>
      </w:pPr>
      <w:hyperlink w:anchor="Top_of_456_html">
        <w:r>
          <w:t>气压</w:t>
        </w:r>
      </w:hyperlink>
    </w:p>
    <w:p>
      <w:pPr>
        <w:pStyle w:val="Para 07"/>
      </w:pPr>
      <w:hyperlink w:anchor="Top_of_457_html">
        <w:r>
          <w:t>云图</w:t>
        </w:r>
      </w:hyperlink>
    </w:p>
    <w:p>
      <w:pPr>
        <w:pStyle w:val="Para 07"/>
      </w:pPr>
      <w:hyperlink w:anchor="Top_of_458_html">
        <w:r>
          <w:t>降雨</w:t>
        </w:r>
      </w:hyperlink>
    </w:p>
    <w:p>
      <w:pPr>
        <w:pStyle w:val="Para 07"/>
      </w:pPr>
      <w:hyperlink w:anchor="Top_of_459_html">
        <w:r>
          <w:t>风场</w:t>
        </w:r>
      </w:hyperlink>
    </w:p>
    <w:p>
      <w:pPr>
        <w:pStyle w:val="4 Block"/>
      </w:pPr>
    </w:p>
    <w:p>
      <w:pPr>
        <w:pStyle w:val="Para 07"/>
      </w:pPr>
      <w:hyperlink w:anchor="Top_of_469_html">
        <w:r>
          <w:t>光源组件</w:t>
        </w:r>
      </w:hyperlink>
    </w:p>
    <w:p>
      <w:pPr>
        <w:pStyle w:val="4 Block"/>
      </w:pPr>
    </w:p>
    <w:p>
      <w:pPr>
        <w:pStyle w:val="Para 07"/>
      </w:pPr>
      <w:hyperlink w:anchor="Top_of_470_html">
        <w:r>
          <w:t>平行光</w:t>
        </w:r>
      </w:hyperlink>
    </w:p>
    <w:p>
      <w:pPr>
        <w:pStyle w:val="Para 07"/>
      </w:pPr>
      <w:hyperlink w:anchor="Top_of_471_html">
        <w:r>
          <w:t>点光源</w:t>
        </w:r>
      </w:hyperlink>
    </w:p>
    <w:p>
      <w:pPr>
        <w:pStyle w:val="Para 07"/>
      </w:pPr>
      <w:hyperlink w:anchor="Top_of_472_html">
        <w:r>
          <w:t>聚光灯</w:t>
        </w:r>
      </w:hyperlink>
    </w:p>
    <w:p>
      <w:pPr>
        <w:pStyle w:val="4 Block"/>
      </w:pPr>
    </w:p>
    <w:p>
      <w:pPr>
        <w:pStyle w:val="Para 07"/>
      </w:pPr>
      <w:hyperlink w:anchor="Top_of_477_html">
        <w:r>
          <w:t>水域组件</w:t>
        </w:r>
      </w:hyperlink>
    </w:p>
    <w:p>
      <w:pPr>
        <w:pStyle w:val="4 Block"/>
      </w:pPr>
    </w:p>
    <w:p>
      <w:pPr>
        <w:pStyle w:val="Para 07"/>
      </w:pPr>
      <w:hyperlink w:anchor="Top_of_478_html">
        <w:r>
          <w:t>水面特效</w:t>
        </w:r>
      </w:hyperlink>
    </w:p>
    <w:p>
      <w:pPr>
        <w:pStyle w:val="Para 07"/>
      </w:pPr>
      <w:hyperlink w:anchor="Top_of_479_html">
        <w:r>
          <w:t>全球海域</w:t>
        </w:r>
      </w:hyperlink>
    </w:p>
    <w:p>
      <w:pPr>
        <w:pStyle w:val="Para 07"/>
      </w:pPr>
      <w:hyperlink w:anchor="Top_of_487_html">
        <w:r>
          <w:t>喷泉水效</w:t>
        </w:r>
      </w:hyperlink>
    </w:p>
    <w:p>
      <w:pPr>
        <w:pStyle w:val="Para 07"/>
      </w:pPr>
      <w:hyperlink w:anchor="Top_of_488_html">
        <w:r>
          <w:t>喷水特效</w:t>
        </w:r>
      </w:hyperlink>
    </w:p>
    <w:p>
      <w:pPr>
        <w:pStyle w:val="Para 07"/>
      </w:pPr>
      <w:hyperlink w:anchor="Top_of_489_html">
        <w:r>
          <w:t>泄洪水效</w:t>
        </w:r>
      </w:hyperlink>
    </w:p>
    <w:p>
      <w:pPr>
        <w:pStyle w:val="Para 07"/>
      </w:pPr>
      <w:hyperlink w:anchor="Top_of_283_html">
        <w:r>
          <w:t>版本说明</w:t>
        </w:r>
      </w:hyperlink>
    </w:p>
    <w:p>
      <w:bookmarkStart w:id="1" w:name="Top_of_231_html"/>
      <w:pPr>
        <w:pStyle w:val="Heading 1"/>
        <w:pageBreakBefore w:val="on"/>
      </w:pPr>
      <w:r>
        <w:t>开始使用</w:t>
      </w:r>
      <w:bookmarkEnd w:id="1"/>
    </w:p>
    <w:p>
      <w:bookmarkStart w:id="2" w:name="EasyGlobe_Yi_Jing_Shi_Kong_Da_Sh"/>
      <w:pPr>
        <w:pStyle w:val="Para 09"/>
      </w:pPr>
      <w:r>
        <w:t/>
      </w:r>
      <w:bookmarkEnd w:id="2"/>
    </w:p>
    <w:p>
      <w:pPr>
        <w:pStyle w:val="Para 03"/>
      </w:pPr>
      <w:r>
        <w:t/>
      </w:r>
      <w:r>
        <w:rPr>
          <w:rStyle w:val="Text1"/>
        </w:rPr>
        <w:t>EasyGlobe 易景时空大数据一站式制图系统</w:t>
      </w:r>
      <w:r>
        <w:t>，所有版权归</w:t>
      </w:r>
      <w:hyperlink r:id="rId5" w:tooltip="北京集思创源科技有限公司">
        <w:r>
          <w:rPr>
            <w:rStyle w:val="Text4"/>
          </w:rPr>
          <w:t>北京集思创源科技有限公司</w:t>
        </w:r>
      </w:hyperlink>
      <w:r>
        <w:t>，属创源三维应用技术“易景时空系”首发产品。本产品围绕数字孪生全要素场景搭建，以“易得、易用、易享”为目标，采用自主3D GIS大数据引擎，打造集场景环境、地理图层、三维模型、场景交互、场景共享等于一体的轻量级、自助式、可视化综合服务操控平台，从而做到打破行业壁垒，降低专业门槛，三维场景触手可及，切实助力三维GIS各行业应用落地。</w:t>
      </w:r>
    </w:p>
    <w:p>
      <w:pPr>
        <w:pStyle w:val="Para 17"/>
      </w:pPr>
      <w:r>
        <w:t/>
      </w:r>
    </w:p>
    <w:p>
      <w:pPr>
        <w:pStyle w:val="Para 06"/>
      </w:pPr>
      <w:r>
        <w:rPr>
          <w:rStyle w:val="Text0"/>
        </w:rPr>
        <w:t>系统地址：</w:t>
      </w:r>
      <w:hyperlink r:id="rId6">
        <w:r>
          <w:t>http://cloud.gisspring.com/easyglobe</w:t>
        </w:r>
      </w:hyperlink>
      <w:r>
        <w:rPr>
          <w:rStyle w:val="Text0"/>
        </w:rPr>
        <w:t>【建议选用谷歌chrome浏览器】</w:t>
      </w:r>
    </w:p>
    <w:p>
      <w:bookmarkStart w:id="3" w:name="Chan_Pin_Te_Dian"/>
      <w:pPr>
        <w:pStyle w:val="Heading 2"/>
      </w:pPr>
      <w:r>
        <w:rPr>
          <w:rStyle w:val="Text6"/>
        </w:rPr>
        <w:bookmarkStart w:id="4" w:name="Chan_Pin_Te_Dian"/>
        <w:t/>
        <w:bookmarkEnd w:id="4"/>
      </w:r>
      <w:r>
        <w:t>产品特点</w:t>
      </w:r>
      <w:bookmarkEnd w:id="3"/>
    </w:p>
    <w:p>
      <w:pPr>
        <w:pStyle w:val="Para 03"/>
      </w:pPr>
      <w:r>
        <w:t>- 海量地理承载：支持大数据量的高清影像、地形地貌、线划矢量、倾斜摄影、三维模型、点云数据等地理空间数据极速加载与展现；</w:t>
      </w:r>
    </w:p>
    <w:p>
      <w:pPr>
        <w:pStyle w:val="Para 03"/>
      </w:pPr>
      <w:r>
        <w:t>- 丰富主题展示：提供数十种地理专题图和复合图表展示，从独特的三维空间、时间序列视角，实现业务数据空间主题展现；</w:t>
      </w:r>
    </w:p>
    <w:p>
      <w:pPr>
        <w:pStyle w:val="Para 03"/>
      </w:pPr>
      <w:r>
        <w:t>- 百万动态上图：采用WebGL渲染机制，建立大数据策略，构建最优客户端渲染引擎，海量秒级上图绘制，操作体验流畅；</w:t>
      </w:r>
    </w:p>
    <w:p>
      <w:pPr>
        <w:pStyle w:val="Para 03"/>
      </w:pPr>
      <w:r>
        <w:t>- 无级尺度体验：以GIS引擎为核心，支持天空地海、地面地下、海面海下、室内室外等全空间缩放漫游，实现全球、区域、建筑等不同尺度无缝融合；</w:t>
      </w:r>
    </w:p>
    <w:p>
      <w:pPr>
        <w:pStyle w:val="Para 03"/>
      </w:pPr>
      <w:r>
        <w:t>- 便捷行业应用：标准化服务接口和应用端口，服务引擎和终端应用绿色，支持无插件浏览器直访，具备多终端适配能力。</w:t>
      </w:r>
    </w:p>
    <w:p>
      <w:bookmarkStart w:id="5" w:name="Cao_Zuo_Liu_Cheng"/>
      <w:pPr>
        <w:pStyle w:val="Heading 2"/>
      </w:pPr>
      <w:r>
        <w:rPr>
          <w:rStyle w:val="Text6"/>
        </w:rPr>
        <w:bookmarkStart w:id="6" w:name="Cao_Zuo_Liu_Cheng"/>
        <w:t/>
        <w:bookmarkEnd w:id="6"/>
      </w:r>
      <w:r>
        <w:t>操作流程</w:t>
      </w:r>
      <w:bookmarkEnd w:id="5"/>
    </w:p>
    <w:p>
      <w:pPr>
        <w:pStyle w:val="Para 17"/>
      </w:pPr>
      <w:r>
        <w:t/>
      </w:r>
    </w:p>
    <w:p>
      <w:pPr>
        <w:pStyle w:val="Para 03"/>
      </w:pPr>
      <w:r>
        <w:t>1. 用户可选择自有数据或者云端数据，开启自助“场景搭建”之旅。</w:t>
      </w:r>
      <w:r>
        <w:rPr>
          <w:rStyle w:val="Text2"/>
        </w:rPr>
        <w:t>【操作说明】</w:t>
      </w:r>
    </w:p>
    <w:p>
      <w:pPr>
        <w:pStyle w:val="Para 03"/>
      </w:pPr>
      <w:r>
        <w:t>2. 若是地理图层数据，选择专题图层样式（注：系统会按照加载数据的类型自动过滤出可支持的样式类别），开始图层参数配置；若是三维模型数据，则加载后开始模型空间参数配置；若需要，可开展场景环境配置，包括风格、地形、背景、环境等；</w:t>
      </w:r>
      <w:r>
        <w:rPr>
          <w:rStyle w:val="Text2"/>
        </w:rPr>
        <w:t>【操作说明】</w:t>
      </w:r>
    </w:p>
    <w:p>
      <w:pPr>
        <w:pStyle w:val="Para 03"/>
      </w:pPr>
      <w:r>
        <w:t>3. 添加功能组件，按照场景展示需求，可添加地图组件、标绘组件、飞行组件、整饰组件、高级组件等，并配置关联参数；若需要，可打开进入预览模式，检查配置效果，多维度游览场景；</w:t>
      </w:r>
    </w:p>
    <w:p>
      <w:pPr>
        <w:pStyle w:val="Para 03"/>
      </w:pPr>
      <w:r>
        <w:t>4. 共享场景成果，支持场景各维度截图、录屏导出和场景成果本地保存。</w:t>
      </w:r>
      <w:r>
        <w:rPr>
          <w:rStyle w:val="Text2"/>
        </w:rPr>
        <w:t>【操作说明】</w:t>
      </w:r>
    </w:p>
    <w:p>
      <w:pPr>
        <w:pStyle w:val="Para 03"/>
      </w:pPr>
      <w:r>
        <w:t>此外，系统提供多种</w:t>
      </w:r>
      <w:r>
        <w:rPr>
          <w:rStyle w:val="Text1"/>
        </w:rPr>
        <w:t>样例场景</w:t>
      </w:r>
      <w:r>
        <w:t>，供用户修改学习所用。</w:t>
      </w:r>
      <w:r>
        <w:rPr>
          <w:rStyle w:val="Text2"/>
        </w:rPr>
        <w:t>【操作说明】</w:t>
      </w:r>
    </w:p>
    <w:p>
      <w:pPr>
        <w:pStyle w:val="Para 09"/>
      </w:pPr>
      <w:r>
        <w:t xml:space="preserve"> </w:t>
      </w:r>
    </w:p>
    <w:p>
      <w:bookmarkStart w:id="7" w:name="Top_of_232_html"/>
      <w:pPr>
        <w:pStyle w:val="Heading 1"/>
        <w:pageBreakBefore w:val="on"/>
      </w:pPr>
      <w:r>
        <w:t>操作流程</w:t>
      </w:r>
      <w:bookmarkEnd w:id="7"/>
    </w:p>
    <w:p>
      <w:bookmarkStart w:id="8" w:name="Jia_Zai_Shu_Ju_Xiang_Xi_Can_Kan"/>
      <w:pPr>
        <w:pStyle w:val="Para 09"/>
      </w:pPr>
      <w:r>
        <w:t/>
      </w:r>
      <w:bookmarkEnd w:id="8"/>
    </w:p>
    <w:p>
      <w:bookmarkStart w:id="9" w:name="Jia_Zai_Shu_Ju"/>
      <w:pPr>
        <w:pStyle w:val="Heading 2"/>
      </w:pPr>
      <w:r>
        <w:rPr>
          <w:rStyle w:val="Text6"/>
        </w:rPr>
        <w:bookmarkStart w:id="10" w:name="Jia_Zai_Shu_Ju"/>
        <w:t/>
        <w:bookmarkEnd w:id="10"/>
      </w:r>
      <w:r>
        <w:t>加载数据</w:t>
      </w:r>
      <w:bookmarkEnd w:id="9"/>
    </w:p>
    <w:p>
      <w:pPr>
        <w:pStyle w:val="Para 06"/>
      </w:pPr>
      <w:r>
        <w:rPr>
          <w:rStyle w:val="Text0"/>
        </w:rPr>
        <w:t>详细参看</w:t>
      </w:r>
      <w:r>
        <w:t>【操作说明】</w:t>
      </w:r>
    </w:p>
    <w:p>
      <w:bookmarkStart w:id="11" w:name="Pei_Zhi_Chang_Jing"/>
      <w:pPr>
        <w:pStyle w:val="Heading 2"/>
      </w:pPr>
      <w:r>
        <w:rPr>
          <w:rStyle w:val="Text6"/>
        </w:rPr>
        <w:bookmarkStart w:id="12" w:name="Pei_Zhi_Chang_Jing"/>
        <w:t/>
        <w:bookmarkEnd w:id="12"/>
      </w:r>
      <w:r>
        <w:t>配置场景</w:t>
      </w:r>
      <w:bookmarkEnd w:id="11"/>
    </w:p>
    <w:p>
      <w:pPr>
        <w:pStyle w:val="Para 06"/>
      </w:pPr>
      <w:r>
        <w:rPr>
          <w:rStyle w:val="Text0"/>
        </w:rPr>
        <w:t>详细参看</w:t>
      </w:r>
      <w:r>
        <w:t>【操作说明】</w:t>
      </w:r>
    </w:p>
    <w:p>
      <w:bookmarkStart w:id="13" w:name="Fa_Bu_Gong_Xiang"/>
      <w:pPr>
        <w:pStyle w:val="Heading 2"/>
      </w:pPr>
      <w:r>
        <w:rPr>
          <w:rStyle w:val="Text6"/>
        </w:rPr>
        <w:bookmarkStart w:id="14" w:name="Fa_Bu_Gong_Xiang"/>
        <w:t/>
        <w:bookmarkEnd w:id="14"/>
      </w:r>
      <w:r>
        <w:t>发布共享</w:t>
      </w:r>
      <w:bookmarkEnd w:id="13"/>
    </w:p>
    <w:p>
      <w:pPr>
        <w:pStyle w:val="Para 06"/>
      </w:pPr>
      <w:r>
        <w:rPr>
          <w:rStyle w:val="Text0"/>
        </w:rPr>
        <w:t>详细参看</w:t>
      </w:r>
      <w:r>
        <w:t>【操作说明】</w:t>
      </w:r>
    </w:p>
    <w:p>
      <w:bookmarkStart w:id="15" w:name="Chang_Jing_Dao_Ru"/>
      <w:pPr>
        <w:pStyle w:val="Heading 2"/>
      </w:pPr>
      <w:r>
        <w:rPr>
          <w:rStyle w:val="Text6"/>
        </w:rPr>
        <w:bookmarkStart w:id="16" w:name="Chang_Jing_Dao_Ru"/>
        <w:t/>
        <w:bookmarkEnd w:id="16"/>
      </w:r>
      <w:r>
        <w:t>场景导入</w:t>
      </w:r>
      <w:bookmarkEnd w:id="15"/>
    </w:p>
    <w:p>
      <w:pPr>
        <w:pStyle w:val="Para 06"/>
      </w:pPr>
      <w:r>
        <w:rPr>
          <w:rStyle w:val="Text0"/>
        </w:rPr>
        <w:t>详细参看</w:t>
      </w:r>
      <w:r>
        <w:t>【操作说明】</w:t>
      </w:r>
    </w:p>
    <w:p>
      <w:pPr>
        <w:pStyle w:val="Para 09"/>
      </w:pPr>
      <w:r>
        <w:t xml:space="preserve"> </w:t>
      </w:r>
    </w:p>
    <w:p>
      <w:bookmarkStart w:id="17" w:name="Top_of_233_html"/>
      <w:pPr>
        <w:pStyle w:val="Heading 1"/>
        <w:pageBreakBefore w:val="on"/>
      </w:pPr>
      <w:r>
        <w:t>加载数据</w:t>
      </w:r>
      <w:bookmarkEnd w:id="17"/>
    </w:p>
    <w:p>
      <w:bookmarkStart w:id="18" w:name="Gai_Nian_Shuo_Ming__Di_Li_Tu_Cen"/>
      <w:pPr>
        <w:pStyle w:val="Para 09"/>
      </w:pPr>
      <w:r>
        <w:t/>
      </w:r>
      <w:bookmarkEnd w:id="18"/>
    </w:p>
    <w:p>
      <w:bookmarkStart w:id="19" w:name="Gai_Nian_Shuo_Ming"/>
      <w:pPr>
        <w:pStyle w:val="Heading 2"/>
      </w:pPr>
      <w:r>
        <w:rPr>
          <w:rStyle w:val="Text6"/>
        </w:rPr>
        <w:bookmarkStart w:id="20" w:name="Gai_Nian_Shuo_Ming"/>
        <w:t/>
        <w:bookmarkEnd w:id="20"/>
      </w:r>
      <w:r>
        <w:t>概念说明</w:t>
      </w:r>
      <w:bookmarkEnd w:id="19"/>
    </w:p>
    <w:p>
      <w:pPr>
        <w:numPr>
          <w:ilvl w:val="0"/>
          <w:numId w:val="1"/>
        </w:numPr>
        <w:pStyle w:val="Para 01"/>
      </w:pPr>
      <w:r>
        <w:rPr>
          <w:rStyle w:val="Text1"/>
        </w:rPr>
        <w:t>地理图层</w:t>
      </w:r>
      <w:r>
        <w:t>，指以带有地理经纬度坐标数据为基础，按照空间关联形式展现某一业务指标而形成的地图表达。数据格式支持</w:t>
      </w:r>
      <w:r>
        <w:rPr>
          <w:rStyle w:val="Text3"/>
        </w:rPr>
        <w:t>.csv、</w:t>
      </w:r>
      <w:r>
        <w:rPr>
          <w:rStyle w:val="Text1"/>
        </w:rPr>
        <w:t>.jsonb、</w:t>
      </w:r>
      <w:r>
        <w:rPr>
          <w:rStyle w:val="Text3"/>
        </w:rPr>
        <w:t>.json、</w:t>
      </w:r>
      <w:r>
        <w:rPr>
          <w:rStyle w:val="Text1"/>
        </w:rPr>
        <w:t>.geojson、</w:t>
      </w:r>
      <w:r>
        <w:rPr>
          <w:rStyle w:val="Text3"/>
        </w:rPr>
        <w:t>.shp、</w:t>
      </w:r>
      <w:r>
        <w:rPr>
          <w:rStyle w:val="Text1"/>
        </w:rPr>
        <w:t>.dbf、</w:t>
      </w:r>
      <w:r>
        <w:rPr>
          <w:rStyle w:val="Text3"/>
        </w:rPr>
        <w:t>.cpg、</w:t>
      </w:r>
      <w:r>
        <w:rPr>
          <w:rStyle w:val="Text1"/>
        </w:rPr>
        <w:t>.GeoTIFF</w:t>
      </w:r>
      <w:r>
        <w:t>等六种，类型包括点状数据、线状数据、面状数据和栅格数据，其与专题图层关联关系，如下图所示：</w:t>
      </w:r>
    </w:p>
    <w:p>
      <w:pPr>
        <w:pStyle w:val="Para 17"/>
      </w:pPr>
      <w:r>
        <w:t/>
      </w:r>
    </w:p>
    <w:p>
      <w:pPr>
        <w:numPr>
          <w:ilvl w:val="0"/>
          <w:numId w:val="2"/>
        </w:numPr>
        <w:pStyle w:val="Para 01"/>
      </w:pPr>
      <w:r>
        <w:rPr>
          <w:rStyle w:val="Text1"/>
        </w:rPr>
        <w:t>三维模型</w:t>
      </w:r>
      <w:r>
        <w:t>，指现实世界实体或虚构体系物体的多边形表示。数据类型包括GLTF数据（小模型）和3dTiles数据（大场景），其中GLTF数据格式支持</w:t>
      </w:r>
      <w:r>
        <w:rPr>
          <w:rStyle w:val="Text3"/>
        </w:rPr>
        <w:t>.gltf、</w:t>
      </w:r>
      <w:r>
        <w:rPr>
          <w:rStyle w:val="Text1"/>
        </w:rPr>
        <w:t>.glb</w:t>
      </w:r>
      <w:r>
        <w:t>等两种。</w:t>
      </w:r>
    </w:p>
    <w:p>
      <w:bookmarkStart w:id="21" w:name="Cao_Zuo_Bu_Zou"/>
      <w:pPr>
        <w:pStyle w:val="Heading 2"/>
      </w:pPr>
      <w:r>
        <w:rPr>
          <w:rStyle w:val="Text6"/>
        </w:rPr>
        <w:bookmarkStart w:id="22" w:name="Cao_Zuo_Bu_Zou"/>
        <w:t/>
        <w:bookmarkEnd w:id="22"/>
      </w:r>
      <w:r>
        <w:t>操作步骤</w:t>
      </w:r>
      <w:bookmarkEnd w:id="21"/>
    </w:p>
    <w:p>
      <w:bookmarkStart w:id="23" w:name="Di_Li_Tu_Ceng_Shu_Ju_Jia_Zai"/>
      <w:pPr>
        <w:pStyle w:val="Heading 3"/>
      </w:pPr>
      <w:r>
        <w:rPr>
          <w:rStyle w:val="Text6"/>
        </w:rPr>
        <w:bookmarkStart w:id="24" w:name="Di_Li_Tu_Ceng_Shu_Ju_Jia_Zai"/>
        <w:t/>
        <w:bookmarkEnd w:id="24"/>
      </w:r>
      <w:r>
        <w:t>地理图层数据加载</w:t>
      </w:r>
      <w:bookmarkEnd w:id="23"/>
    </w:p>
    <w:p>
      <w:pPr>
        <w:numPr>
          <w:ilvl w:val="0"/>
          <w:numId w:val="3"/>
        </w:numPr>
        <w:pStyle w:val="Para 01"/>
      </w:pPr>
      <w:r>
        <w:t>点击系统左侧面板内“地理图层”选项卡；</w:t>
      </w:r>
    </w:p>
    <w:p>
      <w:pPr>
        <w:pStyle w:val="Para 17"/>
      </w:pPr>
      <w:r>
        <w:t/>
      </w:r>
    </w:p>
    <w:p>
      <w:pPr>
        <w:numPr>
          <w:ilvl w:val="0"/>
          <w:numId w:val="4"/>
        </w:numPr>
        <w:pStyle w:val="Para 01"/>
      </w:pPr>
      <w:r>
        <w:t>点击“+加载数据”按钮；</w:t>
      </w:r>
    </w:p>
    <w:p>
      <w:pPr>
        <w:pStyle w:val="Para 17"/>
      </w:pPr>
      <w:r>
        <w:t/>
      </w:r>
    </w:p>
    <w:p>
      <w:pPr>
        <w:numPr>
          <w:ilvl w:val="0"/>
          <w:numId w:val="5"/>
        </w:numPr>
        <w:pStyle w:val="Para 01"/>
      </w:pPr>
      <w:r>
        <w:t>弹出“地理图层数据加载”，可选择加载“本地数据”、“第三方数据服务”或“极瑞云”（注：仅支持注册用户）。</w:t>
      </w:r>
    </w:p>
    <w:p>
      <w:pPr>
        <w:pStyle w:val="Para 17"/>
      </w:pPr>
      <w:r>
        <w:t/>
      </w:r>
    </w:p>
    <w:p>
      <w:pPr>
        <w:pStyle w:val="Para 17"/>
      </w:pPr>
      <w:r>
        <w:t/>
      </w:r>
    </w:p>
    <w:p>
      <w:bookmarkStart w:id="25" w:name="San_Wei_Mo_Xing_Shu_Ju_Jia_Zai"/>
      <w:pPr>
        <w:pStyle w:val="Heading 2"/>
      </w:pPr>
      <w:r>
        <w:rPr>
          <w:rStyle w:val="Text6"/>
        </w:rPr>
        <w:bookmarkStart w:id="26" w:name="San_Wei_Mo_Xing_Shu_Ju_Jia_Zai"/>
        <w:t/>
        <w:bookmarkEnd w:id="26"/>
      </w:r>
      <w:r>
        <w:t>三维模型数据加载</w:t>
      </w:r>
      <w:bookmarkEnd w:id="25"/>
    </w:p>
    <w:p>
      <w:bookmarkStart w:id="27" w:name="Jia_Zai_glTFMo_Xing_Shu_Ju"/>
      <w:pPr>
        <w:pStyle w:val="Heading 3"/>
      </w:pPr>
      <w:r>
        <w:rPr>
          <w:rStyle w:val="Text6"/>
        </w:rPr>
        <w:bookmarkStart w:id="28" w:name="Jia_Zai_glTFMo_Xing_Shu_Ju"/>
        <w:t/>
        <w:bookmarkEnd w:id="28"/>
      </w:r>
      <w:r>
        <w:t>加载glTF模型数据</w:t>
      </w:r>
      <w:bookmarkEnd w:id="27"/>
    </w:p>
    <w:p>
      <w:pPr>
        <w:numPr>
          <w:ilvl w:val="0"/>
          <w:numId w:val="6"/>
        </w:numPr>
        <w:pStyle w:val="Para 01"/>
      </w:pPr>
      <w:r>
        <w:t>点击系统左侧“三维模型”面板；</w:t>
      </w:r>
    </w:p>
    <w:p>
      <w:pPr>
        <w:pStyle w:val="Para 17"/>
      </w:pPr>
      <w:r>
        <w:t/>
      </w:r>
    </w:p>
    <w:p>
      <w:pPr>
        <w:numPr>
          <w:ilvl w:val="0"/>
          <w:numId w:val="7"/>
        </w:numPr>
        <w:pStyle w:val="Para 01"/>
      </w:pPr>
      <w:r>
        <w:t>点击“+加载数据”按钮；</w:t>
      </w:r>
    </w:p>
    <w:p>
      <w:pPr>
        <w:pStyle w:val="Para 17"/>
      </w:pPr>
      <w:r>
        <w:t/>
      </w:r>
    </w:p>
    <w:p>
      <w:pPr>
        <w:numPr>
          <w:ilvl w:val="0"/>
          <w:numId w:val="8"/>
        </w:numPr>
        <w:pStyle w:val="Para 01"/>
      </w:pPr>
      <w:r>
        <w:t>弹出“三维模型数据加载”，可选择“gltf”或“glb”模型;(注：gltf模型仅支持单文件格式)</w:t>
      </w:r>
    </w:p>
    <w:p>
      <w:pPr>
        <w:pStyle w:val="Para 03"/>
      </w:pPr>
      <w:r>
        <w:t>若需加载极瑞云端模型，点击右上方“极瑞云”按钮；</w:t>
      </w:r>
    </w:p>
    <w:p>
      <w:pPr>
        <w:pStyle w:val="Para 17"/>
      </w:pPr>
      <w:r>
        <w:t/>
      </w:r>
    </w:p>
    <w:p>
      <w:pPr>
        <w:numPr>
          <w:ilvl w:val="0"/>
          <w:numId w:val="9"/>
        </w:numPr>
        <w:pStyle w:val="Para 01"/>
      </w:pPr>
      <w:r>
        <w:t>跳转至“极瑞云”页面，支持glTF模型搜索、选择操作；</w:t>
      </w:r>
    </w:p>
    <w:p>
      <w:pPr>
        <w:pStyle w:val="Para 17"/>
      </w:pPr>
      <w:r>
        <w:t/>
      </w:r>
    </w:p>
    <w:p>
      <w:pPr>
        <w:numPr>
          <w:ilvl w:val="0"/>
          <w:numId w:val="10"/>
        </w:numPr>
        <w:pStyle w:val="Para 01"/>
      </w:pPr>
      <w:r>
        <w:t>若需预览模型，点选模型，点击“预览”按钮，打开预览窗口；选择则点击“选取”按钮，取消则点击“返回”按钮。</w:t>
      </w:r>
    </w:p>
    <w:p>
      <w:pPr>
        <w:pStyle w:val="Para 17"/>
      </w:pPr>
      <w:r>
        <w:t/>
      </w:r>
    </w:p>
    <w:p>
      <w:bookmarkStart w:id="29" w:name="Jia_Zai_3dTilesMo_Xing_Shu_Ju"/>
      <w:pPr>
        <w:pStyle w:val="Heading 3"/>
      </w:pPr>
      <w:r>
        <w:rPr>
          <w:rStyle w:val="Text6"/>
        </w:rPr>
        <w:bookmarkStart w:id="30" w:name="Jia_Zai_3dTilesMo_Xing_Shu_Ju"/>
        <w:t/>
        <w:bookmarkEnd w:id="30"/>
      </w:r>
      <w:r>
        <w:t>加载3dTiles模型数据</w:t>
      </w:r>
      <w:bookmarkEnd w:id="29"/>
    </w:p>
    <w:p>
      <w:pPr>
        <w:numPr>
          <w:ilvl w:val="0"/>
          <w:numId w:val="11"/>
        </w:numPr>
        <w:pStyle w:val="Para 01"/>
      </w:pPr>
      <w:r>
        <w:t>点击切换“3dTiles模型”选项卡，录入3dTiles模型数据的发布url地址，点击“获取”即可。</w:t>
      </w:r>
    </w:p>
    <w:p>
      <w:pPr>
        <w:pStyle w:val="Para 17"/>
      </w:pPr>
      <w:r>
        <w:t/>
      </w:r>
    </w:p>
    <w:p>
      <w:pPr>
        <w:pStyle w:val="Para 09"/>
      </w:pPr>
      <w:r>
        <w:t xml:space="preserve"> </w:t>
      </w:r>
    </w:p>
    <w:p>
      <w:bookmarkStart w:id="31" w:name="Top_of_234_html"/>
      <w:pPr>
        <w:pStyle w:val="Heading 1"/>
        <w:pageBreakBefore w:val="on"/>
      </w:pPr>
      <w:r>
        <w:t>配置场景</w:t>
      </w:r>
      <w:bookmarkEnd w:id="31"/>
    </w:p>
    <w:p>
      <w:bookmarkStart w:id="32" w:name="Gai_Nian_Shuo_Ming__Pei_Zhi_Chan"/>
      <w:pPr>
        <w:pStyle w:val="Para 09"/>
      </w:pPr>
      <w:r>
        <w:t/>
      </w:r>
      <w:bookmarkEnd w:id="32"/>
    </w:p>
    <w:p>
      <w:bookmarkStart w:id="33" w:name="Gai_Nian_Shuo_Ming_1"/>
      <w:pPr>
        <w:pStyle w:val="Heading 2"/>
      </w:pPr>
      <w:r>
        <w:rPr>
          <w:rStyle w:val="Text6"/>
        </w:rPr>
        <w:bookmarkStart w:id="34" w:name="Gai_Nian_Shuo_Ming_1"/>
        <w:t/>
        <w:bookmarkEnd w:id="34"/>
      </w:r>
      <w:r>
        <w:t>概念说明</w:t>
      </w:r>
      <w:bookmarkEnd w:id="33"/>
    </w:p>
    <w:p>
      <w:pPr>
        <w:numPr>
          <w:ilvl w:val="0"/>
          <w:numId w:val="12"/>
        </w:numPr>
        <w:pStyle w:val="Para 01"/>
      </w:pPr>
      <w:r>
        <w:rPr>
          <w:rStyle w:val="Text1"/>
        </w:rPr>
        <w:t>配置场景</w:t>
      </w:r>
      <w:r>
        <w:t>，指针对场景参数设置及其地理图层、三维模型等场景对象，以及场景功能交互的配置过程。其通常操作步骤（注：实际操作中，无先后操作次序要求），如下图所示：</w:t>
      </w:r>
    </w:p>
    <w:p>
      <w:pPr>
        <w:pStyle w:val="Para 17"/>
      </w:pPr>
      <w:r>
        <w:t/>
      </w:r>
    </w:p>
    <w:p>
      <w:bookmarkStart w:id="35" w:name="Cao_Zuo_Bu_Zou_1"/>
      <w:pPr>
        <w:pStyle w:val="Heading 2"/>
      </w:pPr>
      <w:r>
        <w:rPr>
          <w:rStyle w:val="Text6"/>
        </w:rPr>
        <w:bookmarkStart w:id="36" w:name="Cao_Zuo_Bu_Zou_1"/>
        <w:t/>
        <w:bookmarkEnd w:id="36"/>
      </w:r>
      <w:r>
        <w:t>操作步骤</w:t>
      </w:r>
      <w:bookmarkEnd w:id="35"/>
    </w:p>
    <w:p>
      <w:pPr>
        <w:numPr>
          <w:ilvl w:val="0"/>
          <w:numId w:val="13"/>
        </w:numPr>
        <w:pStyle w:val="Para 01"/>
      </w:pPr>
      <w:r>
        <w:t>场景参数设置</w:t>
      </w:r>
    </w:p>
    <w:p>
      <w:pPr>
        <w:numPr>
          <w:ilvl w:val="0"/>
          <w:numId w:val="14"/>
        </w:numPr>
        <w:pStyle w:val="Para 01"/>
      </w:pPr>
      <w:r>
        <w:t>点击系统左侧面板内“场景设置”选项卡，而后在此选项卡内配置操作，显示如下：</w:t>
      </w:r>
    </w:p>
    <w:p>
      <w:pPr>
        <w:pStyle w:val="Para 17"/>
      </w:pPr>
      <w:r>
        <w:t/>
      </w:r>
    </w:p>
    <w:p>
      <w:pPr>
        <w:numPr>
          <w:ilvl w:val="0"/>
          <w:numId w:val="15"/>
        </w:numPr>
        <w:pStyle w:val="Para 01"/>
      </w:pPr>
      <w:r>
        <w:t>地理图层配置</w:t>
      </w:r>
    </w:p>
    <w:p>
      <w:pPr>
        <w:numPr>
          <w:ilvl w:val="0"/>
          <w:numId w:val="16"/>
        </w:numPr>
        <w:pStyle w:val="Para 01"/>
      </w:pPr>
      <w:r>
        <w:t>点击系统左侧面板内“地理图层”选项卡，而后在此选项卡内配置操作，显示如下：</w:t>
      </w:r>
    </w:p>
    <w:p>
      <w:pPr>
        <w:pStyle w:val="Para 17"/>
      </w:pPr>
      <w:r>
        <w:t/>
      </w:r>
    </w:p>
    <w:p>
      <w:pPr>
        <w:numPr>
          <w:ilvl w:val="0"/>
          <w:numId w:val="17"/>
        </w:numPr>
        <w:pStyle w:val="Para 01"/>
      </w:pPr>
      <w:r>
        <w:t>三维模型配置</w:t>
      </w:r>
    </w:p>
    <w:p>
      <w:pPr>
        <w:numPr>
          <w:ilvl w:val="0"/>
          <w:numId w:val="18"/>
        </w:numPr>
        <w:pStyle w:val="Para 01"/>
      </w:pPr>
      <w:r>
        <w:t>点击系统左侧面板内“三维模型”选项卡，而后在此选项卡内配置操作，显示如下：</w:t>
      </w:r>
    </w:p>
    <w:p>
      <w:pPr>
        <w:pStyle w:val="Para 17"/>
      </w:pPr>
      <w:r>
        <w:t/>
      </w:r>
    </w:p>
    <w:p>
      <w:pPr>
        <w:numPr>
          <w:ilvl w:val="0"/>
          <w:numId w:val="19"/>
        </w:numPr>
        <w:pStyle w:val="Para 01"/>
      </w:pPr>
      <w:r>
        <w:t>场景交互配置</w:t>
      </w:r>
    </w:p>
    <w:p>
      <w:pPr>
        <w:numPr>
          <w:ilvl w:val="0"/>
          <w:numId w:val="20"/>
        </w:numPr>
        <w:pStyle w:val="Para 01"/>
      </w:pPr>
      <w:r>
        <w:t>点击系统左侧面板内“场景交互”选项卡，而后在此选项卡内配置操作，显示如下：</w:t>
      </w:r>
    </w:p>
    <w:p>
      <w:pPr>
        <w:pStyle w:val="Para 17"/>
      </w:pPr>
      <w:r>
        <w:t/>
      </w:r>
    </w:p>
    <w:p>
      <w:pPr>
        <w:pStyle w:val="Para 09"/>
      </w:pPr>
      <w:r>
        <w:t xml:space="preserve"> </w:t>
      </w:r>
    </w:p>
    <w:p>
      <w:bookmarkStart w:id="37" w:name="Top_of_235_html"/>
      <w:pPr>
        <w:pStyle w:val="Heading 1"/>
        <w:pageBreakBefore w:val="on"/>
      </w:pPr>
      <w:r>
        <w:t>发布共享</w:t>
      </w:r>
      <w:bookmarkEnd w:id="37"/>
    </w:p>
    <w:p>
      <w:bookmarkStart w:id="38" w:name="Gai_Nian_Shuo_Ming__Fa_Bu_Gong_X"/>
      <w:pPr>
        <w:pStyle w:val="Para 09"/>
      </w:pPr>
      <w:r>
        <w:t/>
      </w:r>
      <w:bookmarkEnd w:id="38"/>
    </w:p>
    <w:p>
      <w:bookmarkStart w:id="39" w:name="Gai_Nian_Shuo_Ming_2"/>
      <w:pPr>
        <w:pStyle w:val="Heading 2"/>
      </w:pPr>
      <w:r>
        <w:rPr>
          <w:rStyle w:val="Text6"/>
        </w:rPr>
        <w:bookmarkStart w:id="40" w:name="Gai_Nian_Shuo_Ming_2"/>
        <w:t/>
        <w:bookmarkEnd w:id="40"/>
      </w:r>
      <w:r>
        <w:t>概念说明</w:t>
      </w:r>
      <w:bookmarkEnd w:id="39"/>
    </w:p>
    <w:p>
      <w:pPr>
        <w:numPr>
          <w:ilvl w:val="0"/>
          <w:numId w:val="21"/>
        </w:numPr>
        <w:pStyle w:val="Para 01"/>
      </w:pPr>
      <w:r>
        <w:rPr>
          <w:rStyle w:val="Text1"/>
        </w:rPr>
        <w:t>发布共享</w:t>
      </w:r>
      <w:r>
        <w:t>，指配置场景操作后的场景成果，经预览场景确认后，支持单维度截图方式和时间维场景录屏方式分享（注：仅支持注册用户），以及全维度场景成果保存共享。其中，场景成果保存包括本地导出和极瑞云上传两种方式（注：仅支持注册用户），而后异地系统加载打开展现，从而实现全维度共享。</w:t>
      </w:r>
    </w:p>
    <w:p>
      <w:pPr>
        <w:pStyle w:val="Para 03"/>
      </w:pPr>
      <w:r>
        <w:t>其操作流程，如下图所示：</w:t>
      </w:r>
    </w:p>
    <w:p>
      <w:pPr>
        <w:pStyle w:val="Para 17"/>
      </w:pPr>
      <w:r>
        <w:t/>
      </w:r>
    </w:p>
    <w:p>
      <w:bookmarkStart w:id="41" w:name="Cao_Zuo_Bu_Zou_2"/>
      <w:pPr>
        <w:pStyle w:val="Heading 2"/>
      </w:pPr>
      <w:r>
        <w:rPr>
          <w:rStyle w:val="Text6"/>
        </w:rPr>
        <w:bookmarkStart w:id="42" w:name="Cao_Zuo_Bu_Zou_2"/>
        <w:t/>
        <w:bookmarkEnd w:id="42"/>
      </w:r>
      <w:r>
        <w:t>操作步骤</w:t>
      </w:r>
      <w:bookmarkEnd w:id="41"/>
    </w:p>
    <w:p>
      <w:pPr>
        <w:numPr>
          <w:ilvl w:val="0"/>
          <w:numId w:val="22"/>
        </w:numPr>
        <w:pStyle w:val="Para 01"/>
      </w:pPr>
      <w:r>
        <w:rPr>
          <w:rStyle w:val="Text1"/>
        </w:rPr>
        <w:t>预览模式确认</w:t>
      </w:r>
      <w:r>
        <w:t>，场景配置后，点击系统左侧面板左上方“预览模式”按钮，进入预览确认视图；</w:t>
      </w:r>
    </w:p>
    <w:p>
      <w:pPr>
        <w:pStyle w:val="Para 17"/>
      </w:pPr>
      <w:r>
        <w:t/>
      </w:r>
    </w:p>
    <w:p>
      <w:pPr>
        <w:pStyle w:val="Para 03"/>
      </w:pPr>
      <w:r>
        <w:t>若需重新调整场景配置，点击窗口正上方“双下箭头”图表，再点击“退出预览模式”按钮，即可退出，而后重新配置；</w:t>
      </w:r>
    </w:p>
    <w:p>
      <w:pPr>
        <w:pStyle w:val="Para 17"/>
      </w:pPr>
      <w:r>
        <w:t/>
      </w:r>
    </w:p>
    <w:p>
      <w:pPr>
        <w:numPr>
          <w:ilvl w:val="0"/>
          <w:numId w:val="23"/>
        </w:numPr>
        <w:pStyle w:val="Para 01"/>
      </w:pPr>
      <w:r>
        <w:rPr>
          <w:rStyle w:val="Text1"/>
        </w:rPr>
        <w:t>场景录屏分享</w:t>
      </w:r>
      <w:r>
        <w:t>，点击统左侧面板左上方“更多”按钮，再点击“录屏分享”按钮（注：仅注册用户可用）；</w:t>
      </w:r>
    </w:p>
    <w:p>
      <w:pPr>
        <w:pStyle w:val="Para 17"/>
      </w:pPr>
      <w:r>
        <w:t/>
      </w:r>
    </w:p>
    <w:p>
      <w:pPr>
        <w:pStyle w:val="Para 03"/>
      </w:pPr>
      <w:r>
        <w:t>在标题栏出现，“开始录制”、“取消录制”按钮，如下图所示：</w:t>
      </w:r>
    </w:p>
    <w:p>
      <w:pPr>
        <w:pStyle w:val="Para 17"/>
      </w:pPr>
      <w:r>
        <w:t/>
      </w:r>
    </w:p>
    <w:p>
      <w:pPr>
        <w:numPr>
          <w:ilvl w:val="0"/>
          <w:numId w:val="24"/>
        </w:numPr>
        <w:pStyle w:val="Normal"/>
      </w:pPr>
      <w:r>
        <w:t>开始录制：支持15秒内的场景漫游录制；</w:t>
      </w:r>
    </w:p>
    <w:p>
      <w:pPr>
        <w:numPr>
          <w:ilvl w:val="0"/>
          <w:numId w:val="24"/>
        </w:numPr>
        <w:pStyle w:val="Normal"/>
      </w:pPr>
      <w:r>
        <w:t>取消录制：退出场景录屏功能服务。</w:t>
      </w:r>
    </w:p>
    <w:p>
      <w:pPr>
        <w:pStyle w:val="Para 03"/>
      </w:pPr>
      <w:r>
        <w:t>点击“开始录制”，标题栏出现“录制计时”、“停止录制”按钮，如下图所示：</w:t>
      </w:r>
    </w:p>
    <w:p>
      <w:pPr>
        <w:pStyle w:val="Para 17"/>
      </w:pPr>
      <w:r>
        <w:t/>
      </w:r>
    </w:p>
    <w:p>
      <w:pPr>
        <w:pStyle w:val="Para 03"/>
      </w:pPr>
      <w:r>
        <w:t>点击“停止录制”，弹出的“录屏分享”对话框内，支持如下操作：</w:t>
      </w:r>
    </w:p>
    <w:p>
      <w:pPr>
        <w:numPr>
          <w:ilvl w:val="0"/>
          <w:numId w:val="25"/>
        </w:numPr>
        <w:pStyle w:val="Normal"/>
      </w:pPr>
      <w:r>
        <w:t>保存本地：点击“保存本地”按钮，当前视频以mp4格式自动保存本地；</w:t>
      </w:r>
    </w:p>
    <w:p>
      <w:pPr>
        <w:numPr>
          <w:ilvl w:val="0"/>
          <w:numId w:val="25"/>
        </w:numPr>
        <w:pStyle w:val="Normal"/>
      </w:pPr>
      <w:r>
        <w:t>重新录制：返回场景录屏初始视图。</w:t>
      </w:r>
    </w:p>
    <w:p>
      <w:pPr>
        <w:pStyle w:val="Para 17"/>
      </w:pPr>
      <w:r>
        <w:t/>
      </w:r>
    </w:p>
    <w:p>
      <w:pPr>
        <w:numPr>
          <w:ilvl w:val="0"/>
          <w:numId w:val="26"/>
        </w:numPr>
        <w:pStyle w:val="Para 01"/>
      </w:pPr>
      <w:r>
        <w:rPr>
          <w:rStyle w:val="Text1"/>
        </w:rPr>
        <w:t>场景截图分享</w:t>
      </w:r>
      <w:r>
        <w:t>，点击统左侧面板左上方“更多”按钮，再点击“截图分享”按钮；</w:t>
      </w:r>
    </w:p>
    <w:p>
      <w:pPr>
        <w:pStyle w:val="Para 17"/>
      </w:pPr>
      <w:r>
        <w:t/>
      </w:r>
    </w:p>
    <w:p>
      <w:pPr>
        <w:pStyle w:val="Para 03"/>
      </w:pPr>
      <w:r>
        <w:t>在弹出的“截图分享”对话框内，支持如下操作：</w:t>
      </w:r>
    </w:p>
    <w:p>
      <w:pPr>
        <w:numPr>
          <w:ilvl w:val="0"/>
          <w:numId w:val="27"/>
        </w:numPr>
        <w:pStyle w:val="Normal"/>
      </w:pPr>
      <w:r>
        <w:t>重新截图：当浏览器窗口大小改变情况，点击“重新截图”按钮，重新获取当前视窗图片；</w:t>
      </w:r>
    </w:p>
    <w:p>
      <w:pPr>
        <w:numPr>
          <w:ilvl w:val="0"/>
          <w:numId w:val="27"/>
        </w:numPr>
        <w:pStyle w:val="Normal"/>
      </w:pPr>
      <w:r>
        <w:t>保存本地：点击“保存本地”按钮，当前视窗图片自动保存本地，并打开图片；</w:t>
      </w:r>
    </w:p>
    <w:p>
      <w:pPr>
        <w:numPr>
          <w:ilvl w:val="0"/>
          <w:numId w:val="27"/>
        </w:numPr>
        <w:pStyle w:val="Normal"/>
      </w:pPr>
      <w:r>
        <w:t>复制截图：点击“复制截图”按钮，当前视窗图片复制至剪贴板，支持粘贴操作；</w:t>
      </w:r>
    </w:p>
    <w:p>
      <w:pPr>
        <w:numPr>
          <w:ilvl w:val="0"/>
          <w:numId w:val="27"/>
        </w:numPr>
        <w:pStyle w:val="Normal"/>
      </w:pPr>
      <w:r>
        <w:t>保存分享至极瑞云：当前视窗图片上传至极瑞云账户（注：仅支持注册用户）。</w:t>
      </w:r>
    </w:p>
    <w:p>
      <w:pPr>
        <w:pStyle w:val="Para 17"/>
      </w:pPr>
      <w:r>
        <w:t/>
      </w:r>
    </w:p>
    <w:p>
      <w:pPr>
        <w:pStyle w:val="Para 03"/>
      </w:pPr>
      <w:r>
        <w:t>另，鼠标移至图片区，出现 “Preview” 按钮，如下图所示：</w:t>
      </w:r>
    </w:p>
    <w:p>
      <w:pPr>
        <w:pStyle w:val="Para 17"/>
      </w:pPr>
      <w:r>
        <w:t/>
      </w:r>
    </w:p>
    <w:p>
      <w:pPr>
        <w:pStyle w:val="Para 03"/>
      </w:pPr>
      <w:r>
        <w:t>在弹出的图片预览窗口内，支持图片旋转、缩放操作，如下图所示：</w:t>
      </w:r>
    </w:p>
    <w:p>
      <w:pPr>
        <w:pStyle w:val="Para 17"/>
      </w:pPr>
      <w:r>
        <w:t/>
      </w:r>
    </w:p>
    <w:p>
      <w:pPr>
        <w:numPr>
          <w:ilvl w:val="0"/>
          <w:numId w:val="28"/>
        </w:numPr>
        <w:pStyle w:val="Para 01"/>
      </w:pPr>
      <w:r>
        <w:rPr>
          <w:rStyle w:val="Text1"/>
        </w:rPr>
        <w:t>场景成果保存</w:t>
      </w:r>
      <w:r>
        <w:t>，点击统左侧面板左上方“更多”按钮，再点击“保存场景”按钮；(注：仅支持注册用户)</w:t>
      </w:r>
    </w:p>
    <w:p>
      <w:pPr>
        <w:pStyle w:val="Para 17"/>
      </w:pPr>
      <w:r>
        <w:t/>
      </w:r>
    </w:p>
    <w:p>
      <w:pPr>
        <w:pStyle w:val="Para 03"/>
      </w:pPr>
      <w:r>
        <w:t>在弹出的“保存场景”对话框中，“保存至本地”选项卡内，点击“保存本地”，完成场景保存并自动下载本地；“保存至极瑞云”选项卡内，点击“保存极瑞云”，完成场景保存并自动提交至极瑞云账户下。</w:t>
      </w:r>
    </w:p>
    <w:p>
      <w:pPr>
        <w:pStyle w:val="Para 17"/>
      </w:pPr>
      <w:r>
        <w:t/>
      </w:r>
    </w:p>
    <w:p>
      <w:pPr>
        <w:pStyle w:val="Para 09"/>
      </w:pPr>
      <w:r>
        <w:t xml:space="preserve"> </w:t>
      </w:r>
    </w:p>
    <w:p>
      <w:bookmarkStart w:id="43" w:name="Top_of_282_html"/>
      <w:pPr>
        <w:pStyle w:val="Heading 1"/>
        <w:pageBreakBefore w:val="on"/>
      </w:pPr>
      <w:r>
        <w:t>场景导入</w:t>
      </w:r>
      <w:bookmarkEnd w:id="43"/>
    </w:p>
    <w:p>
      <w:bookmarkStart w:id="44" w:name="Gai_Nian_Shuo_Ming__Chang_Jing_D"/>
      <w:pPr>
        <w:pStyle w:val="Para 09"/>
      </w:pPr>
      <w:r>
        <w:t/>
      </w:r>
      <w:bookmarkEnd w:id="44"/>
    </w:p>
    <w:p>
      <w:bookmarkStart w:id="45" w:name="Gai_Nian_Shuo_Ming_3"/>
      <w:pPr>
        <w:pStyle w:val="Heading 2"/>
      </w:pPr>
      <w:r>
        <w:rPr>
          <w:rStyle w:val="Text6"/>
        </w:rPr>
        <w:bookmarkStart w:id="46" w:name="Gai_Nian_Shuo_Ming_3"/>
        <w:t/>
        <w:bookmarkEnd w:id="46"/>
      </w:r>
      <w:r>
        <w:t>概念说明</w:t>
      </w:r>
      <w:bookmarkEnd w:id="45"/>
    </w:p>
    <w:p>
      <w:pPr>
        <w:numPr>
          <w:ilvl w:val="0"/>
          <w:numId w:val="29"/>
        </w:numPr>
        <w:pStyle w:val="Para 01"/>
      </w:pPr>
      <w:r>
        <w:rPr>
          <w:rStyle w:val="Text1"/>
        </w:rPr>
        <w:t>场景导入</w:t>
      </w:r>
      <w:r>
        <w:t>，指加载用户已保存的场景成果或为指导用户学习使用的场景样例，支撑用户修改、体验和演示等用途。</w:t>
      </w:r>
    </w:p>
    <w:p>
      <w:bookmarkStart w:id="47" w:name="Cao_Zuo_Bu_Zou_3"/>
      <w:pPr>
        <w:pStyle w:val="Heading 2"/>
      </w:pPr>
      <w:r>
        <w:rPr>
          <w:rStyle w:val="Text6"/>
        </w:rPr>
        <w:bookmarkStart w:id="48" w:name="Cao_Zuo_Bu_Zou_3"/>
        <w:t/>
        <w:bookmarkEnd w:id="48"/>
      </w:r>
      <w:r>
        <w:t>操作步骤</w:t>
      </w:r>
      <w:bookmarkEnd w:id="47"/>
    </w:p>
    <w:p>
      <w:pPr>
        <w:numPr>
          <w:ilvl w:val="0"/>
          <w:numId w:val="30"/>
        </w:numPr>
        <w:pStyle w:val="Para 01"/>
      </w:pPr>
      <w:r>
        <w:t>点击统左侧面板左上方“更多”按钮，再点击“导入场景”按钮；</w:t>
      </w:r>
    </w:p>
    <w:p>
      <w:pPr>
        <w:pStyle w:val="Para 17"/>
      </w:pPr>
      <w:r>
        <w:t/>
      </w:r>
    </w:p>
    <w:p>
      <w:pPr>
        <w:numPr>
          <w:ilvl w:val="0"/>
          <w:numId w:val="31"/>
        </w:numPr>
        <w:pStyle w:val="Para 01"/>
      </w:pPr>
      <w:r>
        <w:rPr>
          <w:rStyle w:val="Text1"/>
        </w:rPr>
        <w:t>本地导入</w:t>
      </w:r>
      <w:r>
        <w:t>，在弹出的“导入场景”对话框中，“本地导入”选项卡内，选择或拖拽所要加载的场景成果文件；</w:t>
      </w:r>
    </w:p>
    <w:p>
      <w:pPr>
        <w:pStyle w:val="Para 17"/>
      </w:pPr>
      <w:r>
        <w:t/>
      </w:r>
    </w:p>
    <w:p>
      <w:pPr>
        <w:numPr>
          <w:ilvl w:val="0"/>
          <w:numId w:val="32"/>
        </w:numPr>
        <w:pStyle w:val="Para 01"/>
      </w:pPr>
      <w:r>
        <w:rPr>
          <w:rStyle w:val="Text1"/>
        </w:rPr>
        <w:t>样例场景</w:t>
      </w:r>
      <w:r>
        <w:t>，在弹出的“导入场景”对话框中，“样例场景”选项卡内，双击所要加载的样例场景，即可完成样例场景文件加载；</w:t>
      </w:r>
    </w:p>
    <w:p>
      <w:pPr>
        <w:pStyle w:val="Para 17"/>
      </w:pPr>
      <w:r>
        <w:t/>
      </w:r>
    </w:p>
    <w:p>
      <w:pPr>
        <w:numPr>
          <w:ilvl w:val="0"/>
          <w:numId w:val="33"/>
        </w:numPr>
        <w:pStyle w:val="Para 01"/>
      </w:pPr>
      <w:r>
        <w:rPr>
          <w:rStyle w:val="Text1"/>
        </w:rPr>
        <w:t>极瑞云</w:t>
      </w:r>
      <w:r>
        <w:t>，在弹出的“导入场景”对话框，点击右上角“极瑞云”按钮，在打开的极瑞云对话框中，双击所要加载的实例场景，即可完成实例场景文件加载。（注：仅支持注册用户）</w:t>
      </w:r>
    </w:p>
    <w:p>
      <w:pPr>
        <w:pStyle w:val="Para 09"/>
      </w:pPr>
      <w:r>
        <w:t xml:space="preserve"> </w:t>
      </w:r>
    </w:p>
    <w:p>
      <w:bookmarkStart w:id="49" w:name="Top_of_236_html"/>
      <w:pPr>
        <w:pStyle w:val="Heading 1"/>
        <w:pageBreakBefore w:val="on"/>
      </w:pPr>
      <w:r>
        <w:t>场景设置</w:t>
      </w:r>
      <w:bookmarkEnd w:id="49"/>
    </w:p>
    <w:p>
      <w:bookmarkStart w:id="50" w:name="Feng_Ge_Xiang_Xi_Can_Kan___Cao_Z"/>
      <w:pPr>
        <w:pStyle w:val="Para 09"/>
      </w:pPr>
      <w:r>
        <w:t/>
      </w:r>
      <w:bookmarkEnd w:id="50"/>
    </w:p>
    <w:p>
      <w:bookmarkStart w:id="51" w:name="Feng_Ge"/>
      <w:pPr>
        <w:pStyle w:val="Heading 2"/>
      </w:pPr>
      <w:r>
        <w:rPr>
          <w:rStyle w:val="Text6"/>
        </w:rPr>
        <w:bookmarkStart w:id="52" w:name="Feng_Ge"/>
        <w:t/>
        <w:bookmarkEnd w:id="52"/>
      </w:r>
      <w:r>
        <w:t>风格</w:t>
      </w:r>
      <w:bookmarkEnd w:id="51"/>
    </w:p>
    <w:p>
      <w:pPr>
        <w:pStyle w:val="Para 06"/>
      </w:pPr>
      <w:r>
        <w:rPr>
          <w:rStyle w:val="Text0"/>
        </w:rPr>
        <w:t>详细参看</w:t>
      </w:r>
      <w:r>
        <w:t>【操作说明】</w:t>
      </w:r>
    </w:p>
    <w:p>
      <w:bookmarkStart w:id="53" w:name="Bei_Jing"/>
      <w:pPr>
        <w:pStyle w:val="Heading 2"/>
      </w:pPr>
      <w:r>
        <w:rPr>
          <w:rStyle w:val="Text6"/>
        </w:rPr>
        <w:bookmarkStart w:id="54" w:name="Bei_Jing"/>
        <w:t/>
        <w:bookmarkEnd w:id="54"/>
      </w:r>
      <w:r>
        <w:t>背景</w:t>
      </w:r>
      <w:bookmarkEnd w:id="53"/>
    </w:p>
    <w:p>
      <w:pPr>
        <w:pStyle w:val="Para 06"/>
      </w:pPr>
      <w:r>
        <w:rPr>
          <w:rStyle w:val="Text0"/>
        </w:rPr>
        <w:t>详细参看</w:t>
      </w:r>
      <w:r>
        <w:t>【操作说明】</w:t>
      </w:r>
    </w:p>
    <w:p>
      <w:bookmarkStart w:id="55" w:name="Di_Xing"/>
      <w:pPr>
        <w:pStyle w:val="Heading 2"/>
      </w:pPr>
      <w:r>
        <w:rPr>
          <w:rStyle w:val="Text6"/>
        </w:rPr>
        <w:bookmarkStart w:id="56" w:name="Di_Xing"/>
        <w:t/>
        <w:bookmarkEnd w:id="56"/>
      </w:r>
      <w:r>
        <w:t>地形</w:t>
      </w:r>
      <w:bookmarkEnd w:id="55"/>
    </w:p>
    <w:p>
      <w:pPr>
        <w:pStyle w:val="Para 06"/>
      </w:pPr>
      <w:r>
        <w:rPr>
          <w:rStyle w:val="Text0"/>
        </w:rPr>
        <w:t>详细参看</w:t>
      </w:r>
      <w:r>
        <w:t>【操作说明】</w:t>
      </w:r>
    </w:p>
    <w:p>
      <w:bookmarkStart w:id="57" w:name="Huan_Jing"/>
      <w:pPr>
        <w:pStyle w:val="Heading 2"/>
      </w:pPr>
      <w:r>
        <w:rPr>
          <w:rStyle w:val="Text6"/>
        </w:rPr>
        <w:bookmarkStart w:id="58" w:name="Huan_Jing"/>
        <w:t/>
        <w:bookmarkEnd w:id="58"/>
      </w:r>
      <w:r>
        <w:t>环境</w:t>
      </w:r>
      <w:bookmarkEnd w:id="57"/>
    </w:p>
    <w:p>
      <w:pPr>
        <w:pStyle w:val="Para 06"/>
      </w:pPr>
      <w:r>
        <w:rPr>
          <w:rStyle w:val="Text0"/>
        </w:rPr>
        <w:t>详细参看</w:t>
      </w:r>
      <w:r>
        <w:t>【操作说明】</w:t>
      </w:r>
    </w:p>
    <w:p>
      <w:bookmarkStart w:id="59" w:name="Quan_Ju"/>
      <w:pPr>
        <w:pStyle w:val="Heading 2"/>
      </w:pPr>
      <w:r>
        <w:rPr>
          <w:rStyle w:val="Text6"/>
        </w:rPr>
        <w:bookmarkStart w:id="60" w:name="Quan_Ju"/>
        <w:t/>
        <w:bookmarkEnd w:id="60"/>
      </w:r>
      <w:r>
        <w:t>全局</w:t>
      </w:r>
      <w:bookmarkEnd w:id="59"/>
    </w:p>
    <w:p>
      <w:pPr>
        <w:pStyle w:val="Para 06"/>
      </w:pPr>
      <w:r>
        <w:rPr>
          <w:rStyle w:val="Text0"/>
        </w:rPr>
        <w:t>详细参看</w:t>
      </w:r>
      <w:r>
        <w:t>【操作说明】</w:t>
      </w:r>
    </w:p>
    <w:p>
      <w:pPr>
        <w:pStyle w:val="Para 09"/>
      </w:pPr>
      <w:r>
        <w:t xml:space="preserve"> </w:t>
      </w:r>
    </w:p>
    <w:p>
      <w:bookmarkStart w:id="61" w:name="Top_of_237_html"/>
      <w:pPr>
        <w:pStyle w:val="Heading 1"/>
        <w:pageBreakBefore w:val="on"/>
      </w:pPr>
      <w:r>
        <w:t>风格</w:t>
      </w:r>
      <w:bookmarkEnd w:id="61"/>
    </w:p>
    <w:p>
      <w:bookmarkStart w:id="62" w:name="Gai_Nian_Shuo_Ming__Feng_Ge__Zhi"/>
      <w:pPr>
        <w:pStyle w:val="Para 09"/>
      </w:pPr>
      <w:r>
        <w:t/>
      </w:r>
      <w:bookmarkEnd w:id="62"/>
    </w:p>
    <w:p>
      <w:bookmarkStart w:id="63" w:name="Gai_Nian_Shuo_Ming_4"/>
      <w:pPr>
        <w:pStyle w:val="Heading 2"/>
      </w:pPr>
      <w:r>
        <w:rPr>
          <w:rStyle w:val="Text6"/>
        </w:rPr>
        <w:bookmarkStart w:id="64" w:name="Gai_Nian_Shuo_Ming_4"/>
        <w:t/>
        <w:bookmarkEnd w:id="64"/>
      </w:r>
      <w:r>
        <w:t>概念说明</w:t>
      </w:r>
      <w:bookmarkEnd w:id="63"/>
    </w:p>
    <w:p>
      <w:pPr>
        <w:numPr>
          <w:ilvl w:val="0"/>
          <w:numId w:val="34"/>
        </w:numPr>
        <w:pStyle w:val="Para 01"/>
      </w:pPr>
      <w:r>
        <w:rPr>
          <w:rStyle w:val="Text1"/>
        </w:rPr>
        <w:t>风格</w:t>
      </w:r>
      <w:r>
        <w:t>，指不同来源不同类别的在线地图。</w:t>
      </w:r>
    </w:p>
    <w:p>
      <w:bookmarkStart w:id="65" w:name="Cao_Zuo_Bu_Zou_4"/>
      <w:pPr>
        <w:pStyle w:val="Heading 2"/>
      </w:pPr>
      <w:r>
        <w:rPr>
          <w:rStyle w:val="Text6"/>
        </w:rPr>
        <w:bookmarkStart w:id="66" w:name="Cao_Zuo_Bu_Zou_4"/>
        <w:t/>
        <w:bookmarkEnd w:id="66"/>
      </w:r>
      <w:r>
        <w:t>操作步骤</w:t>
      </w:r>
      <w:bookmarkEnd w:id="65"/>
    </w:p>
    <w:p>
      <w:pPr>
        <w:numPr>
          <w:ilvl w:val="0"/>
          <w:numId w:val="35"/>
        </w:numPr>
        <w:pStyle w:val="Para 01"/>
      </w:pPr>
      <w:r>
        <w:t>点击系统左侧面板内“场景设置”选项卡，而后在此选项卡内配置操作，显示如下：</w:t>
      </w:r>
    </w:p>
    <w:p>
      <w:pPr>
        <w:pStyle w:val="Para 17"/>
      </w:pPr>
      <w:r>
        <w:t/>
      </w:r>
    </w:p>
    <w:p>
      <w:pPr>
        <w:numPr>
          <w:ilvl w:val="0"/>
          <w:numId w:val="36"/>
        </w:numPr>
        <w:pStyle w:val="Para 01"/>
      </w:pPr>
      <w:r>
        <w:t>点击“地图风格”下拉框，点击选择即可，显示如下：</w:t>
      </w:r>
    </w:p>
    <w:p>
      <w:pPr>
        <w:pStyle w:val="Para 17"/>
      </w:pPr>
      <w:r>
        <w:t/>
      </w:r>
    </w:p>
    <w:p>
      <w:pPr>
        <w:pStyle w:val="Para 09"/>
      </w:pPr>
      <w:r>
        <w:t xml:space="preserve"> </w:t>
      </w:r>
    </w:p>
    <w:p>
      <w:bookmarkStart w:id="67" w:name="Top_of_238_html"/>
      <w:pPr>
        <w:pStyle w:val="Heading 1"/>
        <w:pageBreakBefore w:val="on"/>
      </w:pPr>
      <w:r>
        <w:t>背景</w:t>
      </w:r>
      <w:bookmarkEnd w:id="67"/>
    </w:p>
    <w:p>
      <w:bookmarkStart w:id="68" w:name="Gai_Nian_Shuo_Ming__Bei_Jing__Zh"/>
      <w:pPr>
        <w:pStyle w:val="Para 09"/>
      </w:pPr>
      <w:r>
        <w:t/>
      </w:r>
      <w:bookmarkEnd w:id="68"/>
    </w:p>
    <w:p>
      <w:bookmarkStart w:id="69" w:name="Gai_Nian_Shuo_Ming_5"/>
      <w:pPr>
        <w:pStyle w:val="Heading 2"/>
      </w:pPr>
      <w:r>
        <w:rPr>
          <w:rStyle w:val="Text6"/>
        </w:rPr>
        <w:bookmarkStart w:id="70" w:name="Gai_Nian_Shuo_Ming_5"/>
        <w:t/>
        <w:bookmarkEnd w:id="70"/>
      </w:r>
      <w:r>
        <w:t>概念说明</w:t>
      </w:r>
      <w:bookmarkEnd w:id="69"/>
    </w:p>
    <w:p>
      <w:pPr>
        <w:numPr>
          <w:ilvl w:val="0"/>
          <w:numId w:val="37"/>
        </w:numPr>
        <w:pStyle w:val="Para 01"/>
      </w:pPr>
      <w:r>
        <w:rPr>
          <w:rStyle w:val="Text1"/>
        </w:rPr>
        <w:t>背景</w:t>
      </w:r>
      <w:r>
        <w:t>，指球体以外的窗体展示部分颜色或纹理设置。</w:t>
      </w:r>
    </w:p>
    <w:p>
      <w:bookmarkStart w:id="71" w:name="Cao_Zuo_Bu_Zou_5"/>
      <w:pPr>
        <w:pStyle w:val="Heading 2"/>
      </w:pPr>
      <w:r>
        <w:rPr>
          <w:rStyle w:val="Text6"/>
        </w:rPr>
        <w:bookmarkStart w:id="72" w:name="Cao_Zuo_Bu_Zou_5"/>
        <w:t/>
        <w:bookmarkEnd w:id="72"/>
      </w:r>
      <w:r>
        <w:t>操作步骤</w:t>
      </w:r>
      <w:bookmarkEnd w:id="71"/>
    </w:p>
    <w:p>
      <w:pPr>
        <w:numPr>
          <w:ilvl w:val="0"/>
          <w:numId w:val="38"/>
        </w:numPr>
        <w:pStyle w:val="Para 01"/>
      </w:pPr>
      <w:r>
        <w:t>点击系统左侧面板内“场景设置”选项卡，而后在此选项卡内配置操作，显示如下：</w:t>
      </w:r>
    </w:p>
    <w:p>
      <w:pPr>
        <w:pStyle w:val="Para 17"/>
      </w:pPr>
      <w:r>
        <w:t/>
      </w:r>
    </w:p>
    <w:p>
      <w:pPr>
        <w:numPr>
          <w:ilvl w:val="0"/>
          <w:numId w:val="39"/>
        </w:numPr>
        <w:pStyle w:val="Para 01"/>
      </w:pPr>
      <w:r>
        <w:t>点击“背景设置”下拉框，打开地图背景参数设置页面，显示如下：</w:t>
      </w:r>
    </w:p>
    <w:p>
      <w:pPr>
        <w:pStyle w:val="Para 17"/>
      </w:pPr>
      <w:r>
        <w:t/>
      </w:r>
    </w:p>
    <w:p>
      <w:pPr>
        <w:pStyle w:val="Para 03"/>
      </w:pPr>
      <w:r>
        <w:t>地图背景参数设置页面内，支持如下操作：</w:t>
      </w:r>
    </w:p>
    <w:p>
      <w:pPr>
        <w:numPr>
          <w:ilvl w:val="0"/>
          <w:numId w:val="40"/>
        </w:numPr>
        <w:pStyle w:val="Para 01"/>
      </w:pPr>
      <w:r>
        <w:t>背景颜色：点击颜色，打开颜色选择框，选择需要的颜色后，点击选择框外部即可完成设置；</w:t>
      </w:r>
    </w:p>
    <w:p>
      <w:pPr>
        <w:pStyle w:val="Para 17"/>
      </w:pPr>
      <w:r>
        <w:t/>
      </w:r>
    </w:p>
    <w:p>
      <w:pPr>
        <w:numPr>
          <w:ilvl w:val="0"/>
          <w:numId w:val="41"/>
        </w:numPr>
        <w:pStyle w:val="Para 01"/>
      </w:pPr>
      <w:r>
        <w:t>背景图：点击背景图“+”按钮，打开图片选择对话框，选择需要的图片后，点击“确认”按钮，即可完成设置；</w:t>
      </w:r>
    </w:p>
    <w:p>
      <w:pPr>
        <w:pStyle w:val="Para 17"/>
      </w:pPr>
      <w:r>
        <w:t/>
      </w:r>
    </w:p>
    <w:p>
      <w:pPr>
        <w:pStyle w:val="Para 03"/>
      </w:pPr>
      <w:r>
        <w:t>若需要设置在线图图片，则点击“极瑞云”选项卡，进入“图片选择”窗口，选择背景图片，点击“选择”按钮，即可完成设置。</w:t>
      </w:r>
    </w:p>
    <w:p>
      <w:pPr>
        <w:pStyle w:val="Para 17"/>
      </w:pPr>
      <w:r>
        <w:t/>
      </w:r>
    </w:p>
    <w:p>
      <w:pPr>
        <w:pStyle w:val="Para 13"/>
      </w:pPr>
      <w:r>
        <w:t>注：背景设置效果，需关闭“环境设置”内的“星空”，才能可见。</w:t>
      </w:r>
    </w:p>
    <w:p>
      <w:pPr>
        <w:pStyle w:val="Para 17"/>
      </w:pPr>
      <w:r>
        <w:t/>
      </w:r>
    </w:p>
    <w:p>
      <w:pPr>
        <w:pStyle w:val="Para 09"/>
      </w:pPr>
      <w:r>
        <w:t xml:space="preserve"> </w:t>
      </w:r>
    </w:p>
    <w:p>
      <w:bookmarkStart w:id="73" w:name="Top_of_239_html"/>
      <w:pPr>
        <w:pStyle w:val="Heading 1"/>
        <w:pageBreakBefore w:val="on"/>
      </w:pPr>
      <w:r>
        <w:t>地形</w:t>
      </w:r>
      <w:bookmarkEnd w:id="73"/>
    </w:p>
    <w:p>
      <w:bookmarkStart w:id="74" w:name="Gai_Nian_Shuo_Ming__Di_Xing__Zhi"/>
      <w:pPr>
        <w:pStyle w:val="Para 09"/>
      </w:pPr>
      <w:r>
        <w:t/>
      </w:r>
      <w:bookmarkEnd w:id="74"/>
    </w:p>
    <w:p>
      <w:bookmarkStart w:id="75" w:name="Gai_Nian_Shuo_Ming_6"/>
      <w:pPr>
        <w:pStyle w:val="Heading 2"/>
      </w:pPr>
      <w:r>
        <w:rPr>
          <w:rStyle w:val="Text6"/>
        </w:rPr>
        <w:bookmarkStart w:id="76" w:name="Gai_Nian_Shuo_Ming_6"/>
        <w:t/>
        <w:bookmarkEnd w:id="76"/>
      </w:r>
      <w:r>
        <w:t>概念说明</w:t>
      </w:r>
      <w:bookmarkEnd w:id="75"/>
    </w:p>
    <w:p>
      <w:pPr>
        <w:numPr>
          <w:ilvl w:val="0"/>
          <w:numId w:val="42"/>
        </w:numPr>
        <w:pStyle w:val="Para 01"/>
      </w:pPr>
      <w:r>
        <w:rPr>
          <w:rStyle w:val="Text1"/>
        </w:rPr>
        <w:t>地形</w:t>
      </w:r>
      <w:r>
        <w:t>，指地势高低起伏的变化，即地表的形态。</w:t>
      </w:r>
    </w:p>
    <w:p>
      <w:bookmarkStart w:id="77" w:name="Cao_Zuo_Bu_Zou_6"/>
      <w:pPr>
        <w:pStyle w:val="Heading 2"/>
      </w:pPr>
      <w:r>
        <w:rPr>
          <w:rStyle w:val="Text6"/>
        </w:rPr>
        <w:bookmarkStart w:id="78" w:name="Cao_Zuo_Bu_Zou_6"/>
        <w:t/>
        <w:bookmarkEnd w:id="78"/>
      </w:r>
      <w:r>
        <w:t>操作步骤</w:t>
      </w:r>
      <w:bookmarkEnd w:id="77"/>
    </w:p>
    <w:p>
      <w:pPr>
        <w:numPr>
          <w:ilvl w:val="0"/>
          <w:numId w:val="43"/>
        </w:numPr>
        <w:pStyle w:val="Para 01"/>
      </w:pPr>
      <w:r>
        <w:t>点击系统左侧面板内“场景设置”选项卡，而后在此选项卡内配置操作，显示如下：</w:t>
      </w:r>
    </w:p>
    <w:p>
      <w:pPr>
        <w:pStyle w:val="Para 17"/>
      </w:pPr>
      <w:r>
        <w:t/>
      </w:r>
    </w:p>
    <w:p>
      <w:pPr>
        <w:numPr>
          <w:ilvl w:val="0"/>
          <w:numId w:val="44"/>
        </w:numPr>
        <w:pStyle w:val="Para 01"/>
      </w:pPr>
      <w:r>
        <w:t>点击“地形数据”下拉框，打开地形数据参数设置页面，显示如下：</w:t>
      </w:r>
    </w:p>
    <w:p>
      <w:pPr>
        <w:pStyle w:val="Para 17"/>
      </w:pPr>
      <w:r>
        <w:t/>
      </w:r>
    </w:p>
    <w:p>
      <w:pPr>
        <w:numPr>
          <w:ilvl w:val="0"/>
          <w:numId w:val="45"/>
        </w:numPr>
        <w:pStyle w:val="Para 01"/>
      </w:pPr>
      <w:r>
        <w:t>选择“零值地形”或“全球地形（Cesium ION）”，单击即可完成设置。</w:t>
      </w:r>
    </w:p>
    <w:p>
      <w:pPr>
        <w:pStyle w:val="Para 17"/>
      </w:pPr>
      <w:r>
        <w:t/>
      </w:r>
    </w:p>
    <w:p>
      <w:pPr>
        <w:pStyle w:val="Para 09"/>
      </w:pPr>
      <w:r>
        <w:t xml:space="preserve"> </w:t>
      </w:r>
    </w:p>
    <w:p>
      <w:bookmarkStart w:id="79" w:name="Top_of_240_html"/>
      <w:pPr>
        <w:pStyle w:val="Heading 1"/>
        <w:pageBreakBefore w:val="on"/>
      </w:pPr>
      <w:r>
        <w:t>环境</w:t>
      </w:r>
      <w:bookmarkEnd w:id="79"/>
    </w:p>
    <w:p>
      <w:bookmarkStart w:id="80" w:name="Gai_Nian_Shuo_Ming__Huan_Jing__Z"/>
      <w:pPr>
        <w:pStyle w:val="Para 09"/>
      </w:pPr>
      <w:r>
        <w:t/>
      </w:r>
      <w:bookmarkEnd w:id="80"/>
    </w:p>
    <w:p>
      <w:bookmarkStart w:id="81" w:name="Gai_Nian_Shuo_Ming_7"/>
      <w:pPr>
        <w:pStyle w:val="Heading 2"/>
      </w:pPr>
      <w:r>
        <w:rPr>
          <w:rStyle w:val="Text6"/>
        </w:rPr>
        <w:bookmarkStart w:id="82" w:name="Gai_Nian_Shuo_Ming_7"/>
        <w:t/>
        <w:bookmarkEnd w:id="82"/>
      </w:r>
      <w:r>
        <w:t>概念说明</w:t>
      </w:r>
      <w:bookmarkEnd w:id="81"/>
    </w:p>
    <w:p>
      <w:pPr>
        <w:numPr>
          <w:ilvl w:val="0"/>
          <w:numId w:val="46"/>
        </w:numPr>
        <w:pStyle w:val="Para 01"/>
      </w:pPr>
      <w:r>
        <w:rPr>
          <w:rStyle w:val="Text1"/>
        </w:rPr>
        <w:t>环境</w:t>
      </w:r>
      <w:r>
        <w:t>，指场景相关的月亮、太阳、星空、大气层、日照等自然环境因素。</w:t>
      </w:r>
    </w:p>
    <w:p>
      <w:bookmarkStart w:id="83" w:name="Cao_Zuo_Bu_Zou_7"/>
      <w:pPr>
        <w:pStyle w:val="Heading 2"/>
      </w:pPr>
      <w:r>
        <w:rPr>
          <w:rStyle w:val="Text6"/>
        </w:rPr>
        <w:bookmarkStart w:id="84" w:name="Cao_Zuo_Bu_Zou_7"/>
        <w:t/>
        <w:bookmarkEnd w:id="84"/>
      </w:r>
      <w:r>
        <w:t>操作步骤</w:t>
      </w:r>
      <w:bookmarkEnd w:id="83"/>
    </w:p>
    <w:p>
      <w:pPr>
        <w:numPr>
          <w:ilvl w:val="0"/>
          <w:numId w:val="47"/>
        </w:numPr>
        <w:pStyle w:val="Para 01"/>
      </w:pPr>
      <w:r>
        <w:t>点击系统左侧面板内“场景设置”选项卡，而后在此选项卡内配置操作，显示如下：</w:t>
      </w:r>
    </w:p>
    <w:p>
      <w:pPr>
        <w:pStyle w:val="Para 17"/>
      </w:pPr>
      <w:r>
        <w:t/>
      </w:r>
    </w:p>
    <w:p>
      <w:pPr>
        <w:numPr>
          <w:ilvl w:val="0"/>
          <w:numId w:val="48"/>
        </w:numPr>
        <w:pStyle w:val="Para 01"/>
      </w:pPr>
      <w:r>
        <w:t>点击“环境设置”页面内，点击“月亮”下拉框，点击“开启”开关按钮，即可完成设置，显示如下：</w:t>
      </w:r>
    </w:p>
    <w:p>
      <w:pPr>
        <w:pStyle w:val="Para 17"/>
      </w:pPr>
      <w:r>
        <w:t/>
      </w:r>
    </w:p>
    <w:p>
      <w:pPr>
        <w:numPr>
          <w:ilvl w:val="0"/>
          <w:numId w:val="49"/>
        </w:numPr>
        <w:pStyle w:val="Normal"/>
      </w:pPr>
      <w:r>
        <w:t>“太阳”、“大气层”、“日照”、“球体”设置操作，同上；</w:t>
      </w:r>
    </w:p>
    <w:p>
      <w:pPr>
        <w:numPr>
          <w:ilvl w:val="0"/>
          <w:numId w:val="49"/>
        </w:numPr>
        <w:pStyle w:val="Normal"/>
      </w:pPr>
      <w:r>
        <w:t>“星空”，可设置星空样式（五彩宇宙、深遽星空、八大行星）、天空样式（晴天、清晨、多云），以及启用与否,其配置与效果，显示如下：</w:t>
      </w:r>
    </w:p>
    <w:p>
      <w:pPr>
        <w:pStyle w:val="Para 17"/>
      </w:pPr>
      <w:r>
        <w:t/>
      </w:r>
    </w:p>
    <w:p>
      <w:pPr>
        <w:pStyle w:val="Para 17"/>
      </w:pPr>
      <w:r>
        <w:t/>
      </w:r>
    </w:p>
    <w:p>
      <w:pPr>
        <w:pStyle w:val="Para 17"/>
      </w:pPr>
      <w:r>
        <w:t/>
      </w:r>
    </w:p>
    <w:p>
      <w:pPr>
        <w:numPr>
          <w:ilvl w:val="0"/>
          <w:numId w:val="50"/>
        </w:numPr>
        <w:pStyle w:val="Para 01"/>
      </w:pPr>
      <w:r>
        <w:t>此处的“地形系数”设置，与上述</w:t>
      </w:r>
      <w:r>
        <w:rPr>
          <w:rStyle w:val="Text2"/>
        </w:rPr>
        <w:t>地形设置</w:t>
      </w:r>
      <w:r>
        <w:t>关联使用，当选择“全球地形（Cesium ION）”时有效，其设置范围【0-10】。</w:t>
      </w:r>
    </w:p>
    <w:p>
      <w:pPr>
        <w:pStyle w:val="Para 17"/>
      </w:pPr>
      <w:r>
        <w:t/>
      </w:r>
    </w:p>
    <w:p>
      <w:pPr>
        <w:numPr>
          <w:ilvl w:val="0"/>
          <w:numId w:val="51"/>
        </w:numPr>
        <w:pStyle w:val="Para 01"/>
      </w:pPr>
      <w:r>
        <w:t>“地表透明”，可设置不透明度（单位为%）、显示距离（单位为米），以及地下模式开启与否配置。</w:t>
      </w:r>
    </w:p>
    <w:p>
      <w:pPr>
        <w:pStyle w:val="Para 17"/>
      </w:pPr>
      <w:r>
        <w:t/>
      </w:r>
    </w:p>
    <w:p>
      <w:pPr>
        <w:pStyle w:val="Para 09"/>
      </w:pPr>
      <w:r>
        <w:t xml:space="preserve"> </w:t>
      </w:r>
    </w:p>
    <w:p>
      <w:bookmarkStart w:id="85" w:name="Top_of_362_html"/>
      <w:pPr>
        <w:pStyle w:val="Heading 1"/>
        <w:pageBreakBefore w:val="on"/>
      </w:pPr>
      <w:r>
        <w:t>全局</w:t>
      </w:r>
      <w:bookmarkEnd w:id="85"/>
    </w:p>
    <w:p>
      <w:bookmarkStart w:id="86" w:name="Gai_Nian_Shuo_Ming__Quan_Ju__Zhi"/>
      <w:pPr>
        <w:pStyle w:val="Para 09"/>
      </w:pPr>
      <w:r>
        <w:t/>
      </w:r>
      <w:bookmarkEnd w:id="86"/>
    </w:p>
    <w:p>
      <w:bookmarkStart w:id="87" w:name="Gai_Nian_Shuo_Ming_8"/>
      <w:pPr>
        <w:pStyle w:val="Heading 2"/>
      </w:pPr>
      <w:r>
        <w:rPr>
          <w:rStyle w:val="Text6"/>
        </w:rPr>
        <w:bookmarkStart w:id="88" w:name="Gai_Nian_Shuo_Ming_8"/>
        <w:t/>
        <w:bookmarkEnd w:id="88"/>
      </w:r>
      <w:r>
        <w:t>概念说明</w:t>
      </w:r>
      <w:bookmarkEnd w:id="87"/>
    </w:p>
    <w:p>
      <w:pPr>
        <w:numPr>
          <w:ilvl w:val="0"/>
          <w:numId w:val="52"/>
        </w:numPr>
        <w:pStyle w:val="Para 01"/>
      </w:pPr>
      <w:r>
        <w:rPr>
          <w:rStyle w:val="Text1"/>
        </w:rPr>
        <w:t>全局</w:t>
      </w:r>
      <w:r>
        <w:t>，指场景相关的光源、泛光、亮度、阴影、环境遮蔽、场景特效等。</w:t>
      </w:r>
    </w:p>
    <w:p>
      <w:bookmarkStart w:id="89" w:name="Cao_Zuo_Bu_Zou_8"/>
      <w:pPr>
        <w:pStyle w:val="Heading 2"/>
      </w:pPr>
      <w:r>
        <w:rPr>
          <w:rStyle w:val="Text6"/>
        </w:rPr>
        <w:bookmarkStart w:id="90" w:name="Cao_Zuo_Bu_Zou_8"/>
        <w:t/>
        <w:bookmarkEnd w:id="90"/>
      </w:r>
      <w:r>
        <w:t>操作步骤</w:t>
      </w:r>
      <w:bookmarkEnd w:id="89"/>
    </w:p>
    <w:p>
      <w:pPr>
        <w:numPr>
          <w:ilvl w:val="0"/>
          <w:numId w:val="53"/>
        </w:numPr>
        <w:pStyle w:val="Para 01"/>
      </w:pPr>
      <w:r>
        <w:t>点击系统左侧面板内“场景设置”选项卡，而后在此选项卡内配置操作，显示如下：</w:t>
      </w:r>
    </w:p>
    <w:p>
      <w:pPr>
        <w:pStyle w:val="Para 17"/>
      </w:pPr>
      <w:r>
        <w:t/>
      </w:r>
    </w:p>
    <w:p>
      <w:pPr>
        <w:numPr>
          <w:ilvl w:val="0"/>
          <w:numId w:val="54"/>
        </w:numPr>
        <w:pStyle w:val="Para 01"/>
      </w:pPr>
      <w:r>
        <w:t>下拉至“全局设置”页面内，即可开始设置操作，显示如下：</w:t>
      </w:r>
    </w:p>
    <w:p>
      <w:pPr>
        <w:pStyle w:val="Para 17"/>
      </w:pPr>
      <w:r>
        <w:t/>
      </w:r>
    </w:p>
    <w:p>
      <w:bookmarkStart w:id="91" w:name="Guang_Yuan"/>
      <w:pPr>
        <w:pStyle w:val="Heading 3"/>
      </w:pPr>
      <w:r>
        <w:rPr>
          <w:rStyle w:val="Text6"/>
        </w:rPr>
        <w:bookmarkStart w:id="92" w:name="Guang_Yuan"/>
        <w:t/>
        <w:bookmarkEnd w:id="92"/>
      </w:r>
      <w:r>
        <w:t>光源</w:t>
      </w:r>
      <w:bookmarkEnd w:id="91"/>
    </w:p>
    <w:p>
      <w:pPr>
        <w:numPr>
          <w:ilvl w:val="0"/>
          <w:numId w:val="55"/>
        </w:numPr>
        <w:pStyle w:val="Para 01"/>
      </w:pPr>
      <w:r>
        <w:t>点击”光源”下拉框，类型可选择”太阳光源”、”月亮光源”、”视角光源”、”自定义光源”等，配置及效果显示如下：</w:t>
      </w:r>
    </w:p>
    <w:p>
      <w:pPr>
        <w:pStyle w:val="Para 17"/>
      </w:pPr>
      <w:r>
        <w:t/>
      </w:r>
    </w:p>
    <w:p>
      <w:pPr>
        <w:pStyle w:val="Para 17"/>
      </w:pPr>
      <w:r>
        <w:t/>
      </w:r>
    </w:p>
    <w:p>
      <w:bookmarkStart w:id="93" w:name="Fan_Guang"/>
      <w:pPr>
        <w:pStyle w:val="Heading 3"/>
      </w:pPr>
      <w:r>
        <w:rPr>
          <w:rStyle w:val="Text6"/>
        </w:rPr>
        <w:bookmarkStart w:id="94" w:name="Fan_Guang"/>
        <w:t/>
        <w:bookmarkEnd w:id="94"/>
      </w:r>
      <w:r>
        <w:t>泛光</w:t>
      </w:r>
      <w:bookmarkEnd w:id="93"/>
    </w:p>
    <w:p>
      <w:pPr>
        <w:numPr>
          <w:ilvl w:val="0"/>
          <w:numId w:val="56"/>
        </w:numPr>
        <w:pStyle w:val="Para 01"/>
      </w:pPr>
      <w:r>
        <w:t>点击”泛光”下拉框，配置显示如下：</w:t>
      </w:r>
    </w:p>
    <w:p>
      <w:pPr>
        <w:pStyle w:val="Para 17"/>
      </w:pPr>
      <w:r>
        <w:t/>
      </w:r>
    </w:p>
    <w:p>
      <w:pPr>
        <w:pStyle w:val="Para 03"/>
      </w:pPr>
      <w:r>
        <w:t>- 开启 ：泛光效果是否开启配置；</w:t>
      </w:r>
    </w:p>
    <w:p>
      <w:pPr>
        <w:pStyle w:val="Para 03"/>
      </w:pPr>
      <w:r>
        <w:t>- 仅辉光 ：是否仅辉光可视配置；</w:t>
      </w:r>
    </w:p>
    <w:p>
      <w:pPr>
        <w:pStyle w:val="Para 03"/>
      </w:pPr>
      <w:r>
        <w:t>- 对比度 ：对比度参数配置；</w:t>
      </w:r>
    </w:p>
    <w:p>
      <w:pPr>
        <w:pStyle w:val="Para 03"/>
      </w:pPr>
      <w:r>
        <w:t>- 亮度 ：亮度参数配置；</w:t>
      </w:r>
    </w:p>
    <w:p>
      <w:pPr>
        <w:pStyle w:val="Para 03"/>
      </w:pPr>
      <w:r>
        <w:t>- delta值 ：delta参数配置；</w:t>
      </w:r>
    </w:p>
    <w:p>
      <w:pPr>
        <w:pStyle w:val="Para 03"/>
      </w:pPr>
      <w:r>
        <w:t>- sigma值 ：sigma参数配置；</w:t>
      </w:r>
    </w:p>
    <w:p>
      <w:pPr>
        <w:pStyle w:val="Para 03"/>
      </w:pPr>
      <w:r>
        <w:t>- 步幅尺寸 ：步幅尺寸配置。</w:t>
      </w:r>
    </w:p>
    <w:p>
      <w:pPr>
        <w:pStyle w:val="Para 03"/>
      </w:pPr>
      <w:r>
        <w:t>另，点击”默认值”按钮，支持重置参数。</w:t>
      </w:r>
    </w:p>
    <w:p>
      <w:pPr>
        <w:pStyle w:val="Para 03"/>
      </w:pPr>
      <w:r>
        <w:t>效果显示，如下：</w:t>
      </w:r>
    </w:p>
    <w:p>
      <w:pPr>
        <w:pStyle w:val="Para 17"/>
      </w:pPr>
      <w:r>
        <w:t/>
      </w:r>
    </w:p>
    <w:p>
      <w:bookmarkStart w:id="95" w:name="Liang_Du"/>
      <w:pPr>
        <w:pStyle w:val="Heading 3"/>
      </w:pPr>
      <w:r>
        <w:rPr>
          <w:rStyle w:val="Text6"/>
        </w:rPr>
        <w:bookmarkStart w:id="96" w:name="Liang_Du"/>
        <w:t/>
        <w:bookmarkEnd w:id="96"/>
      </w:r>
      <w:r>
        <w:t>亮度</w:t>
      </w:r>
      <w:bookmarkEnd w:id="95"/>
    </w:p>
    <w:p>
      <w:pPr>
        <w:numPr>
          <w:ilvl w:val="0"/>
          <w:numId w:val="57"/>
        </w:numPr>
        <w:pStyle w:val="Para 01"/>
      </w:pPr>
      <w:r>
        <w:t>点击”亮度”下拉框，配置显示如下：</w:t>
      </w:r>
    </w:p>
    <w:p>
      <w:pPr>
        <w:pStyle w:val="Para 17"/>
      </w:pPr>
      <w:r>
        <w:t/>
      </w:r>
    </w:p>
    <w:p>
      <w:pPr>
        <w:pStyle w:val="Para 03"/>
      </w:pPr>
      <w:r>
        <w:t>- 开启 ：亮度效果是否开启配置；</w:t>
      </w:r>
    </w:p>
    <w:p>
      <w:pPr>
        <w:pStyle w:val="Para 03"/>
      </w:pPr>
      <w:r>
        <w:t>- 亮度值 ：亮度值参数配置。</w:t>
      </w:r>
    </w:p>
    <w:p>
      <w:pPr>
        <w:pStyle w:val="Para 03"/>
      </w:pPr>
      <w:r>
        <w:t>效果显示，如下：</w:t>
      </w:r>
    </w:p>
    <w:p>
      <w:pPr>
        <w:pStyle w:val="Para 17"/>
      </w:pPr>
      <w:r>
        <w:t/>
      </w:r>
    </w:p>
    <w:p>
      <w:bookmarkStart w:id="97" w:name="Yin_Ying"/>
      <w:pPr>
        <w:pStyle w:val="Heading 3"/>
      </w:pPr>
      <w:r>
        <w:rPr>
          <w:rStyle w:val="Text6"/>
        </w:rPr>
        <w:bookmarkStart w:id="98" w:name="Yin_Ying"/>
        <w:t/>
        <w:bookmarkEnd w:id="98"/>
      </w:r>
      <w:r>
        <w:t>阴影</w:t>
      </w:r>
      <w:bookmarkEnd w:id="97"/>
    </w:p>
    <w:p>
      <w:pPr>
        <w:numPr>
          <w:ilvl w:val="0"/>
          <w:numId w:val="58"/>
        </w:numPr>
        <w:pStyle w:val="Para 01"/>
      </w:pPr>
      <w:r>
        <w:t>点击”阴影”下拉框，配置显示如下：</w:t>
      </w:r>
    </w:p>
    <w:p>
      <w:pPr>
        <w:pStyle w:val="Para 17"/>
      </w:pPr>
      <w:r>
        <w:t/>
      </w:r>
    </w:p>
    <w:p>
      <w:pPr>
        <w:pStyle w:val="Para 03"/>
      </w:pPr>
      <w:r>
        <w:t>- 开启 ：阴影效果是否开启配置；</w:t>
      </w:r>
    </w:p>
    <w:p>
      <w:pPr>
        <w:pStyle w:val="Para 03"/>
      </w:pPr>
      <w:r>
        <w:t>- 地形阴影 ：地形阴影类型配置，支持关闭、开启、只产生阴影、只接受阴影等选项。</w:t>
      </w:r>
    </w:p>
    <w:p>
      <w:pPr>
        <w:pStyle w:val="Para 03"/>
      </w:pPr>
      <w:r>
        <w:t>效果显示，如下：</w:t>
      </w:r>
    </w:p>
    <w:p>
      <w:pPr>
        <w:pStyle w:val="Para 17"/>
      </w:pPr>
      <w:r>
        <w:t/>
      </w:r>
    </w:p>
    <w:p>
      <w:bookmarkStart w:id="99" w:name="Huan_Jing_Zhe_Bi"/>
      <w:pPr>
        <w:pStyle w:val="Heading 3"/>
      </w:pPr>
      <w:r>
        <w:rPr>
          <w:rStyle w:val="Text6"/>
        </w:rPr>
        <w:bookmarkStart w:id="100" w:name="Huan_Jing_Zhe_Bi"/>
        <w:t/>
        <w:bookmarkEnd w:id="100"/>
      </w:r>
      <w:r>
        <w:t>环境遮蔽</w:t>
      </w:r>
      <w:bookmarkEnd w:id="99"/>
    </w:p>
    <w:p>
      <w:pPr>
        <w:numPr>
          <w:ilvl w:val="0"/>
          <w:numId w:val="59"/>
        </w:numPr>
        <w:pStyle w:val="Para 01"/>
      </w:pPr>
      <w:r>
        <w:t>点击”环境遮蔽”下拉框，配置显示如下：</w:t>
      </w:r>
    </w:p>
    <w:p>
      <w:pPr>
        <w:pStyle w:val="Para 17"/>
      </w:pPr>
      <w:r>
        <w:t/>
      </w:r>
    </w:p>
    <w:p>
      <w:pPr>
        <w:pStyle w:val="Para 03"/>
      </w:pPr>
      <w:r>
        <w:t>- 开启 ：环境遮蔽效果是否开启配置；</w:t>
      </w:r>
    </w:p>
    <w:p>
      <w:pPr>
        <w:pStyle w:val="Para 03"/>
      </w:pPr>
      <w:r>
        <w:t>- 强度指数 ：强度指数参数配置；</w:t>
      </w:r>
    </w:p>
    <w:p>
      <w:pPr>
        <w:pStyle w:val="Para 03"/>
      </w:pPr>
      <w:r>
        <w:t>- 偏移限值 ：偏移限值参数配置；</w:t>
      </w:r>
    </w:p>
    <w:p>
      <w:pPr>
        <w:pStyle w:val="Para 03"/>
      </w:pPr>
      <w:r>
        <w:t>- 影响范围 ：影响范围参数配置；</w:t>
      </w:r>
    </w:p>
    <w:p>
      <w:pPr>
        <w:pStyle w:val="Para 03"/>
      </w:pPr>
      <w:r>
        <w:t>- 步幅尺寸 ：步幅尺寸参数配置；</w:t>
      </w:r>
    </w:p>
    <w:p>
      <w:pPr>
        <w:pStyle w:val="Para 03"/>
      </w:pPr>
      <w:r>
        <w:t>- 模糊采样 ：模糊采样参数配置；</w:t>
      </w:r>
    </w:p>
    <w:p>
      <w:pPr>
        <w:pStyle w:val="Para 03"/>
      </w:pPr>
      <w:r>
        <w:t>另，点击”默认值”按钮，支持重置参数。</w:t>
      </w:r>
    </w:p>
    <w:p>
      <w:pPr>
        <w:pStyle w:val="Para 03"/>
      </w:pPr>
      <w:r>
        <w:t>效果对比显示，如下：</w:t>
      </w:r>
    </w:p>
    <w:p>
      <w:pPr>
        <w:pStyle w:val="Para 17"/>
      </w:pPr>
      <w:r>
        <w:t/>
      </w:r>
    </w:p>
    <w:p>
      <w:bookmarkStart w:id="101" w:name="Chang_Jing_Te_Xiao"/>
      <w:pPr>
        <w:pStyle w:val="Heading 3"/>
      </w:pPr>
      <w:r>
        <w:rPr>
          <w:rStyle w:val="Text6"/>
        </w:rPr>
        <w:bookmarkStart w:id="102" w:name="Chang_Jing_Te_Xiao"/>
        <w:t/>
        <w:bookmarkEnd w:id="102"/>
      </w:r>
      <w:r>
        <w:t>场景特效</w:t>
      </w:r>
      <w:bookmarkEnd w:id="101"/>
    </w:p>
    <w:p>
      <w:pPr>
        <w:numPr>
          <w:ilvl w:val="0"/>
          <w:numId w:val="60"/>
        </w:numPr>
        <w:pStyle w:val="Para 01"/>
      </w:pPr>
      <w:r>
        <w:t>点击”场景特效”下拉框，配置显示如下：</w:t>
      </w:r>
    </w:p>
    <w:p>
      <w:pPr>
        <w:pStyle w:val="Para 17"/>
      </w:pPr>
      <w:r>
        <w:t/>
      </w:r>
    </w:p>
    <w:p>
      <w:pPr>
        <w:numPr>
          <w:ilvl w:val="0"/>
          <w:numId w:val="61"/>
        </w:numPr>
        <w:pStyle w:val="Para 01"/>
      </w:pPr>
      <w:r>
        <w:t>选择”黑白模式”，支持”色调层次”参数配置，如下：</w:t>
      </w:r>
    </w:p>
    <w:p>
      <w:pPr>
        <w:pStyle w:val="Para 17"/>
      </w:pPr>
      <w:r>
        <w:t/>
      </w:r>
    </w:p>
    <w:p>
      <w:pPr>
        <w:numPr>
          <w:ilvl w:val="0"/>
          <w:numId w:val="62"/>
        </w:numPr>
        <w:pStyle w:val="Para 01"/>
      </w:pPr>
      <w:r>
        <w:t>选择”景深模式”，参数配置如下：</w:t>
      </w:r>
    </w:p>
    <w:p>
      <w:pPr>
        <w:pStyle w:val="Para 17"/>
      </w:pPr>
      <w:r>
        <w:t/>
      </w:r>
    </w:p>
    <w:p>
      <w:pPr>
        <w:pStyle w:val="Para 03"/>
      </w:pPr>
      <w:r>
        <w:t>- 焦距 ：焦距参数配置；</w:t>
      </w:r>
    </w:p>
    <w:p>
      <w:pPr>
        <w:pStyle w:val="Para 03"/>
      </w:pPr>
      <w:r>
        <w:t>- delta值 ：delta参数配置；</w:t>
      </w:r>
    </w:p>
    <w:p>
      <w:pPr>
        <w:pStyle w:val="Para 03"/>
      </w:pPr>
      <w:r>
        <w:t>- sigma值 ：sigma参数配置；</w:t>
      </w:r>
    </w:p>
    <w:p>
      <w:pPr>
        <w:pStyle w:val="Para 03"/>
      </w:pPr>
      <w:r>
        <w:t>- 步幅尺寸 ：步幅尺寸配置；</w:t>
      </w:r>
    </w:p>
    <w:p>
      <w:pPr>
        <w:pStyle w:val="Para 03"/>
      </w:pPr>
      <w:r>
        <w:t>另，点击”默认值”按钮，支持重置参数。</w:t>
      </w:r>
    </w:p>
    <w:p>
      <w:pPr>
        <w:numPr>
          <w:ilvl w:val="0"/>
          <w:numId w:val="63"/>
        </w:numPr>
        <w:pStyle w:val="Para 01"/>
      </w:pPr>
      <w:r>
        <w:t>“夜视模式”。</w:t>
      </w:r>
    </w:p>
    <w:p>
      <w:pPr>
        <w:pStyle w:val="Para 03"/>
      </w:pPr>
      <w:r>
        <w:t>上述三者效果对比显示，如下：</w:t>
      </w:r>
    </w:p>
    <w:p>
      <w:pPr>
        <w:pStyle w:val="Para 17"/>
      </w:pPr>
      <w:r>
        <w:t/>
      </w:r>
    </w:p>
    <w:p>
      <w:pPr>
        <w:pStyle w:val="Para 09"/>
      </w:pPr>
      <w:r>
        <w:t xml:space="preserve"> </w:t>
      </w:r>
    </w:p>
    <w:p>
      <w:bookmarkStart w:id="103" w:name="Top_of_241_html"/>
      <w:pPr>
        <w:pStyle w:val="Heading 1"/>
        <w:pageBreakBefore w:val="on"/>
      </w:pPr>
      <w:r>
        <w:t>地理图层</w:t>
      </w:r>
      <w:bookmarkEnd w:id="103"/>
    </w:p>
    <w:p>
      <w:bookmarkStart w:id="104" w:name="Cao_Zuo_Shuo_Ming_Shu_Ju_Yuan_Ca"/>
      <w:pPr>
        <w:pStyle w:val="Para 09"/>
      </w:pPr>
      <w:r>
        <w:t/>
      </w:r>
      <w:bookmarkEnd w:id="104"/>
    </w:p>
    <w:p>
      <w:bookmarkStart w:id="105" w:name="Cao_Zuo_Shuo_Ming"/>
      <w:pPr>
        <w:pStyle w:val="Heading 2"/>
      </w:pPr>
      <w:r>
        <w:rPr>
          <w:rStyle w:val="Text6"/>
        </w:rPr>
        <w:bookmarkStart w:id="106" w:name="Cao_Zuo_Shuo_Ming"/>
        <w:t/>
        <w:bookmarkEnd w:id="106"/>
      </w:r>
      <w:r>
        <w:t>操作说明</w:t>
      </w:r>
      <w:bookmarkEnd w:id="105"/>
    </w:p>
    <w:p>
      <w:bookmarkStart w:id="107" w:name="Shu_Ju_Yuan_Cao_Zuo"/>
      <w:pPr>
        <w:pStyle w:val="Heading 3"/>
      </w:pPr>
      <w:r>
        <w:rPr>
          <w:rStyle w:val="Text6"/>
        </w:rPr>
        <w:bookmarkStart w:id="108" w:name="Shu_Ju_Yuan_Cao_Zuo"/>
        <w:t/>
        <w:bookmarkEnd w:id="108"/>
      </w:r>
      <w:r>
        <w:t>数据源操作</w:t>
      </w:r>
      <w:bookmarkEnd w:id="107"/>
    </w:p>
    <w:p>
      <w:pPr>
        <w:pStyle w:val="Para 03"/>
      </w:pPr>
      <w:r>
        <w:t>鼠标移动至系统左侧面板“地理图层”选项卡内的数据列表内，显示操控面板，如下图所示：</w:t>
      </w:r>
    </w:p>
    <w:p>
      <w:pPr>
        <w:pStyle w:val="Para 17"/>
      </w:pPr>
      <w:r>
        <w:t/>
      </w:r>
    </w:p>
    <w:p>
      <w:pPr>
        <w:numPr>
          <w:ilvl w:val="0"/>
          <w:numId w:val="64"/>
        </w:numPr>
        <w:pStyle w:val="Para 01"/>
      </w:pPr>
      <w:r>
        <w:t>浏览数据列表：点击按钮，打开数据列表窗口，查看数据详情；</w:t>
      </w:r>
    </w:p>
    <w:p>
      <w:pPr>
        <w:pStyle w:val="Para 17"/>
      </w:pPr>
      <w:r>
        <w:t/>
      </w:r>
    </w:p>
    <w:p>
      <w:pPr>
        <w:numPr>
          <w:ilvl w:val="0"/>
          <w:numId w:val="65"/>
        </w:numPr>
        <w:pStyle w:val="Para 01"/>
      </w:pPr>
      <w:r>
        <w:t>删除数据源：点击按钮，弹出“删除数据集”窗口，点击“删除”按钮，完成数据源删除操作。（注：一旦数据源删除，关联的地理图层也自动移除）</w:t>
      </w:r>
    </w:p>
    <w:p>
      <w:pPr>
        <w:pStyle w:val="Para 17"/>
      </w:pPr>
      <w:r>
        <w:t/>
      </w:r>
    </w:p>
    <w:p>
      <w:bookmarkStart w:id="109" w:name="Tu_Ceng_Cao_Zuo"/>
      <w:pPr>
        <w:pStyle w:val="Heading 3"/>
      </w:pPr>
      <w:r>
        <w:rPr>
          <w:rStyle w:val="Text6"/>
        </w:rPr>
        <w:bookmarkStart w:id="110" w:name="Tu_Ceng_Cao_Zuo"/>
        <w:t/>
        <w:bookmarkEnd w:id="110"/>
      </w:r>
      <w:r>
        <w:t>图层操作</w:t>
      </w:r>
      <w:bookmarkEnd w:id="109"/>
    </w:p>
    <w:p>
      <w:pPr>
        <w:pStyle w:val="Para 03"/>
      </w:pPr>
      <w:r>
        <w:t>鼠标移动至系统左侧面板“地理图层”选项卡内的图层列表内，显示操控面板，如下图所示</w:t>
      </w:r>
    </w:p>
    <w:p>
      <w:pPr>
        <w:pStyle w:val="Para 17"/>
      </w:pPr>
      <w:r>
        <w:t/>
      </w:r>
    </w:p>
    <w:p>
      <w:pPr>
        <w:numPr>
          <w:ilvl w:val="0"/>
          <w:numId w:val="66"/>
        </w:numPr>
        <w:pStyle w:val="Normal"/>
      </w:pPr>
      <w:r>
        <w:t>图层显隐控制：点击按钮，实现图层显示或隐藏设置；</w:t>
      </w:r>
    </w:p>
    <w:p>
      <w:pPr>
        <w:numPr>
          <w:ilvl w:val="0"/>
          <w:numId w:val="66"/>
        </w:numPr>
        <w:pStyle w:val="Normal"/>
      </w:pPr>
      <w:r>
        <w:t>飞行至图层：点击按钮，视图飞行至关注图层；</w:t>
      </w:r>
    </w:p>
    <w:p>
      <w:pPr>
        <w:numPr>
          <w:ilvl w:val="0"/>
          <w:numId w:val="66"/>
        </w:numPr>
        <w:pStyle w:val="Normal"/>
      </w:pPr>
      <w:r>
        <w:t>移除图层：点击按钮，实现图层删除操作；</w:t>
      </w:r>
    </w:p>
    <w:p>
      <w:pPr>
        <w:numPr>
          <w:ilvl w:val="0"/>
          <w:numId w:val="66"/>
        </w:numPr>
        <w:pStyle w:val="Normal"/>
      </w:pPr>
      <w:r>
        <w:t>图层设置：点击按钮，打开图层参数配置面板。</w:t>
      </w:r>
    </w:p>
    <w:p>
      <w:bookmarkStart w:id="111" w:name="Dian_Zhuang_Zhuan_Ti_Tu"/>
      <w:pPr>
        <w:pStyle w:val="Heading 2"/>
      </w:pPr>
      <w:r>
        <w:rPr>
          <w:rStyle w:val="Text6"/>
        </w:rPr>
        <w:bookmarkStart w:id="112" w:name="Dian_Zhuang_Zhuan_Ti_Tu"/>
        <w:t/>
        <w:bookmarkEnd w:id="112"/>
      </w:r>
      <w:r>
        <w:t>点状专题图</w:t>
      </w:r>
      <w:bookmarkEnd w:id="111"/>
    </w:p>
    <w:p>
      <w:pPr>
        <w:pStyle w:val="Para 06"/>
      </w:pPr>
      <w:r>
        <w:rPr>
          <w:rStyle w:val="Text0"/>
        </w:rPr>
        <w:t>详细参看</w:t>
      </w:r>
      <w:r>
        <w:t>【操作说明】</w:t>
      </w:r>
    </w:p>
    <w:p>
      <w:bookmarkStart w:id="113" w:name="Biao_Zhu_Zhuan_Ti_Tu"/>
      <w:pPr>
        <w:pStyle w:val="Heading 2"/>
      </w:pPr>
      <w:r>
        <w:rPr>
          <w:rStyle w:val="Text6"/>
        </w:rPr>
        <w:bookmarkStart w:id="114" w:name="Biao_Zhu_Zhuan_Ti_Tu"/>
        <w:t/>
        <w:bookmarkEnd w:id="114"/>
      </w:r>
      <w:r>
        <w:t>标注专题图</w:t>
      </w:r>
      <w:bookmarkEnd w:id="113"/>
    </w:p>
    <w:p>
      <w:pPr>
        <w:pStyle w:val="Para 06"/>
      </w:pPr>
      <w:r>
        <w:rPr>
          <w:rStyle w:val="Text0"/>
        </w:rPr>
        <w:t>详细参看</w:t>
      </w:r>
      <w:r>
        <w:t>【操作说明】</w:t>
      </w:r>
    </w:p>
    <w:p>
      <w:bookmarkStart w:id="115" w:name="Re_Dian_Zhuan_Ti_Tu"/>
      <w:pPr>
        <w:pStyle w:val="Heading 2"/>
      </w:pPr>
      <w:r>
        <w:rPr>
          <w:rStyle w:val="Text6"/>
        </w:rPr>
        <w:bookmarkStart w:id="116" w:name="Re_Dian_Zhuan_Ti_Tu"/>
        <w:t/>
        <w:bookmarkEnd w:id="116"/>
      </w:r>
      <w:r>
        <w:t>热点专题图</w:t>
      </w:r>
      <w:bookmarkEnd w:id="115"/>
    </w:p>
    <w:p>
      <w:pPr>
        <w:pStyle w:val="Para 06"/>
      </w:pPr>
      <w:r>
        <w:rPr>
          <w:rStyle w:val="Text0"/>
        </w:rPr>
        <w:t>详细参看</w:t>
      </w:r>
      <w:r>
        <w:t>【操作说明】</w:t>
      </w:r>
    </w:p>
    <w:p>
      <w:bookmarkStart w:id="117" w:name="Dong_Tai_Dian_Zhuang_Tu"/>
      <w:pPr>
        <w:pStyle w:val="Heading 2"/>
      </w:pPr>
      <w:r>
        <w:rPr>
          <w:rStyle w:val="Text6"/>
        </w:rPr>
        <w:bookmarkStart w:id="118" w:name="Dong_Tai_Dian_Zhuang_Tu"/>
        <w:t/>
        <w:bookmarkEnd w:id="118"/>
      </w:r>
      <w:r>
        <w:t>动态点状图</w:t>
      </w:r>
      <w:bookmarkEnd w:id="117"/>
    </w:p>
    <w:p>
      <w:pPr>
        <w:pStyle w:val="Para 06"/>
      </w:pPr>
      <w:r>
        <w:rPr>
          <w:rStyle w:val="Text0"/>
        </w:rPr>
        <w:t>详细参看</w:t>
      </w:r>
      <w:r>
        <w:t>【操作说明】</w:t>
      </w:r>
    </w:p>
    <w:p>
      <w:bookmarkStart w:id="119" w:name="Re_Li_Zhuan_Ti_Tu"/>
      <w:pPr>
        <w:pStyle w:val="Heading 2"/>
      </w:pPr>
      <w:r>
        <w:rPr>
          <w:rStyle w:val="Text6"/>
        </w:rPr>
        <w:bookmarkStart w:id="120" w:name="Re_Li_Zhuan_Ti_Tu"/>
        <w:t/>
        <w:bookmarkEnd w:id="120"/>
      </w:r>
      <w:r>
        <w:t>热力专题图</w:t>
      </w:r>
      <w:bookmarkEnd w:id="119"/>
    </w:p>
    <w:p>
      <w:pPr>
        <w:pStyle w:val="Para 06"/>
      </w:pPr>
      <w:r>
        <w:rPr>
          <w:rStyle w:val="Text0"/>
        </w:rPr>
        <w:t>详细参看</w:t>
      </w:r>
      <w:r>
        <w:t>【操作说明】</w:t>
      </w:r>
    </w:p>
    <w:p>
      <w:bookmarkStart w:id="121" w:name="Wo_Feng_Zhuan_Ti_Tu"/>
      <w:pPr>
        <w:pStyle w:val="Heading 2"/>
      </w:pPr>
      <w:r>
        <w:rPr>
          <w:rStyle w:val="Text6"/>
        </w:rPr>
        <w:bookmarkStart w:id="122" w:name="Wo_Feng_Zhuan_Ti_Tu"/>
        <w:t/>
        <w:bookmarkEnd w:id="122"/>
      </w:r>
      <w:r>
        <w:t>窝蜂专题图</w:t>
      </w:r>
      <w:bookmarkEnd w:id="121"/>
    </w:p>
    <w:p>
      <w:pPr>
        <w:pStyle w:val="Para 06"/>
      </w:pPr>
      <w:r>
        <w:rPr>
          <w:rStyle w:val="Text0"/>
        </w:rPr>
        <w:t>详细参看</w:t>
      </w:r>
      <w:r>
        <w:t>【操作说明】</w:t>
      </w:r>
    </w:p>
    <w:p>
      <w:bookmarkStart w:id="123" w:name="Ge_Wang_Zhuan_Ti_Tu"/>
      <w:pPr>
        <w:pStyle w:val="Heading 2"/>
      </w:pPr>
      <w:r>
        <w:rPr>
          <w:rStyle w:val="Text6"/>
        </w:rPr>
        <w:bookmarkStart w:id="124" w:name="Ge_Wang_Zhuan_Ti_Tu"/>
        <w:t/>
        <w:bookmarkEnd w:id="124"/>
      </w:r>
      <w:r>
        <w:t>格网专题图</w:t>
      </w:r>
      <w:bookmarkEnd w:id="123"/>
    </w:p>
    <w:p>
      <w:pPr>
        <w:pStyle w:val="Para 06"/>
      </w:pPr>
      <w:r>
        <w:rPr>
          <w:rStyle w:val="Text0"/>
        </w:rPr>
        <w:t>详细参看</w:t>
      </w:r>
      <w:r>
        <w:t>【操作说明】</w:t>
      </w:r>
    </w:p>
    <w:p>
      <w:bookmarkStart w:id="125" w:name="Xian_Zhuang_Zhuan_Ti_Tu"/>
      <w:pPr>
        <w:pStyle w:val="Heading 2"/>
      </w:pPr>
      <w:r>
        <w:rPr>
          <w:rStyle w:val="Text6"/>
        </w:rPr>
        <w:bookmarkStart w:id="126" w:name="Xian_Zhuang_Zhuan_Ti_Tu"/>
        <w:t/>
        <w:bookmarkEnd w:id="126"/>
      </w:r>
      <w:r>
        <w:t>线状专题图</w:t>
      </w:r>
      <w:bookmarkEnd w:id="125"/>
    </w:p>
    <w:p>
      <w:pPr>
        <w:pStyle w:val="Para 06"/>
      </w:pPr>
      <w:r>
        <w:rPr>
          <w:rStyle w:val="Text0"/>
        </w:rPr>
        <w:t>详细参看</w:t>
      </w:r>
      <w:r>
        <w:t>【操作说明】</w:t>
      </w:r>
    </w:p>
    <w:p>
      <w:bookmarkStart w:id="127" w:name="O_DZhuan_Ti_Tu"/>
      <w:pPr>
        <w:pStyle w:val="Heading 2"/>
      </w:pPr>
      <w:r>
        <w:rPr>
          <w:rStyle w:val="Text6"/>
        </w:rPr>
        <w:bookmarkStart w:id="128" w:name="O_DZhuan_Ti_Tu"/>
        <w:t/>
        <w:bookmarkEnd w:id="128"/>
      </w:r>
      <w:r>
        <w:t>O-D专题图</w:t>
      </w:r>
      <w:bookmarkEnd w:id="127"/>
    </w:p>
    <w:p>
      <w:pPr>
        <w:pStyle w:val="Para 06"/>
      </w:pPr>
      <w:r>
        <w:rPr>
          <w:rStyle w:val="Text0"/>
        </w:rPr>
        <w:t>详细参看</w:t>
      </w:r>
      <w:r>
        <w:t>【操作说明】</w:t>
      </w:r>
    </w:p>
    <w:p>
      <w:bookmarkStart w:id="129" w:name="Mian_Zhuang_Zhuan_Ti_Tu"/>
      <w:pPr>
        <w:pStyle w:val="Heading 2"/>
      </w:pPr>
      <w:r>
        <w:rPr>
          <w:rStyle w:val="Text6"/>
        </w:rPr>
        <w:bookmarkStart w:id="130" w:name="Mian_Zhuang_Zhuan_Ti_Tu"/>
        <w:t/>
        <w:bookmarkEnd w:id="130"/>
      </w:r>
      <w:r>
        <w:t>面状专题图</w:t>
      </w:r>
      <w:bookmarkEnd w:id="129"/>
    </w:p>
    <w:p>
      <w:pPr>
        <w:pStyle w:val="Para 06"/>
      </w:pPr>
      <w:r>
        <w:rPr>
          <w:rStyle w:val="Text0"/>
        </w:rPr>
        <w:t>详细参看</w:t>
      </w:r>
      <w:r>
        <w:t>【操作说明】</w:t>
      </w:r>
    </w:p>
    <w:p>
      <w:bookmarkStart w:id="131" w:name="Ju_He_Zhuan_Ti_Tu"/>
      <w:pPr>
        <w:pStyle w:val="Heading 2"/>
      </w:pPr>
      <w:r>
        <w:rPr>
          <w:rStyle w:val="Text6"/>
        </w:rPr>
        <w:bookmarkStart w:id="132" w:name="Ju_He_Zhuan_Ti_Tu"/>
        <w:t/>
        <w:bookmarkEnd w:id="132"/>
      </w:r>
      <w:r>
        <w:t>聚合专题图</w:t>
      </w:r>
      <w:bookmarkEnd w:id="131"/>
    </w:p>
    <w:p>
      <w:pPr>
        <w:pStyle w:val="Para 06"/>
      </w:pPr>
      <w:r>
        <w:rPr>
          <w:rStyle w:val="Text0"/>
        </w:rPr>
        <w:t>详细参看</w:t>
      </w:r>
      <w:r>
        <w:t>【操作说明】</w:t>
      </w:r>
    </w:p>
    <w:p>
      <w:bookmarkStart w:id="133" w:name="Jian_Zhu_Zhuan_Ti_Tu"/>
      <w:pPr>
        <w:pStyle w:val="Heading 2"/>
      </w:pPr>
      <w:r>
        <w:rPr>
          <w:rStyle w:val="Text6"/>
        </w:rPr>
        <w:bookmarkStart w:id="134" w:name="Jian_Zhu_Zhuan_Ti_Tu"/>
        <w:t/>
        <w:bookmarkEnd w:id="134"/>
      </w:r>
      <w:r>
        <w:t>建筑专题图</w:t>
      </w:r>
      <w:bookmarkEnd w:id="133"/>
    </w:p>
    <w:p>
      <w:pPr>
        <w:pStyle w:val="Para 06"/>
      </w:pPr>
      <w:r>
        <w:rPr>
          <w:rStyle w:val="Text0"/>
        </w:rPr>
        <w:t>详细参看</w:t>
      </w:r>
      <w:r>
        <w:t>【操作说明】</w:t>
      </w:r>
    </w:p>
    <w:p>
      <w:bookmarkStart w:id="135" w:name="Dan_Bo_Duan_Hui_Du"/>
      <w:pPr>
        <w:pStyle w:val="Heading 2"/>
      </w:pPr>
      <w:r>
        <w:rPr>
          <w:rStyle w:val="Text6"/>
        </w:rPr>
        <w:bookmarkStart w:id="136" w:name="Dan_Bo_Duan_Hui_Du"/>
        <w:t/>
        <w:bookmarkEnd w:id="136"/>
      </w:r>
      <w:r>
        <w:t>单波段灰度</w:t>
      </w:r>
      <w:bookmarkEnd w:id="135"/>
    </w:p>
    <w:p>
      <w:pPr>
        <w:pStyle w:val="Para 06"/>
      </w:pPr>
      <w:r>
        <w:rPr>
          <w:rStyle w:val="Text0"/>
        </w:rPr>
        <w:t>详细参看</w:t>
      </w:r>
      <w:r>
        <w:t>【操作说明】</w:t>
      </w:r>
    </w:p>
    <w:p>
      <w:bookmarkStart w:id="137" w:name="Dan_Bo_Duan_Wei_Cai"/>
      <w:pPr>
        <w:pStyle w:val="Heading 2"/>
      </w:pPr>
      <w:r>
        <w:rPr>
          <w:rStyle w:val="Text6"/>
        </w:rPr>
        <w:bookmarkStart w:id="138" w:name="Dan_Bo_Duan_Wei_Cai"/>
        <w:t/>
        <w:bookmarkEnd w:id="138"/>
      </w:r>
      <w:r>
        <w:t>单波段伪彩</w:t>
      </w:r>
      <w:bookmarkEnd w:id="137"/>
    </w:p>
    <w:p>
      <w:pPr>
        <w:pStyle w:val="Para 06"/>
      </w:pPr>
      <w:r>
        <w:rPr>
          <w:rStyle w:val="Text0"/>
        </w:rPr>
        <w:t>详细参看</w:t>
      </w:r>
      <w:r>
        <w:t>【操作说明】</w:t>
      </w:r>
    </w:p>
    <w:p>
      <w:bookmarkStart w:id="139" w:name="Duo_Bo_Duan_Cai_Se"/>
      <w:pPr>
        <w:pStyle w:val="Heading 2"/>
      </w:pPr>
      <w:r>
        <w:rPr>
          <w:rStyle w:val="Text6"/>
        </w:rPr>
        <w:bookmarkStart w:id="140" w:name="Duo_Bo_Duan_Cai_Se"/>
        <w:t/>
        <w:bookmarkEnd w:id="140"/>
      </w:r>
      <w:r>
        <w:t>多波段彩色</w:t>
      </w:r>
      <w:bookmarkEnd w:id="139"/>
    </w:p>
    <w:p>
      <w:pPr>
        <w:pStyle w:val="Para 06"/>
      </w:pPr>
      <w:r>
        <w:rPr>
          <w:rStyle w:val="Text0"/>
        </w:rPr>
        <w:t>详细参看</w:t>
      </w:r>
      <w:r>
        <w:t>【操作说明】</w:t>
      </w:r>
    </w:p>
    <w:p>
      <w:bookmarkStart w:id="141" w:name="Wa_Pian_Zhuan_Ti_Tu"/>
      <w:pPr>
        <w:pStyle w:val="Heading 2"/>
      </w:pPr>
      <w:r>
        <w:rPr>
          <w:rStyle w:val="Text6"/>
        </w:rPr>
        <w:bookmarkStart w:id="142" w:name="Wa_Pian_Zhuan_Ti_Tu"/>
        <w:t/>
        <w:bookmarkEnd w:id="142"/>
      </w:r>
      <w:r>
        <w:t>瓦片专题图</w:t>
      </w:r>
      <w:bookmarkEnd w:id="141"/>
    </w:p>
    <w:p>
      <w:pPr>
        <w:pStyle w:val="Para 06"/>
      </w:pPr>
      <w:r>
        <w:rPr>
          <w:rStyle w:val="Text0"/>
        </w:rPr>
        <w:t>详细参看</w:t>
      </w:r>
      <w:r>
        <w:t>【操作说明】</w:t>
      </w:r>
    </w:p>
    <w:p>
      <w:pPr>
        <w:pStyle w:val="Para 09"/>
      </w:pPr>
      <w:r>
        <w:t xml:space="preserve"> </w:t>
      </w:r>
    </w:p>
    <w:p>
      <w:bookmarkStart w:id="143" w:name="Top_of_244_html"/>
      <w:pPr>
        <w:pStyle w:val="Heading 1"/>
        <w:pageBreakBefore w:val="on"/>
      </w:pPr>
      <w:r>
        <w:t>点状专题图</w:t>
      </w:r>
      <w:bookmarkEnd w:id="143"/>
    </w:p>
    <w:p>
      <w:bookmarkStart w:id="144" w:name="Ji_Ben_Gai_Nian__Dian_Zhuang_Zhu"/>
      <w:pPr>
        <w:pStyle w:val="Para 09"/>
      </w:pPr>
      <w:r>
        <w:t/>
      </w:r>
      <w:bookmarkEnd w:id="144"/>
    </w:p>
    <w:p>
      <w:bookmarkStart w:id="145" w:name="Ji_Ben_Gai_Nian"/>
      <w:pPr>
        <w:pStyle w:val="Heading 2"/>
      </w:pPr>
      <w:r>
        <w:rPr>
          <w:rStyle w:val="Text6"/>
        </w:rPr>
        <w:bookmarkStart w:id="146" w:name="Ji_Ben_Gai_Nian"/>
        <w:t/>
        <w:bookmarkEnd w:id="146"/>
      </w:r>
      <w:r>
        <w:t>基本概念</w:t>
      </w:r>
      <w:bookmarkEnd w:id="145"/>
    </w:p>
    <w:p>
      <w:pPr>
        <w:numPr>
          <w:ilvl w:val="0"/>
          <w:numId w:val="67"/>
        </w:numPr>
        <w:pStyle w:val="Para 01"/>
      </w:pPr>
      <w:r>
        <w:rPr>
          <w:rStyle w:val="Text1"/>
        </w:rPr>
        <w:t>点状专题图</w:t>
      </w:r>
      <w:r>
        <w:t>，指以点状要素展示制图区内一种或几种指标特征的地图表达。</w:t>
      </w:r>
    </w:p>
    <w:p>
      <w:pPr>
        <w:pStyle w:val="Para 17"/>
      </w:pPr>
      <w:r>
        <w:t/>
      </w:r>
    </w:p>
    <w:p>
      <w:bookmarkStart w:id="147" w:name="Shu_Ju_Yao_Qiu"/>
      <w:pPr>
        <w:pStyle w:val="Heading 2"/>
      </w:pPr>
      <w:r>
        <w:rPr>
          <w:rStyle w:val="Text6"/>
        </w:rPr>
        <w:bookmarkStart w:id="148" w:name="Shu_Ju_Yao_Qiu"/>
        <w:t/>
        <w:bookmarkEnd w:id="148"/>
      </w:r>
      <w:r>
        <w:t>数据要求</w:t>
      </w:r>
      <w:bookmarkEnd w:id="147"/>
    </w:p>
    <w:p>
      <w:pPr>
        <w:pStyle w:val="Para 06"/>
      </w:pPr>
      <w:r>
        <w:rPr>
          <w:rStyle w:val="Text0"/>
        </w:rPr>
        <w:t>点状数据</w:t>
      </w:r>
      <w:r>
        <w:t>【数据说明】</w:t>
      </w:r>
    </w:p>
    <w:p>
      <w:bookmarkStart w:id="149" w:name="Can_Shu_Shuo_Ming"/>
      <w:pPr>
        <w:pStyle w:val="Heading 2"/>
      </w:pPr>
      <w:r>
        <w:rPr>
          <w:rStyle w:val="Text6"/>
        </w:rPr>
        <w:bookmarkStart w:id="150" w:name="Can_Shu_Shuo_Ming"/>
        <w:t/>
        <w:bookmarkEnd w:id="150"/>
      </w:r>
      <w:r>
        <w:t>参数说明</w:t>
      </w:r>
      <w:bookmarkEnd w:id="149"/>
    </w:p>
    <w:p>
      <w:pPr>
        <w:pStyle w:val="Para 17"/>
      </w:pPr>
      <w:r>
        <w:t/>
      </w:r>
    </w:p>
    <w:p>
      <w:bookmarkStart w:id="151" w:name="Ji_Chu"/>
      <w:pPr>
        <w:pStyle w:val="Heading 3"/>
      </w:pPr>
      <w:r>
        <w:rPr>
          <w:rStyle w:val="Text6"/>
        </w:rPr>
        <w:bookmarkStart w:id="152" w:name="Ji_Chu"/>
        <w:t/>
        <w:bookmarkEnd w:id="152"/>
      </w:r>
      <w:r>
        <w:t>基础</w:t>
      </w:r>
      <w:bookmarkEnd w:id="151"/>
    </w:p>
    <w:p>
      <w:pPr>
        <w:pStyle w:val="Para 03"/>
      </w:pPr>
      <w:r>
        <w:t>点击右上角更多按钮，打开配置面板，如下图所示：</w:t>
      </w:r>
    </w:p>
    <w:p>
      <w:pPr>
        <w:pStyle w:val="Para 17"/>
      </w:pPr>
      <w:r>
        <w:t/>
      </w:r>
    </w:p>
    <w:p>
      <w:pPr>
        <w:numPr>
          <w:ilvl w:val="0"/>
          <w:numId w:val="68"/>
        </w:numPr>
        <w:pStyle w:val="Normal"/>
      </w:pPr>
      <w:r>
        <w:t>数据源：图层的数据源文件名称，不可修改；</w:t>
      </w:r>
    </w:p>
    <w:p>
      <w:pPr>
        <w:numPr>
          <w:ilvl w:val="0"/>
          <w:numId w:val="68"/>
        </w:numPr>
        <w:pStyle w:val="Normal"/>
      </w:pPr>
      <w:r>
        <w:t>数据类型：图层的数据源数据类别，不可修改；</w:t>
      </w:r>
    </w:p>
    <w:p>
      <w:pPr>
        <w:numPr>
          <w:ilvl w:val="0"/>
          <w:numId w:val="68"/>
        </w:numPr>
        <w:pStyle w:val="Normal"/>
      </w:pPr>
      <w:r>
        <w:t>专题图类型：与图层数据源数据类别对应的可选专题图类别，点击展现类别条目，单击即可切换选择，如下图所示：</w:t>
      </w:r>
    </w:p>
    <w:p>
      <w:pPr>
        <w:pStyle w:val="Para 17"/>
      </w:pPr>
      <w:r>
        <w:t/>
      </w:r>
    </w:p>
    <w:p>
      <w:bookmarkStart w:id="153" w:name="Ban_Jing"/>
      <w:pPr>
        <w:pStyle w:val="Heading 3"/>
      </w:pPr>
      <w:r>
        <w:rPr>
          <w:rStyle w:val="Text6"/>
        </w:rPr>
        <w:bookmarkStart w:id="154" w:name="Ban_Jing"/>
        <w:t/>
        <w:bookmarkEnd w:id="154"/>
      </w:r>
      <w:r>
        <w:t>半径</w:t>
      </w:r>
      <w:bookmarkEnd w:id="153"/>
    </w:p>
    <w:p>
      <w:pPr>
        <w:pStyle w:val="Para 03"/>
      </w:pPr>
      <w:r>
        <w:t>点击右上角更多按钮，打开配置面板，如下图所示：</w:t>
      </w:r>
    </w:p>
    <w:p>
      <w:pPr>
        <w:pStyle w:val="Para 17"/>
      </w:pPr>
      <w:r>
        <w:t/>
      </w:r>
    </w:p>
    <w:p>
      <w:pPr>
        <w:numPr>
          <w:ilvl w:val="0"/>
          <w:numId w:val="69"/>
        </w:numPr>
        <w:pStyle w:val="Para 01"/>
      </w:pPr>
      <w:r>
        <w:t>依赖于：点击下拉选择数据源字段，关联动态设置点半径值；</w:t>
      </w:r>
    </w:p>
    <w:p>
      <w:pPr>
        <w:pStyle w:val="Para 17"/>
      </w:pPr>
      <w:r>
        <w:t/>
      </w:r>
    </w:p>
    <w:p>
      <w:pPr>
        <w:numPr>
          <w:ilvl w:val="0"/>
          <w:numId w:val="70"/>
        </w:numPr>
        <w:pStyle w:val="Para 01"/>
      </w:pPr>
      <w:r>
        <w:t>半径：固定设置点半径值，单位为像素。</w:t>
      </w:r>
    </w:p>
    <w:p>
      <w:bookmarkStart w:id="155" w:name="Yan_Se"/>
      <w:pPr>
        <w:pStyle w:val="Heading 3"/>
      </w:pPr>
      <w:r>
        <w:rPr>
          <w:rStyle w:val="Text6"/>
        </w:rPr>
        <w:bookmarkStart w:id="156" w:name="Yan_Se"/>
        <w:t/>
        <w:bookmarkEnd w:id="156"/>
      </w:r>
      <w:r>
        <w:t>颜色</w:t>
      </w:r>
      <w:bookmarkEnd w:id="155"/>
    </w:p>
    <w:p>
      <w:pPr>
        <w:pStyle w:val="Para 03"/>
      </w:pPr>
      <w:r>
        <w:t>点击右上角更多按钮，打开配置面板，如下图所示：</w:t>
      </w:r>
    </w:p>
    <w:p>
      <w:pPr>
        <w:pStyle w:val="Para 17"/>
      </w:pPr>
      <w:r>
        <w:t/>
      </w:r>
    </w:p>
    <w:p>
      <w:pPr>
        <w:numPr>
          <w:ilvl w:val="0"/>
          <w:numId w:val="71"/>
        </w:numPr>
        <w:pStyle w:val="Para 01"/>
      </w:pPr>
      <w:r>
        <w:t>依赖于：点击下拉选择数据源字段，关联动态设置点颜色；</w:t>
      </w:r>
    </w:p>
    <w:p>
      <w:pPr>
        <w:pStyle w:val="Para 17"/>
      </w:pPr>
      <w:r>
        <w:t/>
      </w:r>
    </w:p>
    <w:p>
      <w:pPr>
        <w:numPr>
          <w:ilvl w:val="0"/>
          <w:numId w:val="72"/>
        </w:numPr>
        <w:pStyle w:val="Para 01"/>
      </w:pPr>
      <w:r>
        <w:t>颜色：固定设置点颜色；</w:t>
      </w:r>
    </w:p>
    <w:p>
      <w:pPr>
        <w:pStyle w:val="Para 17"/>
      </w:pPr>
      <w:r>
        <w:t/>
      </w:r>
    </w:p>
    <w:p>
      <w:pPr>
        <w:numPr>
          <w:ilvl w:val="0"/>
          <w:numId w:val="73"/>
        </w:numPr>
        <w:pStyle w:val="Para 01"/>
      </w:pPr>
      <w:r>
        <w:t>不透明度：设置点颜色的透明度比例，单位为%。</w:t>
      </w:r>
    </w:p>
    <w:p>
      <w:bookmarkStart w:id="157" w:name="Bian_Kuang"/>
      <w:pPr>
        <w:pStyle w:val="Heading 3"/>
      </w:pPr>
      <w:r>
        <w:rPr>
          <w:rStyle w:val="Text6"/>
        </w:rPr>
        <w:bookmarkStart w:id="158" w:name="Bian_Kuang"/>
        <w:t/>
        <w:bookmarkEnd w:id="158"/>
      </w:r>
      <w:r>
        <w:t>边框</w:t>
      </w:r>
      <w:bookmarkEnd w:id="157"/>
    </w:p>
    <w:p>
      <w:pPr>
        <w:pStyle w:val="Para 17"/>
      </w:pPr>
      <w:r>
        <w:t/>
      </w:r>
    </w:p>
    <w:p>
      <w:pPr>
        <w:numPr>
          <w:ilvl w:val="0"/>
          <w:numId w:val="74"/>
        </w:numPr>
        <w:pStyle w:val="Normal"/>
      </w:pPr>
      <w:r>
        <w:t>宽度：点边框的宽度值设置，单位为像素；</w:t>
      </w:r>
    </w:p>
    <w:p>
      <w:pPr>
        <w:numPr>
          <w:ilvl w:val="0"/>
          <w:numId w:val="74"/>
        </w:numPr>
        <w:pStyle w:val="Normal"/>
      </w:pPr>
      <w:r>
        <w:t>颜色：固定设置点颜色；</w:t>
      </w:r>
    </w:p>
    <w:p>
      <w:pPr>
        <w:pStyle w:val="Para 17"/>
      </w:pPr>
      <w:r>
        <w:t/>
      </w:r>
    </w:p>
    <w:p>
      <w:pPr>
        <w:numPr>
          <w:ilvl w:val="0"/>
          <w:numId w:val="75"/>
        </w:numPr>
        <w:pStyle w:val="Para 01"/>
      </w:pPr>
      <w:r>
        <w:t>不透明度：设置点颜色的透明度比例，单位为%。</w:t>
      </w:r>
    </w:p>
    <w:p>
      <w:bookmarkStart w:id="159" w:name="Ju_He"/>
      <w:pPr>
        <w:pStyle w:val="Heading 3"/>
      </w:pPr>
      <w:r>
        <w:rPr>
          <w:rStyle w:val="Text6"/>
        </w:rPr>
        <w:bookmarkStart w:id="160" w:name="Ju_He"/>
        <w:t/>
        <w:bookmarkEnd w:id="160"/>
      </w:r>
      <w:r>
        <w:t>聚合</w:t>
      </w:r>
      <w:bookmarkEnd w:id="159"/>
    </w:p>
    <w:p>
      <w:pPr>
        <w:pStyle w:val="Para 03"/>
      </w:pPr>
      <w:r>
        <w:t>点击右上角开关按钮，打开配置面板，如下图所示：</w:t>
      </w:r>
    </w:p>
    <w:p>
      <w:pPr>
        <w:pStyle w:val="Para 17"/>
      </w:pPr>
      <w:r>
        <w:t/>
      </w:r>
    </w:p>
    <w:p>
      <w:pPr>
        <w:numPr>
          <w:ilvl w:val="0"/>
          <w:numId w:val="76"/>
        </w:numPr>
        <w:pStyle w:val="Para 01"/>
      </w:pPr>
      <w:r>
        <w:t>图标：聚合图标展现方式启用；</w:t>
      </w:r>
    </w:p>
    <w:p>
      <w:pPr>
        <w:pStyle w:val="Para 17"/>
      </w:pPr>
      <w:r>
        <w:t/>
      </w:r>
    </w:p>
    <w:p>
      <w:pPr>
        <w:numPr>
          <w:ilvl w:val="0"/>
          <w:numId w:val="77"/>
        </w:numPr>
        <w:pStyle w:val="Normal"/>
      </w:pPr>
      <w:r>
        <w:t>聚合阀值：点之间是否聚合展示的最小间距，单位为像素；</w:t>
      </w:r>
    </w:p>
    <w:p>
      <w:pPr>
        <w:numPr>
          <w:ilvl w:val="0"/>
          <w:numId w:val="77"/>
        </w:numPr>
        <w:pStyle w:val="Normal"/>
      </w:pPr>
      <w:r>
        <w:t>最小聚合数量：点之间是否聚合展示的最少数量。</w:t>
      </w:r>
    </w:p>
    <w:p>
      <w:pPr>
        <w:pStyle w:val="Para 09"/>
      </w:pPr>
      <w:r>
        <w:t xml:space="preserve"> </w:t>
      </w:r>
    </w:p>
    <w:p>
      <w:bookmarkStart w:id="161" w:name="Top_of_245_html"/>
      <w:pPr>
        <w:pStyle w:val="Heading 1"/>
        <w:pageBreakBefore w:val="on"/>
      </w:pPr>
      <w:r>
        <w:t>标注专题图</w:t>
      </w:r>
      <w:bookmarkEnd w:id="161"/>
    </w:p>
    <w:p>
      <w:bookmarkStart w:id="162" w:name="Ji_Ben_Gai_Nian__Biao_Zhu_Zhuan"/>
      <w:pPr>
        <w:pStyle w:val="Para 09"/>
      </w:pPr>
      <w:r>
        <w:t/>
      </w:r>
      <w:bookmarkEnd w:id="162"/>
    </w:p>
    <w:p>
      <w:bookmarkStart w:id="163" w:name="Ji_Ben_Gai_Nian_1"/>
      <w:pPr>
        <w:pStyle w:val="Heading 2"/>
      </w:pPr>
      <w:r>
        <w:rPr>
          <w:rStyle w:val="Text6"/>
        </w:rPr>
        <w:bookmarkStart w:id="164" w:name="Ji_Ben_Gai_Nian_1"/>
        <w:t/>
        <w:bookmarkEnd w:id="164"/>
      </w:r>
      <w:r>
        <w:t>基本概念</w:t>
      </w:r>
      <w:bookmarkEnd w:id="163"/>
    </w:p>
    <w:p>
      <w:pPr>
        <w:numPr>
          <w:ilvl w:val="0"/>
          <w:numId w:val="78"/>
        </w:numPr>
        <w:pStyle w:val="Para 01"/>
      </w:pPr>
      <w:r>
        <w:rPr>
          <w:rStyle w:val="Text1"/>
        </w:rPr>
        <w:t>标注专题图</w:t>
      </w:r>
      <w:r>
        <w:t>，指以图标标注要素展示制图区内位置指标特征的地图表达。</w:t>
      </w:r>
    </w:p>
    <w:p>
      <w:pPr>
        <w:pStyle w:val="Para 17"/>
      </w:pPr>
      <w:r>
        <w:t/>
      </w:r>
    </w:p>
    <w:p>
      <w:bookmarkStart w:id="165" w:name="Shu_Ju_Yao_Qiu_1"/>
      <w:pPr>
        <w:pStyle w:val="Heading 2"/>
      </w:pPr>
      <w:r>
        <w:rPr>
          <w:rStyle w:val="Text6"/>
        </w:rPr>
        <w:bookmarkStart w:id="166" w:name="Shu_Ju_Yao_Qiu_1"/>
        <w:t/>
        <w:bookmarkEnd w:id="166"/>
      </w:r>
      <w:r>
        <w:t>数据要求</w:t>
      </w:r>
      <w:bookmarkEnd w:id="165"/>
    </w:p>
    <w:p>
      <w:pPr>
        <w:pStyle w:val="Para 06"/>
      </w:pPr>
      <w:r>
        <w:rPr>
          <w:rStyle w:val="Text0"/>
        </w:rPr>
        <w:t>点状数据</w:t>
      </w:r>
      <w:r>
        <w:t>【数据说明】</w:t>
      </w:r>
    </w:p>
    <w:p>
      <w:bookmarkStart w:id="167" w:name="Can_Shu_Shuo_Ming_1"/>
      <w:pPr>
        <w:pStyle w:val="Heading 2"/>
      </w:pPr>
      <w:r>
        <w:rPr>
          <w:rStyle w:val="Text6"/>
        </w:rPr>
        <w:bookmarkStart w:id="168" w:name="Can_Shu_Shuo_Ming_1"/>
        <w:t/>
        <w:bookmarkEnd w:id="168"/>
      </w:r>
      <w:r>
        <w:t>参数说明</w:t>
      </w:r>
      <w:bookmarkEnd w:id="167"/>
    </w:p>
    <w:p>
      <w:pPr>
        <w:pStyle w:val="Para 17"/>
      </w:pPr>
      <w:r>
        <w:t/>
      </w:r>
    </w:p>
    <w:p>
      <w:bookmarkStart w:id="169" w:name="Ji_Chu_1"/>
      <w:pPr>
        <w:pStyle w:val="Heading 3"/>
      </w:pPr>
      <w:r>
        <w:rPr>
          <w:rStyle w:val="Text6"/>
        </w:rPr>
        <w:bookmarkStart w:id="170" w:name="Ji_Chu_1"/>
        <w:t/>
        <w:bookmarkEnd w:id="170"/>
      </w:r>
      <w:r>
        <w:t>基础</w:t>
      </w:r>
      <w:bookmarkEnd w:id="169"/>
    </w:p>
    <w:p>
      <w:pPr>
        <w:pStyle w:val="Para 03"/>
      </w:pPr>
      <w:r>
        <w:t>点击右上角更多按钮，打开配置面板，如下图所示：</w:t>
      </w:r>
    </w:p>
    <w:p>
      <w:pPr>
        <w:pStyle w:val="Para 17"/>
      </w:pPr>
      <w:r>
        <w:t/>
      </w:r>
    </w:p>
    <w:p>
      <w:pPr>
        <w:numPr>
          <w:ilvl w:val="0"/>
          <w:numId w:val="79"/>
        </w:numPr>
        <w:pStyle w:val="Normal"/>
      </w:pPr>
      <w:r>
        <w:t>数据源：图层的数据源文件名称，不可修改；</w:t>
      </w:r>
    </w:p>
    <w:p>
      <w:pPr>
        <w:numPr>
          <w:ilvl w:val="0"/>
          <w:numId w:val="79"/>
        </w:numPr>
        <w:pStyle w:val="Normal"/>
      </w:pPr>
      <w:r>
        <w:t>数据类型：图层的数据源数据类别，不可修改；</w:t>
      </w:r>
    </w:p>
    <w:p>
      <w:pPr>
        <w:numPr>
          <w:ilvl w:val="0"/>
          <w:numId w:val="79"/>
        </w:numPr>
        <w:pStyle w:val="Normal"/>
      </w:pPr>
      <w:r>
        <w:t>专题图类型：与图层数据源数据类别对应的可选专题图类别，点击展现类别条目，单击即可切换选择，如下图所示：</w:t>
      </w:r>
    </w:p>
    <w:p>
      <w:pPr>
        <w:pStyle w:val="Para 17"/>
      </w:pPr>
      <w:r>
        <w:t/>
      </w:r>
    </w:p>
    <w:p>
      <w:bookmarkStart w:id="171" w:name="Tu_Biao"/>
      <w:pPr>
        <w:pStyle w:val="Heading 3"/>
      </w:pPr>
      <w:r>
        <w:rPr>
          <w:rStyle w:val="Text6"/>
        </w:rPr>
        <w:bookmarkStart w:id="172" w:name="Tu_Biao"/>
        <w:t/>
        <w:bookmarkEnd w:id="172"/>
      </w:r>
      <w:r>
        <w:t>图标</w:t>
      </w:r>
      <w:bookmarkEnd w:id="171"/>
    </w:p>
    <w:p>
      <w:pPr>
        <w:numPr>
          <w:ilvl w:val="0"/>
          <w:numId w:val="80"/>
        </w:numPr>
        <w:pStyle w:val="Para 01"/>
      </w:pPr>
      <w:r>
        <w:t>图标：点击“更多图标”，选择图标样式，弹出“图标选择”窗口，可选择默认图标或上传自有图标操作；</w:t>
      </w:r>
    </w:p>
    <w:p>
      <w:pPr>
        <w:pStyle w:val="Para 17"/>
      </w:pPr>
      <w:r>
        <w:t/>
      </w:r>
    </w:p>
    <w:p>
      <w:pPr>
        <w:pStyle w:val="Para 03"/>
      </w:pPr>
      <w:r>
        <w:t>若选择在线图标，点击“极瑞云”，弹出“图标选择”窗口，选择所需图标，点击“选择”按钮，即可完成设置；</w:t>
      </w:r>
    </w:p>
    <w:p>
      <w:pPr>
        <w:pStyle w:val="Para 17"/>
      </w:pPr>
      <w:r>
        <w:t/>
      </w:r>
    </w:p>
    <w:p>
      <w:pPr>
        <w:numPr>
          <w:ilvl w:val="0"/>
          <w:numId w:val="81"/>
        </w:numPr>
        <w:pStyle w:val="Para 01"/>
      </w:pPr>
      <w:r>
        <w:t>不透明度：设置颜色的透明度比例，单位为%。</w:t>
      </w:r>
    </w:p>
    <w:p>
      <w:bookmarkStart w:id="173" w:name="Chi_Cun"/>
      <w:pPr>
        <w:pStyle w:val="Heading 3"/>
      </w:pPr>
      <w:r>
        <w:rPr>
          <w:rStyle w:val="Text6"/>
        </w:rPr>
        <w:bookmarkStart w:id="174" w:name="Chi_Cun"/>
        <w:t/>
        <w:bookmarkEnd w:id="174"/>
      </w:r>
      <w:r>
        <w:t>尺寸</w:t>
      </w:r>
      <w:bookmarkEnd w:id="173"/>
    </w:p>
    <w:p>
      <w:pPr>
        <w:numPr>
          <w:ilvl w:val="0"/>
          <w:numId w:val="82"/>
        </w:numPr>
        <w:pStyle w:val="Para 01"/>
      </w:pPr>
      <w:r>
        <w:t>尺寸：支持图标按照原始、较小、中等、较大、特大，以及自定义等方式设置；</w:t>
      </w:r>
    </w:p>
    <w:p>
      <w:pPr>
        <w:pStyle w:val="Para 17"/>
      </w:pPr>
      <w:r>
        <w:t/>
      </w:r>
    </w:p>
    <w:p>
      <w:pPr>
        <w:numPr>
          <w:ilvl w:val="0"/>
          <w:numId w:val="83"/>
        </w:numPr>
        <w:pStyle w:val="Para 01"/>
      </w:pPr>
      <w:r>
        <w:t>缩放比例：图标展现倍数设置。</w:t>
      </w:r>
    </w:p>
    <w:p>
      <w:bookmarkStart w:id="175" w:name="Jiao_Dian"/>
      <w:pPr>
        <w:pStyle w:val="Heading 3"/>
      </w:pPr>
      <w:r>
        <w:rPr>
          <w:rStyle w:val="Text6"/>
        </w:rPr>
        <w:bookmarkStart w:id="176" w:name="Jiao_Dian"/>
        <w:t/>
        <w:bookmarkEnd w:id="176"/>
      </w:r>
      <w:r>
        <w:t>脚点</w:t>
      </w:r>
      <w:bookmarkEnd w:id="175"/>
    </w:p>
    <w:p>
      <w:pPr>
        <w:numPr>
          <w:ilvl w:val="0"/>
          <w:numId w:val="84"/>
        </w:numPr>
        <w:pStyle w:val="Para 01"/>
      </w:pPr>
      <w:r>
        <w:t>脚点：指位置坐标点与图标的相对位置，可选中心位置、底边居中；</w:t>
      </w:r>
    </w:p>
    <w:p>
      <w:pPr>
        <w:pStyle w:val="Para 17"/>
      </w:pPr>
      <w:r>
        <w:t/>
      </w:r>
    </w:p>
    <w:p>
      <w:pPr>
        <w:numPr>
          <w:ilvl w:val="0"/>
          <w:numId w:val="85"/>
        </w:numPr>
        <w:pStyle w:val="Para 01"/>
      </w:pPr>
      <w:r>
        <w:t>偏移量：图标与脚点的相对横纵偏移量，单位为像素。</w:t>
      </w:r>
    </w:p>
    <w:p>
      <w:bookmarkStart w:id="177" w:name="Ju_He_1"/>
      <w:pPr>
        <w:pStyle w:val="Heading 3"/>
      </w:pPr>
      <w:r>
        <w:rPr>
          <w:rStyle w:val="Text6"/>
        </w:rPr>
        <w:bookmarkStart w:id="178" w:name="Ju_He_1"/>
        <w:t/>
        <w:bookmarkEnd w:id="178"/>
      </w:r>
      <w:r>
        <w:t>聚合</w:t>
      </w:r>
      <w:bookmarkEnd w:id="177"/>
    </w:p>
    <w:p>
      <w:pPr>
        <w:pStyle w:val="Para 03"/>
      </w:pPr>
      <w:r>
        <w:t>点击右上角开关按钮，打开配置面板，如下图所示：</w:t>
      </w:r>
    </w:p>
    <w:p>
      <w:pPr>
        <w:pStyle w:val="Para 17"/>
      </w:pPr>
      <w:r>
        <w:t/>
      </w:r>
    </w:p>
    <w:p>
      <w:pPr>
        <w:numPr>
          <w:ilvl w:val="0"/>
          <w:numId w:val="86"/>
        </w:numPr>
        <w:pStyle w:val="Para 01"/>
      </w:pPr>
      <w:r>
        <w:t>图标：聚合图标展现方式启用；</w:t>
      </w:r>
    </w:p>
    <w:p>
      <w:pPr>
        <w:pStyle w:val="Para 17"/>
      </w:pPr>
      <w:r>
        <w:t/>
      </w:r>
    </w:p>
    <w:p>
      <w:pPr>
        <w:numPr>
          <w:ilvl w:val="0"/>
          <w:numId w:val="87"/>
        </w:numPr>
        <w:pStyle w:val="Normal"/>
      </w:pPr>
      <w:r>
        <w:t>聚合阀值：点之间是否聚合展示的最小间距，单位为像素；</w:t>
      </w:r>
    </w:p>
    <w:p>
      <w:pPr>
        <w:numPr>
          <w:ilvl w:val="0"/>
          <w:numId w:val="87"/>
        </w:numPr>
        <w:pStyle w:val="Normal"/>
      </w:pPr>
      <w:r>
        <w:t>最小聚合数量：点之间是否聚合展示的最少数量。</w:t>
      </w:r>
    </w:p>
    <w:p>
      <w:pPr>
        <w:pStyle w:val="Para 09"/>
      </w:pPr>
      <w:r>
        <w:t xml:space="preserve"> </w:t>
      </w:r>
    </w:p>
    <w:p>
      <w:bookmarkStart w:id="179" w:name="Top_of_246_html"/>
      <w:pPr>
        <w:pStyle w:val="Heading 1"/>
        <w:pageBreakBefore w:val="on"/>
      </w:pPr>
      <w:r>
        <w:t>热点专题图</w:t>
      </w:r>
      <w:bookmarkEnd w:id="179"/>
    </w:p>
    <w:p>
      <w:bookmarkStart w:id="180" w:name="Ji_Ben_Gai_Nian__Re_Dian_Zhuan_T"/>
      <w:pPr>
        <w:pStyle w:val="Para 09"/>
      </w:pPr>
      <w:r>
        <w:t/>
      </w:r>
      <w:bookmarkEnd w:id="180"/>
    </w:p>
    <w:p>
      <w:bookmarkStart w:id="181" w:name="Ji_Ben_Gai_Nian_2"/>
      <w:pPr>
        <w:pStyle w:val="Heading 2"/>
      </w:pPr>
      <w:r>
        <w:rPr>
          <w:rStyle w:val="Text6"/>
        </w:rPr>
        <w:bookmarkStart w:id="182" w:name="Ji_Ben_Gai_Nian_2"/>
        <w:t/>
        <w:bookmarkEnd w:id="182"/>
      </w:r>
      <w:r>
        <w:t>基本概念</w:t>
      </w:r>
      <w:bookmarkEnd w:id="181"/>
    </w:p>
    <w:p>
      <w:pPr>
        <w:numPr>
          <w:ilvl w:val="0"/>
          <w:numId w:val="88"/>
        </w:numPr>
        <w:pStyle w:val="Para 01"/>
      </w:pPr>
      <w:r>
        <w:rPr>
          <w:rStyle w:val="Text1"/>
        </w:rPr>
        <w:t>热点专题图</w:t>
      </w:r>
      <w:r>
        <w:t>，指以贴面圆片要素展示制图区内位置聚集特征的地图表达。</w:t>
      </w:r>
    </w:p>
    <w:p>
      <w:pPr>
        <w:pStyle w:val="Para 17"/>
      </w:pPr>
      <w:r>
        <w:t/>
      </w:r>
    </w:p>
    <w:p>
      <w:bookmarkStart w:id="183" w:name="Shu_Ju_Yao_Qiu_2"/>
      <w:pPr>
        <w:pStyle w:val="Heading 2"/>
      </w:pPr>
      <w:r>
        <w:rPr>
          <w:rStyle w:val="Text6"/>
        </w:rPr>
        <w:bookmarkStart w:id="184" w:name="Shu_Ju_Yao_Qiu_2"/>
        <w:t/>
        <w:bookmarkEnd w:id="184"/>
      </w:r>
      <w:r>
        <w:t>数据要求</w:t>
      </w:r>
      <w:bookmarkEnd w:id="183"/>
    </w:p>
    <w:p>
      <w:pPr>
        <w:pStyle w:val="Para 06"/>
      </w:pPr>
      <w:r>
        <w:rPr>
          <w:rStyle w:val="Text0"/>
        </w:rPr>
        <w:t>点状数据</w:t>
      </w:r>
      <w:r>
        <w:t>【数据说明】</w:t>
      </w:r>
    </w:p>
    <w:p>
      <w:bookmarkStart w:id="185" w:name="Can_Shu_Shuo_Ming_2"/>
      <w:pPr>
        <w:pStyle w:val="Heading 2"/>
      </w:pPr>
      <w:r>
        <w:rPr>
          <w:rStyle w:val="Text6"/>
        </w:rPr>
        <w:bookmarkStart w:id="186" w:name="Can_Shu_Shuo_Ming_2"/>
        <w:t/>
        <w:bookmarkEnd w:id="186"/>
      </w:r>
      <w:r>
        <w:t>参数说明</w:t>
      </w:r>
      <w:bookmarkEnd w:id="185"/>
    </w:p>
    <w:p>
      <w:pPr>
        <w:pStyle w:val="Para 17"/>
      </w:pPr>
      <w:r>
        <w:t/>
      </w:r>
    </w:p>
    <w:p>
      <w:bookmarkStart w:id="187" w:name="Ji_Chu_2"/>
      <w:pPr>
        <w:pStyle w:val="Heading 3"/>
      </w:pPr>
      <w:r>
        <w:rPr>
          <w:rStyle w:val="Text6"/>
        </w:rPr>
        <w:bookmarkStart w:id="188" w:name="Ji_Chu_2"/>
        <w:t/>
        <w:bookmarkEnd w:id="188"/>
      </w:r>
      <w:r>
        <w:t>基础</w:t>
      </w:r>
      <w:bookmarkEnd w:id="187"/>
    </w:p>
    <w:p>
      <w:pPr>
        <w:pStyle w:val="Para 03"/>
      </w:pPr>
      <w:r>
        <w:t>点击右上角更多按钮，打开配置面板，如下图所示：</w:t>
      </w:r>
    </w:p>
    <w:p>
      <w:pPr>
        <w:pStyle w:val="Para 17"/>
      </w:pPr>
      <w:r>
        <w:t/>
      </w:r>
    </w:p>
    <w:p>
      <w:pPr>
        <w:numPr>
          <w:ilvl w:val="0"/>
          <w:numId w:val="89"/>
        </w:numPr>
        <w:pStyle w:val="Normal"/>
      </w:pPr>
      <w:r>
        <w:t>数据源：图层的数据源文件名称，不可修改；</w:t>
      </w:r>
    </w:p>
    <w:p>
      <w:pPr>
        <w:numPr>
          <w:ilvl w:val="0"/>
          <w:numId w:val="89"/>
        </w:numPr>
        <w:pStyle w:val="Normal"/>
      </w:pPr>
      <w:r>
        <w:t>数据类型：图层的数据源数据类别，不可修改；</w:t>
      </w:r>
    </w:p>
    <w:p>
      <w:pPr>
        <w:numPr>
          <w:ilvl w:val="0"/>
          <w:numId w:val="89"/>
        </w:numPr>
        <w:pStyle w:val="Normal"/>
      </w:pPr>
      <w:r>
        <w:t>专题图类型：与图层数据源数据类别对应的可选专题图类别，点击展现类别条目，单击即可切换选择，如下图所示：</w:t>
      </w:r>
    </w:p>
    <w:p>
      <w:pPr>
        <w:pStyle w:val="Para 17"/>
      </w:pPr>
      <w:r>
        <w:t/>
      </w:r>
    </w:p>
    <w:p>
      <w:bookmarkStart w:id="189" w:name="Da_Xiao"/>
      <w:pPr>
        <w:pStyle w:val="Heading 3"/>
      </w:pPr>
      <w:r>
        <w:rPr>
          <w:rStyle w:val="Text6"/>
        </w:rPr>
        <w:bookmarkStart w:id="190" w:name="Da_Xiao"/>
        <w:t/>
        <w:bookmarkEnd w:id="190"/>
      </w:r>
      <w:r>
        <w:t>大小</w:t>
      </w:r>
      <w:bookmarkEnd w:id="189"/>
    </w:p>
    <w:p>
      <w:pPr>
        <w:numPr>
          <w:ilvl w:val="0"/>
          <w:numId w:val="90"/>
        </w:numPr>
        <w:pStyle w:val="Para 01"/>
      </w:pPr>
      <w:r>
        <w:t>大小：热点圆片的直径实际尺寸，单位为米。</w:t>
      </w:r>
    </w:p>
    <w:p>
      <w:bookmarkStart w:id="191" w:name="Yan_Se_1"/>
      <w:pPr>
        <w:pStyle w:val="Heading 3"/>
      </w:pPr>
      <w:r>
        <w:rPr>
          <w:rStyle w:val="Text6"/>
        </w:rPr>
        <w:bookmarkStart w:id="192" w:name="Yan_Se_1"/>
        <w:t/>
        <w:bookmarkEnd w:id="192"/>
      </w:r>
      <w:r>
        <w:t>颜色</w:t>
      </w:r>
      <w:bookmarkEnd w:id="191"/>
    </w:p>
    <w:p>
      <w:pPr>
        <w:numPr>
          <w:ilvl w:val="0"/>
          <w:numId w:val="91"/>
        </w:numPr>
        <w:pStyle w:val="Para 01"/>
      </w:pPr>
      <w:r>
        <w:t>颜色：固定设置颜色；</w:t>
      </w:r>
    </w:p>
    <w:p>
      <w:pPr>
        <w:pStyle w:val="Para 17"/>
      </w:pPr>
      <w:r>
        <w:t/>
      </w:r>
    </w:p>
    <w:p>
      <w:pPr>
        <w:numPr>
          <w:ilvl w:val="0"/>
          <w:numId w:val="92"/>
        </w:numPr>
        <w:pStyle w:val="Para 01"/>
      </w:pPr>
      <w:r>
        <w:t>不透明度：设置颜色的透明度比例，单位为%。</w:t>
      </w:r>
    </w:p>
    <w:p>
      <w:bookmarkStart w:id="193" w:name="Xiang_Su_Xian_Zhi"/>
      <w:pPr>
        <w:pStyle w:val="Heading 3"/>
      </w:pPr>
      <w:r>
        <w:rPr>
          <w:rStyle w:val="Text6"/>
        </w:rPr>
        <w:bookmarkStart w:id="194" w:name="Xiang_Su_Xian_Zhi"/>
        <w:t/>
        <w:bookmarkEnd w:id="194"/>
      </w:r>
      <w:r>
        <w:t>像素限制</w:t>
      </w:r>
      <w:bookmarkEnd w:id="193"/>
    </w:p>
    <w:p>
      <w:pPr>
        <w:numPr>
          <w:ilvl w:val="0"/>
          <w:numId w:val="93"/>
        </w:numPr>
        <w:pStyle w:val="Para 01"/>
      </w:pPr>
      <w:r>
        <w:t>像素限制：热点圆片在屏幕上展现的最小最大尺寸，单位为像素。</w:t>
      </w:r>
    </w:p>
    <w:p>
      <w:pPr>
        <w:pStyle w:val="Para 09"/>
      </w:pPr>
      <w:r>
        <w:t xml:space="preserve"> </w:t>
      </w:r>
    </w:p>
    <w:p>
      <w:bookmarkStart w:id="195" w:name="Top_of_247_html"/>
      <w:pPr>
        <w:pStyle w:val="Heading 1"/>
        <w:pageBreakBefore w:val="on"/>
      </w:pPr>
      <w:r>
        <w:t>动态点状图</w:t>
      </w:r>
      <w:bookmarkEnd w:id="195"/>
    </w:p>
    <w:p>
      <w:bookmarkStart w:id="196" w:name="Ji_Ben_Gai_Nian__Dong_Dian_Dian"/>
      <w:pPr>
        <w:pStyle w:val="Para 09"/>
      </w:pPr>
      <w:r>
        <w:t/>
      </w:r>
      <w:bookmarkEnd w:id="196"/>
    </w:p>
    <w:p>
      <w:bookmarkStart w:id="197" w:name="Ji_Ben_Gai_Nian_3"/>
      <w:pPr>
        <w:pStyle w:val="Heading 2"/>
      </w:pPr>
      <w:r>
        <w:rPr>
          <w:rStyle w:val="Text6"/>
        </w:rPr>
        <w:bookmarkStart w:id="198" w:name="Ji_Ben_Gai_Nian_3"/>
        <w:t/>
        <w:bookmarkEnd w:id="198"/>
      </w:r>
      <w:r>
        <w:t>基本概念</w:t>
      </w:r>
      <w:bookmarkEnd w:id="197"/>
    </w:p>
    <w:p>
      <w:pPr>
        <w:numPr>
          <w:ilvl w:val="0"/>
          <w:numId w:val="94"/>
        </w:numPr>
        <w:pStyle w:val="Para 01"/>
      </w:pPr>
      <w:r>
        <w:rPr>
          <w:rStyle w:val="Text1"/>
        </w:rPr>
        <w:t>动点点状图</w:t>
      </w:r>
      <w:r>
        <w:t>，指以动态波纹点要素展示制图区内位置指标特征的地图表达。</w:t>
      </w:r>
    </w:p>
    <w:p>
      <w:pPr>
        <w:pStyle w:val="Para 17"/>
      </w:pPr>
      <w:r>
        <w:t/>
      </w:r>
    </w:p>
    <w:p>
      <w:bookmarkStart w:id="199" w:name="Shu_Ju_Yao_Qiu_3"/>
      <w:pPr>
        <w:pStyle w:val="Heading 2"/>
      </w:pPr>
      <w:r>
        <w:rPr>
          <w:rStyle w:val="Text6"/>
        </w:rPr>
        <w:bookmarkStart w:id="200" w:name="Shu_Ju_Yao_Qiu_3"/>
        <w:t/>
        <w:bookmarkEnd w:id="200"/>
      </w:r>
      <w:r>
        <w:t>数据要求</w:t>
      </w:r>
      <w:bookmarkEnd w:id="199"/>
    </w:p>
    <w:p>
      <w:pPr>
        <w:pStyle w:val="Para 06"/>
      </w:pPr>
      <w:r>
        <w:rPr>
          <w:rStyle w:val="Text0"/>
        </w:rPr>
        <w:t>点状数据</w:t>
      </w:r>
      <w:r>
        <w:t>【数据说明】</w:t>
      </w:r>
    </w:p>
    <w:p>
      <w:bookmarkStart w:id="201" w:name="Can_Shu_Shuo_Ming_3"/>
      <w:pPr>
        <w:pStyle w:val="Heading 2"/>
      </w:pPr>
      <w:r>
        <w:rPr>
          <w:rStyle w:val="Text6"/>
        </w:rPr>
        <w:bookmarkStart w:id="202" w:name="Can_Shu_Shuo_Ming_3"/>
        <w:t/>
        <w:bookmarkEnd w:id="202"/>
      </w:r>
      <w:r>
        <w:t>参数说明</w:t>
      </w:r>
      <w:bookmarkEnd w:id="201"/>
    </w:p>
    <w:p>
      <w:pPr>
        <w:pStyle w:val="Para 17"/>
      </w:pPr>
      <w:r>
        <w:t/>
      </w:r>
    </w:p>
    <w:p>
      <w:bookmarkStart w:id="203" w:name="Ji_Chu_3"/>
      <w:pPr>
        <w:pStyle w:val="Heading 3"/>
      </w:pPr>
      <w:r>
        <w:rPr>
          <w:rStyle w:val="Text6"/>
        </w:rPr>
        <w:bookmarkStart w:id="204" w:name="Ji_Chu_3"/>
        <w:t/>
        <w:bookmarkEnd w:id="204"/>
      </w:r>
      <w:r>
        <w:t>基础</w:t>
      </w:r>
      <w:bookmarkEnd w:id="203"/>
    </w:p>
    <w:p>
      <w:pPr>
        <w:pStyle w:val="Para 03"/>
      </w:pPr>
      <w:r>
        <w:t>点击右上角更多按钮，打开配置面板，如下图所示：</w:t>
      </w:r>
    </w:p>
    <w:p>
      <w:pPr>
        <w:pStyle w:val="Para 17"/>
      </w:pPr>
      <w:r>
        <w:t/>
      </w:r>
    </w:p>
    <w:p>
      <w:pPr>
        <w:numPr>
          <w:ilvl w:val="0"/>
          <w:numId w:val="95"/>
        </w:numPr>
        <w:pStyle w:val="Normal"/>
      </w:pPr>
      <w:r>
        <w:t>数据源：图层的数据源文件名称，不可修改；</w:t>
      </w:r>
    </w:p>
    <w:p>
      <w:pPr>
        <w:numPr>
          <w:ilvl w:val="0"/>
          <w:numId w:val="95"/>
        </w:numPr>
        <w:pStyle w:val="Normal"/>
      </w:pPr>
      <w:r>
        <w:t>数据类型：图层的数据源数据类别，不可修改；</w:t>
      </w:r>
    </w:p>
    <w:p>
      <w:pPr>
        <w:numPr>
          <w:ilvl w:val="0"/>
          <w:numId w:val="95"/>
        </w:numPr>
        <w:pStyle w:val="Normal"/>
      </w:pPr>
      <w:r>
        <w:t>专题图类型：与图层数据源数据类别对应的可选专题图类别，点击展现类别条目，单击即可切换选择，如下图所示：</w:t>
      </w:r>
    </w:p>
    <w:p>
      <w:pPr>
        <w:pStyle w:val="Para 17"/>
      </w:pPr>
      <w:r>
        <w:t/>
      </w:r>
    </w:p>
    <w:p>
      <w:bookmarkStart w:id="205" w:name="Da_Xiao_1"/>
      <w:pPr>
        <w:pStyle w:val="Heading 3"/>
      </w:pPr>
      <w:r>
        <w:rPr>
          <w:rStyle w:val="Text6"/>
        </w:rPr>
        <w:bookmarkStart w:id="206" w:name="Da_Xiao_1"/>
        <w:t/>
        <w:bookmarkEnd w:id="206"/>
      </w:r>
      <w:r>
        <w:t>大小</w:t>
      </w:r>
      <w:bookmarkEnd w:id="205"/>
    </w:p>
    <w:p>
      <w:pPr>
        <w:numPr>
          <w:ilvl w:val="0"/>
          <w:numId w:val="96"/>
        </w:numPr>
        <w:pStyle w:val="Para 01"/>
      </w:pPr>
      <w:r>
        <w:t>大小：动态圆心点的直径实际尺寸，单位为米。</w:t>
      </w:r>
    </w:p>
    <w:p>
      <w:bookmarkStart w:id="207" w:name="Yan_Se_2"/>
      <w:pPr>
        <w:pStyle w:val="Heading 3"/>
      </w:pPr>
      <w:r>
        <w:rPr>
          <w:rStyle w:val="Text6"/>
        </w:rPr>
        <w:bookmarkStart w:id="208" w:name="Yan_Se_2"/>
        <w:t/>
        <w:bookmarkEnd w:id="208"/>
      </w:r>
      <w:r>
        <w:t>颜色</w:t>
      </w:r>
      <w:bookmarkEnd w:id="207"/>
    </w:p>
    <w:p>
      <w:pPr>
        <w:numPr>
          <w:ilvl w:val="0"/>
          <w:numId w:val="97"/>
        </w:numPr>
        <w:pStyle w:val="Para 01"/>
      </w:pPr>
      <w:r>
        <w:t>颜色：固定设置颜色；</w:t>
      </w:r>
    </w:p>
    <w:p>
      <w:pPr>
        <w:pStyle w:val="Para 17"/>
      </w:pPr>
      <w:r>
        <w:t/>
      </w:r>
    </w:p>
    <w:p>
      <w:pPr>
        <w:numPr>
          <w:ilvl w:val="0"/>
          <w:numId w:val="98"/>
        </w:numPr>
        <w:pStyle w:val="Para 01"/>
      </w:pPr>
      <w:r>
        <w:t>不透明度：设置颜色的透明度比例，单位为%。</w:t>
      </w:r>
    </w:p>
    <w:p>
      <w:bookmarkStart w:id="209" w:name="Xiang_Su_Xian_Zhi_1"/>
      <w:pPr>
        <w:pStyle w:val="Heading 3"/>
      </w:pPr>
      <w:r>
        <w:rPr>
          <w:rStyle w:val="Text6"/>
        </w:rPr>
        <w:bookmarkStart w:id="210" w:name="Xiang_Su_Xian_Zhi_1"/>
        <w:t/>
        <w:bookmarkEnd w:id="210"/>
      </w:r>
      <w:r>
        <w:t>像素限制</w:t>
      </w:r>
      <w:bookmarkEnd w:id="209"/>
    </w:p>
    <w:p>
      <w:pPr>
        <w:numPr>
          <w:ilvl w:val="0"/>
          <w:numId w:val="99"/>
        </w:numPr>
        <w:pStyle w:val="Para 01"/>
      </w:pPr>
      <w:r>
        <w:t>像素限制：动态圆心点在屏幕上展现的最小最大尺寸，单位为像素。</w:t>
      </w:r>
    </w:p>
    <w:p>
      <w:pPr>
        <w:pStyle w:val="Para 09"/>
      </w:pPr>
      <w:r>
        <w:t xml:space="preserve"> </w:t>
      </w:r>
    </w:p>
    <w:p>
      <w:bookmarkStart w:id="211" w:name="Top_of_248_html"/>
      <w:pPr>
        <w:pStyle w:val="Heading 1"/>
        <w:pageBreakBefore w:val="on"/>
      </w:pPr>
      <w:r>
        <w:t>热力专题图</w:t>
      </w:r>
      <w:bookmarkEnd w:id="211"/>
    </w:p>
    <w:p>
      <w:bookmarkStart w:id="212" w:name="Ji_Ben_Gai_Nian__Re_Li_Zhuan_Ti"/>
      <w:pPr>
        <w:pStyle w:val="Para 09"/>
      </w:pPr>
      <w:r>
        <w:t/>
      </w:r>
      <w:bookmarkEnd w:id="212"/>
    </w:p>
    <w:p>
      <w:bookmarkStart w:id="213" w:name="Ji_Ben_Gai_Nian_4"/>
      <w:pPr>
        <w:pStyle w:val="Heading 2"/>
      </w:pPr>
      <w:r>
        <w:rPr>
          <w:rStyle w:val="Text6"/>
        </w:rPr>
        <w:bookmarkStart w:id="214" w:name="Ji_Ben_Gai_Nian_4"/>
        <w:t/>
        <w:bookmarkEnd w:id="214"/>
      </w:r>
      <w:r>
        <w:t>基本概念</w:t>
      </w:r>
      <w:bookmarkEnd w:id="213"/>
    </w:p>
    <w:p>
      <w:pPr>
        <w:numPr>
          <w:ilvl w:val="0"/>
          <w:numId w:val="100"/>
        </w:numPr>
        <w:pStyle w:val="Para 01"/>
      </w:pPr>
      <w:r>
        <w:rPr>
          <w:rStyle w:val="Text1"/>
        </w:rPr>
        <w:t>热力专题图</w:t>
      </w:r>
      <w:r>
        <w:t>，指采用圆形密度函数插值方式，可视化展示制图区内位置密度特征的地图表达。</w:t>
      </w:r>
    </w:p>
    <w:p>
      <w:pPr>
        <w:pStyle w:val="Para 17"/>
      </w:pPr>
      <w:r>
        <w:t/>
      </w:r>
    </w:p>
    <w:p>
      <w:bookmarkStart w:id="215" w:name="Shu_Ju_Yao_Qiu_4"/>
      <w:pPr>
        <w:pStyle w:val="Heading 2"/>
      </w:pPr>
      <w:r>
        <w:rPr>
          <w:rStyle w:val="Text6"/>
        </w:rPr>
        <w:bookmarkStart w:id="216" w:name="Shu_Ju_Yao_Qiu_4"/>
        <w:t/>
        <w:bookmarkEnd w:id="216"/>
      </w:r>
      <w:r>
        <w:t>数据要求</w:t>
      </w:r>
      <w:bookmarkEnd w:id="215"/>
    </w:p>
    <w:p>
      <w:pPr>
        <w:pStyle w:val="Para 06"/>
      </w:pPr>
      <w:r>
        <w:rPr>
          <w:rStyle w:val="Text0"/>
        </w:rPr>
        <w:t>点状数据</w:t>
      </w:r>
      <w:r>
        <w:t>【数据说明】</w:t>
      </w:r>
    </w:p>
    <w:p>
      <w:bookmarkStart w:id="217" w:name="Can_Shu_Shuo_Ming_4"/>
      <w:pPr>
        <w:pStyle w:val="Heading 2"/>
      </w:pPr>
      <w:r>
        <w:rPr>
          <w:rStyle w:val="Text6"/>
        </w:rPr>
        <w:bookmarkStart w:id="218" w:name="Can_Shu_Shuo_Ming_4"/>
        <w:t/>
        <w:bookmarkEnd w:id="218"/>
      </w:r>
      <w:r>
        <w:t>参数说明</w:t>
      </w:r>
      <w:bookmarkEnd w:id="217"/>
    </w:p>
    <w:p>
      <w:pPr>
        <w:pStyle w:val="Para 17"/>
      </w:pPr>
      <w:r>
        <w:t/>
      </w:r>
    </w:p>
    <w:p>
      <w:bookmarkStart w:id="219" w:name="Ji_Chu_4"/>
      <w:pPr>
        <w:pStyle w:val="Heading 3"/>
      </w:pPr>
      <w:r>
        <w:rPr>
          <w:rStyle w:val="Text6"/>
        </w:rPr>
        <w:bookmarkStart w:id="220" w:name="Ji_Chu_4"/>
        <w:t/>
        <w:bookmarkEnd w:id="220"/>
      </w:r>
      <w:r>
        <w:t>基础</w:t>
      </w:r>
      <w:bookmarkEnd w:id="219"/>
    </w:p>
    <w:p>
      <w:pPr>
        <w:pStyle w:val="Para 03"/>
      </w:pPr>
      <w:r>
        <w:t>点击右上角更多按钮，打开配置面板，如下图所示：</w:t>
      </w:r>
    </w:p>
    <w:p>
      <w:pPr>
        <w:pStyle w:val="Para 17"/>
      </w:pPr>
      <w:r>
        <w:t/>
      </w:r>
    </w:p>
    <w:p>
      <w:pPr>
        <w:numPr>
          <w:ilvl w:val="0"/>
          <w:numId w:val="101"/>
        </w:numPr>
        <w:pStyle w:val="Normal"/>
      </w:pPr>
      <w:r>
        <w:t>数据源：图层的数据源文件名称，不可修改；</w:t>
      </w:r>
    </w:p>
    <w:p>
      <w:pPr>
        <w:numPr>
          <w:ilvl w:val="0"/>
          <w:numId w:val="101"/>
        </w:numPr>
        <w:pStyle w:val="Normal"/>
      </w:pPr>
      <w:r>
        <w:t>数据类型：图层的数据源数据类别，不可修改；</w:t>
      </w:r>
    </w:p>
    <w:p>
      <w:pPr>
        <w:numPr>
          <w:ilvl w:val="0"/>
          <w:numId w:val="101"/>
        </w:numPr>
        <w:pStyle w:val="Normal"/>
      </w:pPr>
      <w:r>
        <w:t>专题图类型：与图层数据源数据类别对应的可选专题图类别，点击展现类别条目，单击即可切换选择，如下图所示：</w:t>
      </w:r>
    </w:p>
    <w:p>
      <w:pPr>
        <w:pStyle w:val="Para 17"/>
      </w:pPr>
      <w:r>
        <w:t/>
      </w:r>
    </w:p>
    <w:p>
      <w:bookmarkStart w:id="221" w:name="Ban_Jing_1"/>
      <w:pPr>
        <w:pStyle w:val="Heading 3"/>
      </w:pPr>
      <w:r>
        <w:rPr>
          <w:rStyle w:val="Text6"/>
        </w:rPr>
        <w:bookmarkStart w:id="222" w:name="Ban_Jing_1"/>
        <w:t/>
        <w:bookmarkEnd w:id="222"/>
      </w:r>
      <w:r>
        <w:t>半径</w:t>
      </w:r>
      <w:bookmarkEnd w:id="221"/>
    </w:p>
    <w:p>
      <w:pPr>
        <w:numPr>
          <w:ilvl w:val="0"/>
          <w:numId w:val="102"/>
        </w:numPr>
        <w:pStyle w:val="Para 01"/>
      </w:pPr>
      <w:r>
        <w:t>半径：密度测算圆的半径尺寸，单位为像素。</w:t>
      </w:r>
    </w:p>
    <w:p>
      <w:bookmarkStart w:id="223" w:name="Yan_Se_3"/>
      <w:pPr>
        <w:pStyle w:val="Heading 3"/>
      </w:pPr>
      <w:r>
        <w:rPr>
          <w:rStyle w:val="Text6"/>
        </w:rPr>
        <w:bookmarkStart w:id="224" w:name="Yan_Se_3"/>
        <w:t/>
        <w:bookmarkEnd w:id="224"/>
      </w:r>
      <w:r>
        <w:t>颜色</w:t>
      </w:r>
      <w:bookmarkEnd w:id="223"/>
    </w:p>
    <w:p>
      <w:pPr>
        <w:numPr>
          <w:ilvl w:val="0"/>
          <w:numId w:val="103"/>
        </w:numPr>
        <w:pStyle w:val="Para 01"/>
      </w:pPr>
      <w:r>
        <w:t>颜色：不同密度值的色阶颜色配置。</w:t>
      </w:r>
    </w:p>
    <w:p>
      <w:pPr>
        <w:pStyle w:val="Para 09"/>
      </w:pPr>
      <w:r>
        <w:t xml:space="preserve"> </w:t>
      </w:r>
    </w:p>
    <w:p>
      <w:bookmarkStart w:id="225" w:name="Top_of_249_html"/>
      <w:pPr>
        <w:pStyle w:val="Heading 1"/>
        <w:pageBreakBefore w:val="on"/>
      </w:pPr>
      <w:r>
        <w:t>窝蜂专题图</w:t>
      </w:r>
      <w:bookmarkEnd w:id="225"/>
    </w:p>
    <w:p>
      <w:bookmarkStart w:id="226" w:name="Ji_Ben_Gai_Nian__Wo_Feng_Zhuan_T"/>
      <w:pPr>
        <w:pStyle w:val="Para 09"/>
      </w:pPr>
      <w:r>
        <w:t/>
      </w:r>
      <w:bookmarkEnd w:id="226"/>
    </w:p>
    <w:p>
      <w:bookmarkStart w:id="227" w:name="Ji_Ben_Gai_Nian_5"/>
      <w:pPr>
        <w:pStyle w:val="Heading 2"/>
      </w:pPr>
      <w:r>
        <w:rPr>
          <w:rStyle w:val="Text6"/>
        </w:rPr>
        <w:bookmarkStart w:id="228" w:name="Ji_Ben_Gai_Nian_5"/>
        <w:t/>
        <w:bookmarkEnd w:id="228"/>
      </w:r>
      <w:r>
        <w:t>基本概念</w:t>
      </w:r>
      <w:bookmarkEnd w:id="227"/>
    </w:p>
    <w:p>
      <w:pPr>
        <w:numPr>
          <w:ilvl w:val="0"/>
          <w:numId w:val="104"/>
        </w:numPr>
        <w:pStyle w:val="Para 01"/>
      </w:pPr>
      <w:r>
        <w:rPr>
          <w:rStyle w:val="Text1"/>
        </w:rPr>
        <w:t>窝蜂专题图</w:t>
      </w:r>
      <w:r>
        <w:t>，指采用正六边形网格方式可视化展示制图区内一种或几种指标特征的地图表达。</w:t>
      </w:r>
    </w:p>
    <w:p>
      <w:pPr>
        <w:pStyle w:val="Para 17"/>
      </w:pPr>
      <w:r>
        <w:t/>
      </w:r>
    </w:p>
    <w:p>
      <w:bookmarkStart w:id="229" w:name="Shu_Ju_Yao_Qiu_5"/>
      <w:pPr>
        <w:pStyle w:val="Heading 2"/>
      </w:pPr>
      <w:r>
        <w:rPr>
          <w:rStyle w:val="Text6"/>
        </w:rPr>
        <w:bookmarkStart w:id="230" w:name="Shu_Ju_Yao_Qiu_5"/>
        <w:t/>
        <w:bookmarkEnd w:id="230"/>
      </w:r>
      <w:r>
        <w:t>数据要求</w:t>
      </w:r>
      <w:bookmarkEnd w:id="229"/>
    </w:p>
    <w:p>
      <w:pPr>
        <w:pStyle w:val="Para 06"/>
      </w:pPr>
      <w:r>
        <w:rPr>
          <w:rStyle w:val="Text0"/>
        </w:rPr>
        <w:t>点状数据</w:t>
      </w:r>
      <w:r>
        <w:t>【数据说明】</w:t>
      </w:r>
    </w:p>
    <w:p>
      <w:bookmarkStart w:id="231" w:name="Can_Shu_Shuo_Ming_5"/>
      <w:pPr>
        <w:pStyle w:val="Heading 2"/>
      </w:pPr>
      <w:r>
        <w:rPr>
          <w:rStyle w:val="Text6"/>
        </w:rPr>
        <w:bookmarkStart w:id="232" w:name="Can_Shu_Shuo_Ming_5"/>
        <w:t/>
        <w:bookmarkEnd w:id="232"/>
      </w:r>
      <w:r>
        <w:t>参数说明</w:t>
      </w:r>
      <w:bookmarkEnd w:id="231"/>
    </w:p>
    <w:p>
      <w:pPr>
        <w:pStyle w:val="Para 17"/>
      </w:pPr>
      <w:r>
        <w:t/>
      </w:r>
    </w:p>
    <w:p>
      <w:bookmarkStart w:id="233" w:name="Ji_Chu_5"/>
      <w:pPr>
        <w:pStyle w:val="Heading 3"/>
      </w:pPr>
      <w:r>
        <w:rPr>
          <w:rStyle w:val="Text6"/>
        </w:rPr>
        <w:bookmarkStart w:id="234" w:name="Ji_Chu_5"/>
        <w:t/>
        <w:bookmarkEnd w:id="234"/>
      </w:r>
      <w:r>
        <w:t>基础</w:t>
      </w:r>
      <w:bookmarkEnd w:id="233"/>
    </w:p>
    <w:p>
      <w:pPr>
        <w:pStyle w:val="Para 03"/>
      </w:pPr>
      <w:r>
        <w:t>点击右上角更多按钮，打开配置面板，如下图所示：</w:t>
      </w:r>
    </w:p>
    <w:p>
      <w:pPr>
        <w:pStyle w:val="Para 17"/>
      </w:pPr>
      <w:r>
        <w:t/>
      </w:r>
    </w:p>
    <w:p>
      <w:pPr>
        <w:numPr>
          <w:ilvl w:val="0"/>
          <w:numId w:val="105"/>
        </w:numPr>
        <w:pStyle w:val="Normal"/>
      </w:pPr>
      <w:r>
        <w:t>数据源：图层的数据源文件名称，不可修改；</w:t>
      </w:r>
    </w:p>
    <w:p>
      <w:pPr>
        <w:numPr>
          <w:ilvl w:val="0"/>
          <w:numId w:val="105"/>
        </w:numPr>
        <w:pStyle w:val="Normal"/>
      </w:pPr>
      <w:r>
        <w:t>数据类型：图层的数据源数据类别，不可修改；</w:t>
      </w:r>
    </w:p>
    <w:p>
      <w:pPr>
        <w:numPr>
          <w:ilvl w:val="0"/>
          <w:numId w:val="105"/>
        </w:numPr>
        <w:pStyle w:val="Normal"/>
      </w:pPr>
      <w:r>
        <w:t>专题图类型：与图层数据源数据类别对应的可选专题图类别，点击展现类别条目，单击即可切换选择，如下图所示：</w:t>
      </w:r>
    </w:p>
    <w:p>
      <w:pPr>
        <w:pStyle w:val="Para 17"/>
      </w:pPr>
      <w:r>
        <w:t/>
      </w:r>
    </w:p>
    <w:p>
      <w:bookmarkStart w:id="235" w:name="Fu_Gai"/>
      <w:pPr>
        <w:pStyle w:val="Heading 3"/>
      </w:pPr>
      <w:r>
        <w:rPr>
          <w:rStyle w:val="Text6"/>
        </w:rPr>
        <w:bookmarkStart w:id="236" w:name="Fu_Gai"/>
        <w:t/>
        <w:bookmarkEnd w:id="236"/>
      </w:r>
      <w:r>
        <w:t>覆盖</w:t>
      </w:r>
      <w:bookmarkEnd w:id="235"/>
    </w:p>
    <w:p>
      <w:pPr>
        <w:numPr>
          <w:ilvl w:val="0"/>
          <w:numId w:val="106"/>
        </w:numPr>
        <w:pStyle w:val="Para 01"/>
      </w:pPr>
      <w:r>
        <w:t>覆盖：正六边形的外切圆半径值，单位为米；</w:t>
      </w:r>
    </w:p>
    <w:p>
      <w:bookmarkStart w:id="237" w:name="Quan_Zhong"/>
      <w:pPr>
        <w:pStyle w:val="Heading 3"/>
      </w:pPr>
      <w:r>
        <w:rPr>
          <w:rStyle w:val="Text6"/>
        </w:rPr>
        <w:bookmarkStart w:id="238" w:name="Quan_Zhong"/>
        <w:t/>
        <w:bookmarkEnd w:id="238"/>
      </w:r>
      <w:r>
        <w:t>权重</w:t>
      </w:r>
      <w:bookmarkEnd w:id="237"/>
    </w:p>
    <w:p>
      <w:pPr>
        <w:numPr>
          <w:ilvl w:val="0"/>
          <w:numId w:val="107"/>
        </w:numPr>
        <w:pStyle w:val="Para 01"/>
      </w:pPr>
      <w:r>
        <w:t>权重：参与统计的点所占的权重比例；</w:t>
      </w:r>
    </w:p>
    <w:p>
      <w:pPr>
        <w:pStyle w:val="Para 17"/>
      </w:pPr>
      <w:r>
        <w:t/>
      </w:r>
    </w:p>
    <w:p>
      <w:bookmarkStart w:id="239" w:name="Yan_Se_4"/>
      <w:pPr>
        <w:pStyle w:val="Heading 3"/>
      </w:pPr>
      <w:r>
        <w:rPr>
          <w:rStyle w:val="Text6"/>
        </w:rPr>
        <w:bookmarkStart w:id="240" w:name="Yan_Se_4"/>
        <w:t/>
        <w:bookmarkEnd w:id="240"/>
      </w:r>
      <w:r>
        <w:t>颜色</w:t>
      </w:r>
      <w:bookmarkEnd w:id="239"/>
    </w:p>
    <w:p>
      <w:pPr>
        <w:numPr>
          <w:ilvl w:val="0"/>
          <w:numId w:val="108"/>
        </w:numPr>
        <w:pStyle w:val="Normal"/>
      </w:pPr>
      <w:r>
        <w:t>颜色：不同密度值的色阶颜色配置；</w:t>
      </w:r>
    </w:p>
    <w:p>
      <w:pPr>
        <w:numPr>
          <w:ilvl w:val="0"/>
          <w:numId w:val="108"/>
        </w:numPr>
        <w:pStyle w:val="Normal"/>
      </w:pPr>
      <w:r>
        <w:t>不透明度：设置颜色的透明度比例，单位为%。</w:t>
      </w:r>
    </w:p>
    <w:p>
      <w:bookmarkStart w:id="241" w:name="Liu_Bai"/>
      <w:pPr>
        <w:pStyle w:val="Heading 3"/>
      </w:pPr>
      <w:r>
        <w:rPr>
          <w:rStyle w:val="Text6"/>
        </w:rPr>
        <w:bookmarkStart w:id="242" w:name="Liu_Bai"/>
        <w:t/>
        <w:bookmarkEnd w:id="242"/>
      </w:r>
      <w:r>
        <w:t>留白</w:t>
      </w:r>
      <w:bookmarkEnd w:id="241"/>
    </w:p>
    <w:p>
      <w:pPr>
        <w:numPr>
          <w:ilvl w:val="0"/>
          <w:numId w:val="109"/>
        </w:numPr>
        <w:pStyle w:val="Para 01"/>
      </w:pPr>
      <w:r>
        <w:t>留白：正六边形边沿之间距离与外切圆半径值的比例，单位为%。</w:t>
      </w:r>
    </w:p>
    <w:p>
      <w:bookmarkStart w:id="243" w:name="Gao_Du"/>
      <w:pPr>
        <w:pStyle w:val="Heading 3"/>
      </w:pPr>
      <w:r>
        <w:rPr>
          <w:rStyle w:val="Text6"/>
        </w:rPr>
        <w:bookmarkStart w:id="244" w:name="Gao_Du"/>
        <w:t/>
        <w:bookmarkEnd w:id="244"/>
      </w:r>
      <w:r>
        <w:t>高度</w:t>
      </w:r>
      <w:bookmarkEnd w:id="243"/>
    </w:p>
    <w:p>
      <w:pPr>
        <w:pStyle w:val="Para 03"/>
      </w:pPr>
      <w:r>
        <w:t>点击右上角开关按钮，打开配置面板，如下图所示：</w:t>
      </w:r>
    </w:p>
    <w:p>
      <w:pPr>
        <w:pStyle w:val="Para 17"/>
      </w:pPr>
      <w:r>
        <w:t/>
      </w:r>
    </w:p>
    <w:p>
      <w:pPr>
        <w:numPr>
          <w:ilvl w:val="0"/>
          <w:numId w:val="110"/>
        </w:numPr>
        <w:pStyle w:val="Para 01"/>
      </w:pPr>
      <w:r>
        <w:t>高度：高度比例系数配置。</w:t>
      </w:r>
    </w:p>
    <w:p>
      <w:pPr>
        <w:pStyle w:val="Para 09"/>
      </w:pPr>
      <w:r>
        <w:t xml:space="preserve"> </w:t>
      </w:r>
    </w:p>
    <w:p>
      <w:bookmarkStart w:id="245" w:name="Top_of_250_html"/>
      <w:pPr>
        <w:pStyle w:val="Heading 1"/>
        <w:pageBreakBefore w:val="on"/>
      </w:pPr>
      <w:r>
        <w:t>格网专题图</w:t>
      </w:r>
      <w:bookmarkEnd w:id="245"/>
    </w:p>
    <w:p>
      <w:bookmarkStart w:id="246" w:name="Ji_Ben_Gai_Nian__Ge_Wang_Zhuan_T"/>
      <w:pPr>
        <w:pStyle w:val="Para 09"/>
      </w:pPr>
      <w:r>
        <w:t/>
      </w:r>
      <w:bookmarkEnd w:id="246"/>
    </w:p>
    <w:p>
      <w:bookmarkStart w:id="247" w:name="Ji_Ben_Gai_Nian_6"/>
      <w:pPr>
        <w:pStyle w:val="Heading 2"/>
      </w:pPr>
      <w:r>
        <w:rPr>
          <w:rStyle w:val="Text6"/>
        </w:rPr>
        <w:bookmarkStart w:id="248" w:name="Ji_Ben_Gai_Nian_6"/>
        <w:t/>
        <w:bookmarkEnd w:id="248"/>
      </w:r>
      <w:r>
        <w:t>基本概念</w:t>
      </w:r>
      <w:bookmarkEnd w:id="247"/>
    </w:p>
    <w:p>
      <w:pPr>
        <w:numPr>
          <w:ilvl w:val="0"/>
          <w:numId w:val="111"/>
        </w:numPr>
        <w:pStyle w:val="Para 01"/>
      </w:pPr>
      <w:r>
        <w:rPr>
          <w:rStyle w:val="Text1"/>
        </w:rPr>
        <w:t>格网专题图</w:t>
      </w:r>
      <w:r>
        <w:t>，指采用正方形网格方式可视化展示制图区内一种或几种指标特征的地图表达。</w:t>
      </w:r>
    </w:p>
    <w:p>
      <w:pPr>
        <w:pStyle w:val="Para 17"/>
      </w:pPr>
      <w:r>
        <w:t/>
      </w:r>
    </w:p>
    <w:p>
      <w:bookmarkStart w:id="249" w:name="Shu_Ju_Yao_Qiu_6"/>
      <w:pPr>
        <w:pStyle w:val="Heading 2"/>
      </w:pPr>
      <w:r>
        <w:rPr>
          <w:rStyle w:val="Text6"/>
        </w:rPr>
        <w:bookmarkStart w:id="250" w:name="Shu_Ju_Yao_Qiu_6"/>
        <w:t/>
        <w:bookmarkEnd w:id="250"/>
      </w:r>
      <w:r>
        <w:t>数据要求</w:t>
      </w:r>
      <w:bookmarkEnd w:id="249"/>
    </w:p>
    <w:p>
      <w:pPr>
        <w:pStyle w:val="Para 06"/>
      </w:pPr>
      <w:r>
        <w:rPr>
          <w:rStyle w:val="Text0"/>
        </w:rPr>
        <w:t>点状数据</w:t>
      </w:r>
      <w:r>
        <w:t>【数据说明】</w:t>
      </w:r>
    </w:p>
    <w:p>
      <w:bookmarkStart w:id="251" w:name="Can_Shu_Shuo_Ming_6"/>
      <w:pPr>
        <w:pStyle w:val="Heading 2"/>
      </w:pPr>
      <w:r>
        <w:rPr>
          <w:rStyle w:val="Text6"/>
        </w:rPr>
        <w:bookmarkStart w:id="252" w:name="Can_Shu_Shuo_Ming_6"/>
        <w:t/>
        <w:bookmarkEnd w:id="252"/>
      </w:r>
      <w:r>
        <w:t>参数说明</w:t>
      </w:r>
      <w:bookmarkEnd w:id="251"/>
    </w:p>
    <w:p>
      <w:pPr>
        <w:pStyle w:val="Para 17"/>
      </w:pPr>
      <w:r>
        <w:t/>
      </w:r>
    </w:p>
    <w:p>
      <w:bookmarkStart w:id="253" w:name="Ji_Chu_6"/>
      <w:pPr>
        <w:pStyle w:val="Heading 3"/>
      </w:pPr>
      <w:r>
        <w:rPr>
          <w:rStyle w:val="Text6"/>
        </w:rPr>
        <w:bookmarkStart w:id="254" w:name="Ji_Chu_6"/>
        <w:t/>
        <w:bookmarkEnd w:id="254"/>
      </w:r>
      <w:r>
        <w:t>基础</w:t>
      </w:r>
      <w:bookmarkEnd w:id="253"/>
    </w:p>
    <w:p>
      <w:pPr>
        <w:pStyle w:val="Para 03"/>
      </w:pPr>
      <w:r>
        <w:t>点击右上角更多按钮，打开配置面板，如下图所示：</w:t>
      </w:r>
    </w:p>
    <w:p>
      <w:pPr>
        <w:pStyle w:val="Para 17"/>
      </w:pPr>
      <w:r>
        <w:t/>
      </w:r>
    </w:p>
    <w:p>
      <w:pPr>
        <w:numPr>
          <w:ilvl w:val="0"/>
          <w:numId w:val="112"/>
        </w:numPr>
        <w:pStyle w:val="Normal"/>
      </w:pPr>
      <w:r>
        <w:t>数据源：图层的数据源文件名称，不可修改；</w:t>
      </w:r>
    </w:p>
    <w:p>
      <w:pPr>
        <w:numPr>
          <w:ilvl w:val="0"/>
          <w:numId w:val="112"/>
        </w:numPr>
        <w:pStyle w:val="Normal"/>
      </w:pPr>
      <w:r>
        <w:t>数据类型：图层的数据源数据类别，不可修改；</w:t>
      </w:r>
    </w:p>
    <w:p>
      <w:pPr>
        <w:numPr>
          <w:ilvl w:val="0"/>
          <w:numId w:val="112"/>
        </w:numPr>
        <w:pStyle w:val="Normal"/>
      </w:pPr>
      <w:r>
        <w:t>专题图类型：与图层数据源数据类别对应的可选专题图类别，点击展现类别条目，单击即可切换选择，如下图所示：</w:t>
      </w:r>
    </w:p>
    <w:p>
      <w:pPr>
        <w:pStyle w:val="Para 17"/>
      </w:pPr>
      <w:r>
        <w:t/>
      </w:r>
    </w:p>
    <w:p>
      <w:bookmarkStart w:id="255" w:name="Fu_Gai_1"/>
      <w:pPr>
        <w:pStyle w:val="Heading 3"/>
      </w:pPr>
      <w:r>
        <w:rPr>
          <w:rStyle w:val="Text6"/>
        </w:rPr>
        <w:bookmarkStart w:id="256" w:name="Fu_Gai_1"/>
        <w:t/>
        <w:bookmarkEnd w:id="256"/>
      </w:r>
      <w:r>
        <w:t>覆盖</w:t>
      </w:r>
      <w:bookmarkEnd w:id="255"/>
    </w:p>
    <w:p>
      <w:pPr>
        <w:numPr>
          <w:ilvl w:val="0"/>
          <w:numId w:val="113"/>
        </w:numPr>
        <w:pStyle w:val="Para 01"/>
      </w:pPr>
      <w:r>
        <w:t>覆盖：正方形的外切圆半径值，单位为米；</w:t>
      </w:r>
    </w:p>
    <w:p>
      <w:bookmarkStart w:id="257" w:name="Quan_Zhong_1"/>
      <w:pPr>
        <w:pStyle w:val="Heading 3"/>
      </w:pPr>
      <w:r>
        <w:rPr>
          <w:rStyle w:val="Text6"/>
        </w:rPr>
        <w:bookmarkStart w:id="258" w:name="Quan_Zhong_1"/>
        <w:t/>
        <w:bookmarkEnd w:id="258"/>
      </w:r>
      <w:r>
        <w:t>权重</w:t>
      </w:r>
      <w:bookmarkEnd w:id="257"/>
    </w:p>
    <w:p>
      <w:pPr>
        <w:numPr>
          <w:ilvl w:val="0"/>
          <w:numId w:val="114"/>
        </w:numPr>
        <w:pStyle w:val="Para 01"/>
      </w:pPr>
      <w:r>
        <w:t>权重：参与统计的点所占的权重比例；</w:t>
      </w:r>
    </w:p>
    <w:p>
      <w:pPr>
        <w:pStyle w:val="Para 17"/>
      </w:pPr>
      <w:r>
        <w:t/>
      </w:r>
    </w:p>
    <w:p>
      <w:bookmarkStart w:id="259" w:name="Yan_Se_5"/>
      <w:pPr>
        <w:pStyle w:val="Heading 3"/>
      </w:pPr>
      <w:r>
        <w:rPr>
          <w:rStyle w:val="Text6"/>
        </w:rPr>
        <w:bookmarkStart w:id="260" w:name="Yan_Se_5"/>
        <w:t/>
        <w:bookmarkEnd w:id="260"/>
      </w:r>
      <w:r>
        <w:t>颜色</w:t>
      </w:r>
      <w:bookmarkEnd w:id="259"/>
    </w:p>
    <w:p>
      <w:pPr>
        <w:numPr>
          <w:ilvl w:val="0"/>
          <w:numId w:val="115"/>
        </w:numPr>
        <w:pStyle w:val="Normal"/>
      </w:pPr>
      <w:r>
        <w:t>颜色：不同密度值的色阶颜色配置；</w:t>
      </w:r>
    </w:p>
    <w:p>
      <w:pPr>
        <w:numPr>
          <w:ilvl w:val="0"/>
          <w:numId w:val="115"/>
        </w:numPr>
        <w:pStyle w:val="Normal"/>
      </w:pPr>
      <w:r>
        <w:t>不透明度：设置颜色的透明度比例，单位为%。</w:t>
      </w:r>
    </w:p>
    <w:p>
      <w:bookmarkStart w:id="261" w:name="Liu_Bai_1"/>
      <w:pPr>
        <w:pStyle w:val="Heading 3"/>
      </w:pPr>
      <w:r>
        <w:rPr>
          <w:rStyle w:val="Text6"/>
        </w:rPr>
        <w:bookmarkStart w:id="262" w:name="Liu_Bai_1"/>
        <w:t/>
        <w:bookmarkEnd w:id="262"/>
      </w:r>
      <w:r>
        <w:t>留白</w:t>
      </w:r>
      <w:bookmarkEnd w:id="261"/>
    </w:p>
    <w:p>
      <w:pPr>
        <w:numPr>
          <w:ilvl w:val="0"/>
          <w:numId w:val="116"/>
        </w:numPr>
        <w:pStyle w:val="Para 01"/>
      </w:pPr>
      <w:r>
        <w:t>留白：正方形边沿之间距离与外切圆半径值的比例，单位为%。</w:t>
      </w:r>
    </w:p>
    <w:p>
      <w:bookmarkStart w:id="263" w:name="Gao_Du_1"/>
      <w:pPr>
        <w:pStyle w:val="Heading 3"/>
      </w:pPr>
      <w:r>
        <w:rPr>
          <w:rStyle w:val="Text6"/>
        </w:rPr>
        <w:bookmarkStart w:id="264" w:name="Gao_Du_1"/>
        <w:t/>
        <w:bookmarkEnd w:id="264"/>
      </w:r>
      <w:r>
        <w:t>高度</w:t>
      </w:r>
      <w:bookmarkEnd w:id="263"/>
    </w:p>
    <w:p>
      <w:pPr>
        <w:pStyle w:val="Para 03"/>
      </w:pPr>
      <w:r>
        <w:t>点击右上角开关按钮，打开配置面板，如下图所示：</w:t>
      </w:r>
    </w:p>
    <w:p>
      <w:pPr>
        <w:pStyle w:val="Para 17"/>
      </w:pPr>
      <w:r>
        <w:t/>
      </w:r>
    </w:p>
    <w:p>
      <w:pPr>
        <w:numPr>
          <w:ilvl w:val="0"/>
          <w:numId w:val="117"/>
        </w:numPr>
        <w:pStyle w:val="Para 01"/>
      </w:pPr>
      <w:r>
        <w:t>高度：高度比例系数配置。</w:t>
      </w:r>
    </w:p>
    <w:p>
      <w:pPr>
        <w:pStyle w:val="Para 09"/>
      </w:pPr>
      <w:r>
        <w:t xml:space="preserve"> </w:t>
      </w:r>
    </w:p>
    <w:p>
      <w:bookmarkStart w:id="265" w:name="Top_of_251_html"/>
      <w:pPr>
        <w:pStyle w:val="Heading 1"/>
        <w:pageBreakBefore w:val="on"/>
      </w:pPr>
      <w:r>
        <w:t>线状专题图</w:t>
      </w:r>
      <w:bookmarkEnd w:id="265"/>
    </w:p>
    <w:p>
      <w:bookmarkStart w:id="266" w:name="Ji_Ben_Gai_Nian__Xian_Zhuang_Zhu"/>
      <w:pPr>
        <w:pStyle w:val="Para 09"/>
      </w:pPr>
      <w:r>
        <w:t/>
      </w:r>
      <w:bookmarkEnd w:id="266"/>
    </w:p>
    <w:p>
      <w:bookmarkStart w:id="267" w:name="Ji_Ben_Gai_Nian_7"/>
      <w:pPr>
        <w:pStyle w:val="Heading 2"/>
      </w:pPr>
      <w:r>
        <w:rPr>
          <w:rStyle w:val="Text6"/>
        </w:rPr>
        <w:bookmarkStart w:id="268" w:name="Ji_Ben_Gai_Nian_7"/>
        <w:t/>
        <w:bookmarkEnd w:id="268"/>
      </w:r>
      <w:r>
        <w:t>基本概念</w:t>
      </w:r>
      <w:bookmarkEnd w:id="267"/>
    </w:p>
    <w:p>
      <w:pPr>
        <w:numPr>
          <w:ilvl w:val="0"/>
          <w:numId w:val="118"/>
        </w:numPr>
        <w:pStyle w:val="Para 01"/>
      </w:pPr>
      <w:r>
        <w:rPr>
          <w:rStyle w:val="Text1"/>
        </w:rPr>
        <w:t>线状专题图</w:t>
      </w:r>
      <w:r>
        <w:t>，指以线状要素展示制图区内一种或几种指标特征的地图表达。</w:t>
      </w:r>
    </w:p>
    <w:p>
      <w:pPr>
        <w:pStyle w:val="Para 17"/>
      </w:pPr>
      <w:r>
        <w:t/>
      </w:r>
    </w:p>
    <w:p>
      <w:bookmarkStart w:id="269" w:name="Shu_Ju_Yao_Qiu_7"/>
      <w:pPr>
        <w:pStyle w:val="Heading 2"/>
      </w:pPr>
      <w:r>
        <w:rPr>
          <w:rStyle w:val="Text6"/>
        </w:rPr>
        <w:bookmarkStart w:id="270" w:name="Shu_Ju_Yao_Qiu_7"/>
        <w:t/>
        <w:bookmarkEnd w:id="270"/>
      </w:r>
      <w:r>
        <w:t>数据要求</w:t>
      </w:r>
      <w:bookmarkEnd w:id="269"/>
    </w:p>
    <w:p>
      <w:pPr>
        <w:pStyle w:val="Para 06"/>
      </w:pPr>
      <w:r>
        <w:rPr>
          <w:rStyle w:val="Text0"/>
        </w:rPr>
        <w:t>线状数据</w:t>
      </w:r>
      <w:r>
        <w:t>【数据说明】</w:t>
      </w:r>
    </w:p>
    <w:p>
      <w:bookmarkStart w:id="271" w:name="Can_Shu_Shuo_Ming_7"/>
      <w:pPr>
        <w:pStyle w:val="Heading 2"/>
      </w:pPr>
      <w:r>
        <w:rPr>
          <w:rStyle w:val="Text6"/>
        </w:rPr>
        <w:bookmarkStart w:id="272" w:name="Can_Shu_Shuo_Ming_7"/>
        <w:t/>
        <w:bookmarkEnd w:id="272"/>
      </w:r>
      <w:r>
        <w:t>参数说明</w:t>
      </w:r>
      <w:bookmarkEnd w:id="271"/>
    </w:p>
    <w:p>
      <w:pPr>
        <w:pStyle w:val="Para 17"/>
      </w:pPr>
      <w:r>
        <w:t/>
      </w:r>
    </w:p>
    <w:p>
      <w:bookmarkStart w:id="273" w:name="Ji_Chu_7"/>
      <w:pPr>
        <w:pStyle w:val="Heading 3"/>
      </w:pPr>
      <w:r>
        <w:rPr>
          <w:rStyle w:val="Text6"/>
        </w:rPr>
        <w:bookmarkStart w:id="274" w:name="Ji_Chu_7"/>
        <w:t/>
        <w:bookmarkEnd w:id="274"/>
      </w:r>
      <w:r>
        <w:t>基础</w:t>
      </w:r>
      <w:bookmarkEnd w:id="273"/>
    </w:p>
    <w:p>
      <w:pPr>
        <w:pStyle w:val="Para 03"/>
      </w:pPr>
      <w:r>
        <w:t>点击右上角更多按钮，打开配置面板，如下图所示：</w:t>
      </w:r>
    </w:p>
    <w:p>
      <w:pPr>
        <w:pStyle w:val="Para 17"/>
      </w:pPr>
      <w:r>
        <w:t/>
      </w:r>
    </w:p>
    <w:p>
      <w:pPr>
        <w:numPr>
          <w:ilvl w:val="0"/>
          <w:numId w:val="119"/>
        </w:numPr>
        <w:pStyle w:val="Normal"/>
      </w:pPr>
      <w:r>
        <w:t>数据源：图层的数据源文件名称，不可修改；</w:t>
      </w:r>
    </w:p>
    <w:p>
      <w:pPr>
        <w:numPr>
          <w:ilvl w:val="0"/>
          <w:numId w:val="119"/>
        </w:numPr>
        <w:pStyle w:val="Normal"/>
      </w:pPr>
      <w:r>
        <w:t>数据类型：图层的数据源数据类别，不可修改；</w:t>
      </w:r>
    </w:p>
    <w:p>
      <w:pPr>
        <w:numPr>
          <w:ilvl w:val="0"/>
          <w:numId w:val="119"/>
        </w:numPr>
        <w:pStyle w:val="Normal"/>
      </w:pPr>
      <w:r>
        <w:t>专题图类型：与图层数据源数据类别对应的可选专题图类别，点击展现类别条目，单击即可切换选择，如下图所示：</w:t>
      </w:r>
    </w:p>
    <w:p>
      <w:pPr>
        <w:pStyle w:val="Para 17"/>
      </w:pPr>
      <w:r>
        <w:t/>
      </w:r>
    </w:p>
    <w:p>
      <w:bookmarkStart w:id="275" w:name="Kuan_Du"/>
      <w:pPr>
        <w:pStyle w:val="Heading 3"/>
      </w:pPr>
      <w:r>
        <w:rPr>
          <w:rStyle w:val="Text6"/>
        </w:rPr>
        <w:bookmarkStart w:id="276" w:name="Kuan_Du"/>
        <w:t/>
        <w:bookmarkEnd w:id="276"/>
      </w:r>
      <w:r>
        <w:t>宽度</w:t>
      </w:r>
      <w:bookmarkEnd w:id="275"/>
    </w:p>
    <w:p>
      <w:pPr>
        <w:pStyle w:val="Para 03"/>
      </w:pPr>
      <w:r>
        <w:t>点击右上角更多按钮，打开配置面板，如下图所示：</w:t>
      </w:r>
    </w:p>
    <w:p>
      <w:pPr>
        <w:pStyle w:val="Para 17"/>
      </w:pPr>
      <w:r>
        <w:t/>
      </w:r>
    </w:p>
    <w:p>
      <w:pPr>
        <w:numPr>
          <w:ilvl w:val="0"/>
          <w:numId w:val="120"/>
        </w:numPr>
        <w:pStyle w:val="Para 01"/>
      </w:pPr>
      <w:r>
        <w:t>依赖于：点击下拉选择数据源字段，关联动态设置点半径值；</w:t>
      </w:r>
    </w:p>
    <w:p>
      <w:pPr>
        <w:pStyle w:val="Para 17"/>
      </w:pPr>
      <w:r>
        <w:t/>
      </w:r>
    </w:p>
    <w:p>
      <w:pPr>
        <w:numPr>
          <w:ilvl w:val="0"/>
          <w:numId w:val="121"/>
        </w:numPr>
        <w:pStyle w:val="Para 01"/>
      </w:pPr>
      <w:r>
        <w:t>宽度：固定设置点半径值，单位为像素。</w:t>
      </w:r>
    </w:p>
    <w:p>
      <w:bookmarkStart w:id="277" w:name="Yan_Se_6"/>
      <w:pPr>
        <w:pStyle w:val="Heading 3"/>
      </w:pPr>
      <w:r>
        <w:rPr>
          <w:rStyle w:val="Text6"/>
        </w:rPr>
        <w:bookmarkStart w:id="278" w:name="Yan_Se_6"/>
        <w:t/>
        <w:bookmarkEnd w:id="278"/>
      </w:r>
      <w:r>
        <w:t>颜色</w:t>
      </w:r>
      <w:bookmarkEnd w:id="277"/>
    </w:p>
    <w:p>
      <w:pPr>
        <w:pStyle w:val="Para 03"/>
      </w:pPr>
      <w:r>
        <w:t>点击右上角更多按钮，打开配置面板，如下图所示：</w:t>
      </w:r>
    </w:p>
    <w:p>
      <w:pPr>
        <w:pStyle w:val="Para 17"/>
      </w:pPr>
      <w:r>
        <w:t/>
      </w:r>
    </w:p>
    <w:p>
      <w:pPr>
        <w:numPr>
          <w:ilvl w:val="0"/>
          <w:numId w:val="122"/>
        </w:numPr>
        <w:pStyle w:val="Para 01"/>
      </w:pPr>
      <w:r>
        <w:t>依赖于：点击下拉选择数据源字段，关联动态设置点颜色；</w:t>
      </w:r>
    </w:p>
    <w:p>
      <w:pPr>
        <w:pStyle w:val="Para 17"/>
      </w:pPr>
      <w:r>
        <w:t/>
      </w:r>
    </w:p>
    <w:p>
      <w:pPr>
        <w:numPr>
          <w:ilvl w:val="0"/>
          <w:numId w:val="123"/>
        </w:numPr>
        <w:pStyle w:val="Para 01"/>
      </w:pPr>
      <w:r>
        <w:t>颜色：固定设置线颜色；</w:t>
      </w:r>
    </w:p>
    <w:p>
      <w:pPr>
        <w:pStyle w:val="Para 17"/>
      </w:pPr>
      <w:r>
        <w:t/>
      </w:r>
    </w:p>
    <w:p>
      <w:pPr>
        <w:numPr>
          <w:ilvl w:val="0"/>
          <w:numId w:val="124"/>
        </w:numPr>
        <w:pStyle w:val="Para 01"/>
      </w:pPr>
      <w:r>
        <w:t>不透明度：设置线颜色的透明度比例，单位为%。</w:t>
      </w:r>
    </w:p>
    <w:p>
      <w:bookmarkStart w:id="279" w:name="Xian_Kuang"/>
      <w:pPr>
        <w:pStyle w:val="Heading 3"/>
      </w:pPr>
      <w:r>
        <w:rPr>
          <w:rStyle w:val="Text6"/>
        </w:rPr>
        <w:bookmarkStart w:id="280" w:name="Xian_Kuang"/>
        <w:t/>
        <w:bookmarkEnd w:id="280"/>
      </w:r>
      <w:r>
        <w:t>线框</w:t>
      </w:r>
      <w:bookmarkEnd w:id="279"/>
    </w:p>
    <w:p>
      <w:pPr>
        <w:pStyle w:val="Para 17"/>
      </w:pPr>
      <w:r>
        <w:t/>
      </w:r>
    </w:p>
    <w:p>
      <w:pPr>
        <w:numPr>
          <w:ilvl w:val="0"/>
          <w:numId w:val="125"/>
        </w:numPr>
        <w:pStyle w:val="Normal"/>
      </w:pPr>
      <w:r>
        <w:t>宽度：点边框的宽度值设置，单位为像素；</w:t>
      </w:r>
    </w:p>
    <w:p>
      <w:pPr>
        <w:numPr>
          <w:ilvl w:val="0"/>
          <w:numId w:val="125"/>
        </w:numPr>
        <w:pStyle w:val="Normal"/>
      </w:pPr>
      <w:r>
        <w:t>颜色：固定设置线框颜色；</w:t>
      </w:r>
    </w:p>
    <w:p>
      <w:pPr>
        <w:pStyle w:val="Para 17"/>
      </w:pPr>
      <w:r>
        <w:t/>
      </w:r>
    </w:p>
    <w:p>
      <w:pPr>
        <w:numPr>
          <w:ilvl w:val="0"/>
          <w:numId w:val="126"/>
        </w:numPr>
        <w:pStyle w:val="Para 01"/>
      </w:pPr>
      <w:r>
        <w:t>不透明度：设置线框颜色的透明度比例，单位为%。</w:t>
      </w:r>
    </w:p>
    <w:p>
      <w:bookmarkStart w:id="281" w:name="Dong_Hua"/>
      <w:pPr>
        <w:pStyle w:val="Heading 3"/>
      </w:pPr>
      <w:r>
        <w:rPr>
          <w:rStyle w:val="Text6"/>
        </w:rPr>
        <w:bookmarkStart w:id="282" w:name="Dong_Hua"/>
        <w:t/>
        <w:bookmarkEnd w:id="282"/>
      </w:r>
      <w:r>
        <w:t>动画</w:t>
      </w:r>
      <w:bookmarkEnd w:id="281"/>
    </w:p>
    <w:p>
      <w:pPr>
        <w:pStyle w:val="Para 03"/>
      </w:pPr>
      <w:r>
        <w:t>动画，指线条内脉冲动画效果，如下图所示：</w:t>
      </w:r>
    </w:p>
    <w:p>
      <w:pPr>
        <w:pStyle w:val="Para 17"/>
      </w:pPr>
      <w:r>
        <w:t/>
      </w:r>
    </w:p>
    <w:p>
      <w:pPr>
        <w:pStyle w:val="Para 03"/>
      </w:pPr>
      <w:r>
        <w:t>点击右上角开关按钮，打开配置面板，如下图所示：</w:t>
      </w:r>
    </w:p>
    <w:p>
      <w:pPr>
        <w:pStyle w:val="Para 17"/>
      </w:pPr>
      <w:r>
        <w:t/>
      </w:r>
    </w:p>
    <w:p>
      <w:pPr>
        <w:numPr>
          <w:ilvl w:val="0"/>
          <w:numId w:val="127"/>
        </w:numPr>
        <w:pStyle w:val="Normal"/>
      </w:pPr>
      <w:r>
        <w:t>时间：线条内脉冲动画速度，单位为毫秒；</w:t>
      </w:r>
    </w:p>
    <w:p>
      <w:pPr>
        <w:numPr>
          <w:ilvl w:val="0"/>
          <w:numId w:val="127"/>
        </w:numPr>
        <w:pStyle w:val="Normal"/>
      </w:pPr>
      <w:r>
        <w:t>尾迹：线条内脉冲长度占线条长度的比例值，单位为%；</w:t>
      </w:r>
    </w:p>
    <w:p>
      <w:pPr>
        <w:numPr>
          <w:ilvl w:val="0"/>
          <w:numId w:val="127"/>
        </w:numPr>
        <w:pStyle w:val="Normal"/>
      </w:pPr>
      <w:r>
        <w:t>颜色：固定设置点颜色；</w:t>
      </w:r>
    </w:p>
    <w:p>
      <w:pPr>
        <w:pStyle w:val="Para 17"/>
      </w:pPr>
      <w:r>
        <w:t/>
      </w:r>
    </w:p>
    <w:p>
      <w:pPr>
        <w:numPr>
          <w:ilvl w:val="0"/>
          <w:numId w:val="128"/>
        </w:numPr>
        <w:pStyle w:val="Para 01"/>
      </w:pPr>
      <w:r>
        <w:t>不透明度：设置颜色的透明度比例，单位为%。</w:t>
      </w:r>
    </w:p>
    <w:p>
      <w:bookmarkStart w:id="283" w:name="Xiao_Guo"/>
      <w:pPr>
        <w:pStyle w:val="Heading 3"/>
      </w:pPr>
      <w:r>
        <w:rPr>
          <w:rStyle w:val="Text6"/>
        </w:rPr>
        <w:bookmarkStart w:id="284" w:name="Xiao_Guo"/>
        <w:t/>
        <w:bookmarkEnd w:id="284"/>
      </w:r>
      <w:r>
        <w:t>效果</w:t>
      </w:r>
      <w:bookmarkEnd w:id="283"/>
    </w:p>
    <w:p>
      <w:pPr>
        <w:pStyle w:val="Para 03"/>
      </w:pPr>
      <w:r>
        <w:t>效果，指整个线状图层的脉冲效果，如下图所示：</w:t>
      </w:r>
    </w:p>
    <w:p>
      <w:pPr>
        <w:pStyle w:val="Para 17"/>
      </w:pPr>
      <w:r>
        <w:t/>
      </w:r>
    </w:p>
    <w:p>
      <w:pPr>
        <w:pStyle w:val="Para 03"/>
      </w:pPr>
      <w:r>
        <w:t>点击右上角开关按钮，打开配置面板，如下图所示：</w:t>
      </w:r>
    </w:p>
    <w:p>
      <w:pPr>
        <w:pStyle w:val="Para 17"/>
      </w:pPr>
      <w:r>
        <w:t/>
      </w:r>
    </w:p>
    <w:p>
      <w:pPr>
        <w:numPr>
          <w:ilvl w:val="0"/>
          <w:numId w:val="129"/>
        </w:numPr>
        <w:pStyle w:val="Normal"/>
      </w:pPr>
      <w:r>
        <w:t>开始延迟时间：图层脉冲动画开始等待时间，单位为毫秒；</w:t>
      </w:r>
    </w:p>
    <w:p>
      <w:pPr>
        <w:numPr>
          <w:ilvl w:val="0"/>
          <w:numId w:val="129"/>
        </w:numPr>
        <w:pStyle w:val="Normal"/>
      </w:pPr>
      <w:r>
        <w:t>效果时间：图层脉冲动画持续时间，单位为毫秒；</w:t>
      </w:r>
    </w:p>
    <w:p>
      <w:pPr>
        <w:numPr>
          <w:ilvl w:val="0"/>
          <w:numId w:val="129"/>
        </w:numPr>
        <w:pStyle w:val="Normal"/>
      </w:pPr>
      <w:r>
        <w:t>结束延迟时间：图层脉冲动画结束后重新开始等待时间，单位为毫秒；</w:t>
      </w:r>
    </w:p>
    <w:p>
      <w:pPr>
        <w:numPr>
          <w:ilvl w:val="0"/>
          <w:numId w:val="129"/>
        </w:numPr>
        <w:pStyle w:val="Normal"/>
      </w:pPr>
      <w:r>
        <w:t>颜色：固定设置颜色；</w:t>
      </w:r>
    </w:p>
    <w:p>
      <w:pPr>
        <w:pStyle w:val="Para 17"/>
      </w:pPr>
      <w:r>
        <w:t/>
      </w:r>
    </w:p>
    <w:p>
      <w:pPr>
        <w:numPr>
          <w:ilvl w:val="0"/>
          <w:numId w:val="130"/>
        </w:numPr>
        <w:pStyle w:val="Para 01"/>
      </w:pPr>
      <w:r>
        <w:t>不透明度：设置颜色的透明度比例，单位为%。</w:t>
      </w:r>
    </w:p>
    <w:p>
      <w:pPr>
        <w:pStyle w:val="Para 09"/>
      </w:pPr>
      <w:r>
        <w:t xml:space="preserve"> </w:t>
      </w:r>
    </w:p>
    <w:p>
      <w:bookmarkStart w:id="285" w:name="Top_of_252_html"/>
      <w:pPr>
        <w:pStyle w:val="Heading 1"/>
        <w:pageBreakBefore w:val="on"/>
      </w:pPr>
      <w:r>
        <w:t>O-D专题图</w:t>
      </w:r>
      <w:bookmarkEnd w:id="285"/>
    </w:p>
    <w:p>
      <w:bookmarkStart w:id="286" w:name="Ji_Ben_Gai_Nian__O_DZhuan_Ti_Tu"/>
      <w:pPr>
        <w:pStyle w:val="Para 09"/>
      </w:pPr>
      <w:r>
        <w:t/>
      </w:r>
      <w:bookmarkEnd w:id="286"/>
    </w:p>
    <w:p>
      <w:bookmarkStart w:id="287" w:name="Ji_Ben_Gai_Nian_8"/>
      <w:pPr>
        <w:pStyle w:val="Heading 2"/>
      </w:pPr>
      <w:r>
        <w:rPr>
          <w:rStyle w:val="Text6"/>
        </w:rPr>
        <w:bookmarkStart w:id="288" w:name="Ji_Ben_Gai_Nian_8"/>
        <w:t/>
        <w:bookmarkEnd w:id="288"/>
      </w:r>
      <w:r>
        <w:t>基本概念</w:t>
      </w:r>
      <w:bookmarkEnd w:id="287"/>
    </w:p>
    <w:p>
      <w:pPr>
        <w:numPr>
          <w:ilvl w:val="0"/>
          <w:numId w:val="131"/>
        </w:numPr>
        <w:pStyle w:val="Para 01"/>
      </w:pPr>
      <w:r>
        <w:rPr>
          <w:rStyle w:val="Text1"/>
        </w:rPr>
        <w:t>O-D专题图</w:t>
      </w:r>
      <w:r>
        <w:t>，指以动态飞线要素展示制图区内一种或几种指标特征的地图表达。</w:t>
      </w:r>
    </w:p>
    <w:p>
      <w:pPr>
        <w:pStyle w:val="Para 17"/>
      </w:pPr>
      <w:r>
        <w:t/>
      </w:r>
    </w:p>
    <w:p>
      <w:bookmarkStart w:id="289" w:name="Shu_Ju_Yao_Qiu_8"/>
      <w:pPr>
        <w:pStyle w:val="Heading 2"/>
      </w:pPr>
      <w:r>
        <w:rPr>
          <w:rStyle w:val="Text6"/>
        </w:rPr>
        <w:bookmarkStart w:id="290" w:name="Shu_Ju_Yao_Qiu_8"/>
        <w:t/>
        <w:bookmarkEnd w:id="290"/>
      </w:r>
      <w:r>
        <w:t>数据要求</w:t>
      </w:r>
      <w:bookmarkEnd w:id="289"/>
    </w:p>
    <w:p>
      <w:pPr>
        <w:pStyle w:val="Para 06"/>
      </w:pPr>
      <w:r>
        <w:rPr>
          <w:rStyle w:val="Text0"/>
        </w:rPr>
        <w:t>线状数据</w:t>
      </w:r>
      <w:r>
        <w:t>【数据说明】</w:t>
      </w:r>
    </w:p>
    <w:p>
      <w:bookmarkStart w:id="291" w:name="Can_Shu_Shuo_Ming_8"/>
      <w:pPr>
        <w:pStyle w:val="Heading 2"/>
      </w:pPr>
      <w:r>
        <w:rPr>
          <w:rStyle w:val="Text6"/>
        </w:rPr>
        <w:bookmarkStart w:id="292" w:name="Can_Shu_Shuo_Ming_8"/>
        <w:t/>
        <w:bookmarkEnd w:id="292"/>
      </w:r>
      <w:r>
        <w:t>参数说明</w:t>
      </w:r>
      <w:bookmarkEnd w:id="291"/>
    </w:p>
    <w:p>
      <w:pPr>
        <w:pStyle w:val="Para 17"/>
      </w:pPr>
      <w:r>
        <w:t/>
      </w:r>
    </w:p>
    <w:p>
      <w:bookmarkStart w:id="293" w:name="Ji_Chu_8"/>
      <w:pPr>
        <w:pStyle w:val="Heading 3"/>
      </w:pPr>
      <w:r>
        <w:rPr>
          <w:rStyle w:val="Text6"/>
        </w:rPr>
        <w:bookmarkStart w:id="294" w:name="Ji_Chu_8"/>
        <w:t/>
        <w:bookmarkEnd w:id="294"/>
      </w:r>
      <w:r>
        <w:t>基础</w:t>
      </w:r>
      <w:bookmarkEnd w:id="293"/>
    </w:p>
    <w:p>
      <w:pPr>
        <w:pStyle w:val="Para 03"/>
      </w:pPr>
      <w:r>
        <w:t>点击右上角更多按钮，打开配置面板，如下图所示：</w:t>
      </w:r>
    </w:p>
    <w:p>
      <w:pPr>
        <w:pStyle w:val="Para 17"/>
      </w:pPr>
      <w:r>
        <w:t/>
      </w:r>
    </w:p>
    <w:p>
      <w:pPr>
        <w:numPr>
          <w:ilvl w:val="0"/>
          <w:numId w:val="132"/>
        </w:numPr>
        <w:pStyle w:val="Normal"/>
      </w:pPr>
      <w:r>
        <w:t>数据源：图层的数据源文件名称，不可修改；</w:t>
      </w:r>
    </w:p>
    <w:p>
      <w:pPr>
        <w:numPr>
          <w:ilvl w:val="0"/>
          <w:numId w:val="132"/>
        </w:numPr>
        <w:pStyle w:val="Normal"/>
      </w:pPr>
      <w:r>
        <w:t>数据类型：图层的数据源数据类别，不可修改；</w:t>
      </w:r>
    </w:p>
    <w:p>
      <w:pPr>
        <w:numPr>
          <w:ilvl w:val="0"/>
          <w:numId w:val="132"/>
        </w:numPr>
        <w:pStyle w:val="Normal"/>
      </w:pPr>
      <w:r>
        <w:t>专题图类型：与图层数据源数据类别对应的可选专题图类别，点击展现类别条目，单击即可切换选择，如下图所示：</w:t>
      </w:r>
    </w:p>
    <w:p>
      <w:pPr>
        <w:pStyle w:val="Para 17"/>
      </w:pPr>
      <w:r>
        <w:t/>
      </w:r>
    </w:p>
    <w:p>
      <w:bookmarkStart w:id="295" w:name="Xian_Kuan"/>
      <w:pPr>
        <w:pStyle w:val="Heading 3"/>
      </w:pPr>
      <w:r>
        <w:rPr>
          <w:rStyle w:val="Text6"/>
        </w:rPr>
        <w:bookmarkStart w:id="296" w:name="Xian_Kuan"/>
        <w:t/>
        <w:bookmarkEnd w:id="296"/>
      </w:r>
      <w:r>
        <w:t>线宽</w:t>
      </w:r>
      <w:bookmarkEnd w:id="295"/>
    </w:p>
    <w:p>
      <w:pPr>
        <w:numPr>
          <w:ilvl w:val="0"/>
          <w:numId w:val="133"/>
        </w:numPr>
        <w:pStyle w:val="Para 01"/>
      </w:pPr>
      <w:r>
        <w:t>线宽：固定设置点半径值，单位为像素。</w:t>
      </w:r>
    </w:p>
    <w:p>
      <w:bookmarkStart w:id="297" w:name="Yan_Se_7"/>
      <w:pPr>
        <w:pStyle w:val="Heading 3"/>
      </w:pPr>
      <w:r>
        <w:rPr>
          <w:rStyle w:val="Text6"/>
        </w:rPr>
        <w:bookmarkStart w:id="298" w:name="Yan_Se_7"/>
        <w:t/>
        <w:bookmarkEnd w:id="298"/>
      </w:r>
      <w:r>
        <w:t>颜色</w:t>
      </w:r>
      <w:bookmarkEnd w:id="297"/>
    </w:p>
    <w:p>
      <w:pPr>
        <w:numPr>
          <w:ilvl w:val="0"/>
          <w:numId w:val="134"/>
        </w:numPr>
        <w:pStyle w:val="Normal"/>
      </w:pPr>
      <w:r>
        <w:t>起始颜色：飞线出发点颜色；</w:t>
      </w:r>
    </w:p>
    <w:p>
      <w:pPr>
        <w:numPr>
          <w:ilvl w:val="0"/>
          <w:numId w:val="134"/>
        </w:numPr>
        <w:pStyle w:val="Normal"/>
      </w:pPr>
      <w:r>
        <w:t>起始颜色透明度：单位为%；</w:t>
      </w:r>
    </w:p>
    <w:p>
      <w:pPr>
        <w:numPr>
          <w:ilvl w:val="0"/>
          <w:numId w:val="134"/>
        </w:numPr>
        <w:pStyle w:val="Normal"/>
      </w:pPr>
      <w:r>
        <w:t>结束颜色：飞线结束点颜色；</w:t>
      </w:r>
    </w:p>
    <w:p>
      <w:pPr>
        <w:numPr>
          <w:ilvl w:val="0"/>
          <w:numId w:val="134"/>
        </w:numPr>
        <w:pStyle w:val="Normal"/>
      </w:pPr>
      <w:r>
        <w:t>结束颜色透明度：单位为%。</w:t>
      </w:r>
    </w:p>
    <w:p>
      <w:bookmarkStart w:id="299" w:name="Xiao_Guo_1"/>
      <w:pPr>
        <w:pStyle w:val="Heading 3"/>
      </w:pPr>
      <w:r>
        <w:rPr>
          <w:rStyle w:val="Text6"/>
        </w:rPr>
        <w:bookmarkStart w:id="300" w:name="Xiao_Guo_1"/>
        <w:t/>
        <w:bookmarkEnd w:id="300"/>
      </w:r>
      <w:r>
        <w:t>效果</w:t>
      </w:r>
      <w:bookmarkEnd w:id="299"/>
    </w:p>
    <w:p>
      <w:pPr>
        <w:pStyle w:val="Para 03"/>
      </w:pPr>
      <w:r>
        <w:t>点击右上角开关按钮，打开配置面板，如下图所示：</w:t>
      </w:r>
    </w:p>
    <w:p>
      <w:pPr>
        <w:pStyle w:val="Para 17"/>
      </w:pPr>
      <w:r>
        <w:t/>
      </w:r>
    </w:p>
    <w:p>
      <w:pPr>
        <w:numPr>
          <w:ilvl w:val="0"/>
          <w:numId w:val="135"/>
        </w:numPr>
        <w:pStyle w:val="Normal"/>
      </w:pPr>
      <w:r>
        <w:t>时间：线条内脉冲动画速度，单位为毫秒；</w:t>
      </w:r>
    </w:p>
    <w:p>
      <w:pPr>
        <w:numPr>
          <w:ilvl w:val="0"/>
          <w:numId w:val="135"/>
        </w:numPr>
        <w:pStyle w:val="Normal"/>
      </w:pPr>
      <w:r>
        <w:t>尾迹：线条内脉冲长度占线条长度的比例值，单位为%。</w:t>
      </w:r>
    </w:p>
    <w:p>
      <w:pPr>
        <w:pStyle w:val="Para 09"/>
      </w:pPr>
      <w:r>
        <w:t xml:space="preserve"> </w:t>
      </w:r>
    </w:p>
    <w:p>
      <w:bookmarkStart w:id="301" w:name="Top_of_284_html"/>
      <w:pPr>
        <w:pStyle w:val="Heading 1"/>
        <w:pageBreakBefore w:val="on"/>
      </w:pPr>
      <w:r>
        <w:t>面状专题图</w:t>
      </w:r>
      <w:bookmarkEnd w:id="301"/>
    </w:p>
    <w:p>
      <w:bookmarkStart w:id="302" w:name="Ji_Ben_Gai_Nian__Mian_Zhuang_Zhu"/>
      <w:pPr>
        <w:pStyle w:val="Para 09"/>
      </w:pPr>
      <w:r>
        <w:t/>
      </w:r>
      <w:bookmarkEnd w:id="302"/>
    </w:p>
    <w:p>
      <w:bookmarkStart w:id="303" w:name="Ji_Ben_Gai_Nian_9"/>
      <w:pPr>
        <w:pStyle w:val="Heading 2"/>
      </w:pPr>
      <w:r>
        <w:rPr>
          <w:rStyle w:val="Text6"/>
        </w:rPr>
        <w:bookmarkStart w:id="304" w:name="Ji_Ben_Gai_Nian_9"/>
        <w:t/>
        <w:bookmarkEnd w:id="304"/>
      </w:r>
      <w:r>
        <w:t>基本概念</w:t>
      </w:r>
      <w:bookmarkEnd w:id="303"/>
    </w:p>
    <w:p>
      <w:pPr>
        <w:numPr>
          <w:ilvl w:val="0"/>
          <w:numId w:val="136"/>
        </w:numPr>
        <w:pStyle w:val="Para 01"/>
      </w:pPr>
      <w:r>
        <w:rPr>
          <w:rStyle w:val="Text1"/>
        </w:rPr>
        <w:t>面状专题图</w:t>
      </w:r>
      <w:r>
        <w:t>，指以面状要素展示制图区内一种或几种指标特征的地图表达。</w:t>
      </w:r>
    </w:p>
    <w:p>
      <w:pPr>
        <w:pStyle w:val="Para 17"/>
      </w:pPr>
      <w:r>
        <w:t/>
      </w:r>
    </w:p>
    <w:p>
      <w:bookmarkStart w:id="305" w:name="Shu_Ju_Yao_Qiu_9"/>
      <w:pPr>
        <w:pStyle w:val="Heading 2"/>
      </w:pPr>
      <w:r>
        <w:rPr>
          <w:rStyle w:val="Text6"/>
        </w:rPr>
        <w:bookmarkStart w:id="306" w:name="Shu_Ju_Yao_Qiu_9"/>
        <w:t/>
        <w:bookmarkEnd w:id="306"/>
      </w:r>
      <w:r>
        <w:t>数据要求</w:t>
      </w:r>
      <w:bookmarkEnd w:id="305"/>
    </w:p>
    <w:p>
      <w:pPr>
        <w:pStyle w:val="Para 06"/>
      </w:pPr>
      <w:r>
        <w:rPr>
          <w:rStyle w:val="Text0"/>
        </w:rPr>
        <w:t>面状数据</w:t>
      </w:r>
      <w:r>
        <w:t>【数据说明】</w:t>
      </w:r>
    </w:p>
    <w:p>
      <w:bookmarkStart w:id="307" w:name="Can_Shu_Shuo_Ming_9"/>
      <w:pPr>
        <w:pStyle w:val="Heading 2"/>
      </w:pPr>
      <w:r>
        <w:rPr>
          <w:rStyle w:val="Text6"/>
        </w:rPr>
        <w:bookmarkStart w:id="308" w:name="Can_Shu_Shuo_Ming_9"/>
        <w:t/>
        <w:bookmarkEnd w:id="308"/>
      </w:r>
      <w:r>
        <w:t>参数说明</w:t>
      </w:r>
      <w:bookmarkEnd w:id="307"/>
    </w:p>
    <w:p>
      <w:pPr>
        <w:pStyle w:val="Para 17"/>
      </w:pPr>
      <w:r>
        <w:t/>
      </w:r>
    </w:p>
    <w:p>
      <w:bookmarkStart w:id="309" w:name="Ji_Chu_9"/>
      <w:pPr>
        <w:pStyle w:val="Heading 3"/>
      </w:pPr>
      <w:r>
        <w:rPr>
          <w:rStyle w:val="Text6"/>
        </w:rPr>
        <w:bookmarkStart w:id="310" w:name="Ji_Chu_9"/>
        <w:t/>
        <w:bookmarkEnd w:id="310"/>
      </w:r>
      <w:r>
        <w:t>基础</w:t>
      </w:r>
      <w:bookmarkEnd w:id="309"/>
    </w:p>
    <w:p>
      <w:pPr>
        <w:pStyle w:val="Para 03"/>
      </w:pPr>
      <w:r>
        <w:t>点击右上角更多按钮，打开配置面板，如下图所示：</w:t>
      </w:r>
    </w:p>
    <w:p>
      <w:pPr>
        <w:pStyle w:val="Para 17"/>
      </w:pPr>
      <w:r>
        <w:t/>
      </w:r>
    </w:p>
    <w:p>
      <w:pPr>
        <w:numPr>
          <w:ilvl w:val="0"/>
          <w:numId w:val="137"/>
        </w:numPr>
        <w:pStyle w:val="Normal"/>
      </w:pPr>
      <w:r>
        <w:t>数据源：图层的数据源文件名称，不可修改；</w:t>
      </w:r>
    </w:p>
    <w:p>
      <w:pPr>
        <w:numPr>
          <w:ilvl w:val="0"/>
          <w:numId w:val="137"/>
        </w:numPr>
        <w:pStyle w:val="Normal"/>
      </w:pPr>
      <w:r>
        <w:t>数据类型：图层的数据源数据类别，不可修改；</w:t>
      </w:r>
    </w:p>
    <w:p>
      <w:pPr>
        <w:numPr>
          <w:ilvl w:val="0"/>
          <w:numId w:val="137"/>
        </w:numPr>
        <w:pStyle w:val="Normal"/>
      </w:pPr>
      <w:r>
        <w:t>专题图类型：与图层数据源数据类别对应的可选专题图类别，点击展现类别条目，单击即可切换选择，如下图所示：</w:t>
      </w:r>
    </w:p>
    <w:p>
      <w:pPr>
        <w:pStyle w:val="Para 17"/>
      </w:pPr>
      <w:r>
        <w:t/>
      </w:r>
    </w:p>
    <w:p>
      <w:bookmarkStart w:id="311" w:name="Tian_Chong"/>
      <w:pPr>
        <w:pStyle w:val="Heading 3"/>
      </w:pPr>
      <w:r>
        <w:rPr>
          <w:rStyle w:val="Text6"/>
        </w:rPr>
        <w:bookmarkStart w:id="312" w:name="Tian_Chong"/>
        <w:t/>
        <w:bookmarkEnd w:id="312"/>
      </w:r>
      <w:r>
        <w:t>填充</w:t>
      </w:r>
      <w:bookmarkEnd w:id="311"/>
    </w:p>
    <w:p>
      <w:pPr>
        <w:pStyle w:val="Para 03"/>
      </w:pPr>
      <w:r>
        <w:t>点击右上角更多按钮，打开配置面板，如下图所示：</w:t>
      </w:r>
    </w:p>
    <w:p>
      <w:pPr>
        <w:pStyle w:val="Para 17"/>
      </w:pPr>
      <w:r>
        <w:t/>
      </w:r>
    </w:p>
    <w:p>
      <w:pPr>
        <w:numPr>
          <w:ilvl w:val="0"/>
          <w:numId w:val="138"/>
        </w:numPr>
        <w:pStyle w:val="Para 01"/>
      </w:pPr>
      <w:r>
        <w:t>依赖于：点击下拉选择数据源字段，关联动态设置填充颜色值；</w:t>
      </w:r>
    </w:p>
    <w:p>
      <w:pPr>
        <w:pStyle w:val="Para 17"/>
      </w:pPr>
      <w:r>
        <w:t/>
      </w:r>
    </w:p>
    <w:p>
      <w:pPr>
        <w:numPr>
          <w:ilvl w:val="0"/>
          <w:numId w:val="139"/>
        </w:numPr>
        <w:pStyle w:val="Para 01"/>
      </w:pPr>
      <w:r>
        <w:t>颜色：固定设置填充颜色；</w:t>
      </w:r>
    </w:p>
    <w:p>
      <w:pPr>
        <w:pStyle w:val="Para 17"/>
      </w:pPr>
      <w:r>
        <w:t/>
      </w:r>
    </w:p>
    <w:p>
      <w:pPr>
        <w:numPr>
          <w:ilvl w:val="0"/>
          <w:numId w:val="140"/>
        </w:numPr>
        <w:pStyle w:val="Para 01"/>
      </w:pPr>
      <w:r>
        <w:t>不透明度：设置点颜色的透明度比例，单位为%。</w:t>
      </w:r>
    </w:p>
    <w:p>
      <w:bookmarkStart w:id="313" w:name="Xian_Kuan_1"/>
      <w:pPr>
        <w:pStyle w:val="Heading 3"/>
      </w:pPr>
      <w:r>
        <w:rPr>
          <w:rStyle w:val="Text6"/>
        </w:rPr>
        <w:bookmarkStart w:id="314" w:name="Xian_Kuan_1"/>
        <w:t/>
        <w:bookmarkEnd w:id="314"/>
      </w:r>
      <w:r>
        <w:t>线宽</w:t>
      </w:r>
      <w:bookmarkEnd w:id="313"/>
    </w:p>
    <w:p>
      <w:pPr>
        <w:pStyle w:val="Para 17"/>
      </w:pPr>
      <w:r>
        <w:t/>
      </w:r>
    </w:p>
    <w:p>
      <w:pPr>
        <w:numPr>
          <w:ilvl w:val="0"/>
          <w:numId w:val="141"/>
        </w:numPr>
        <w:pStyle w:val="Normal"/>
      </w:pPr>
      <w:r>
        <w:t>线宽：边框的宽度值设置，单位为像素；</w:t>
      </w:r>
    </w:p>
    <w:p>
      <w:pPr>
        <w:numPr>
          <w:ilvl w:val="0"/>
          <w:numId w:val="141"/>
        </w:numPr>
        <w:pStyle w:val="Normal"/>
      </w:pPr>
      <w:r>
        <w:t>颜色：固定设置颜色；</w:t>
      </w:r>
    </w:p>
    <w:p>
      <w:pPr>
        <w:pStyle w:val="Para 17"/>
      </w:pPr>
      <w:r>
        <w:t/>
      </w:r>
    </w:p>
    <w:p>
      <w:pPr>
        <w:numPr>
          <w:ilvl w:val="0"/>
          <w:numId w:val="142"/>
        </w:numPr>
        <w:pStyle w:val="Normal"/>
      </w:pPr>
      <w:r>
        <w:t>不透明度：设置颜色的透明度比例，单位为%;</w:t>
      </w:r>
    </w:p>
    <w:p>
      <w:pPr>
        <w:numPr>
          <w:ilvl w:val="0"/>
          <w:numId w:val="142"/>
        </w:numPr>
        <w:pStyle w:val="Normal"/>
      </w:pPr>
      <w:r>
        <w:t>泛光：指线框泛光占线宽的比例，单位为%。</w:t>
      </w:r>
    </w:p>
    <w:p>
      <w:pPr>
        <w:pStyle w:val="Para 17"/>
      </w:pPr>
      <w:r>
        <w:t/>
      </w:r>
    </w:p>
    <w:p>
      <w:bookmarkStart w:id="315" w:name="Gao_Du_2"/>
      <w:pPr>
        <w:pStyle w:val="Heading 3"/>
      </w:pPr>
      <w:r>
        <w:rPr>
          <w:rStyle w:val="Text6"/>
        </w:rPr>
        <w:bookmarkStart w:id="316" w:name="Gao_Du_2"/>
        <w:t/>
        <w:bookmarkEnd w:id="316"/>
      </w:r>
      <w:r>
        <w:t>高度</w:t>
      </w:r>
      <w:bookmarkEnd w:id="315"/>
    </w:p>
    <w:p>
      <w:pPr>
        <w:pStyle w:val="Para 03"/>
      </w:pPr>
      <w:r>
        <w:t>点击右上角开关按钮，打开配置面板，如下图所示：</w:t>
      </w:r>
    </w:p>
    <w:p>
      <w:pPr>
        <w:pStyle w:val="Para 17"/>
      </w:pPr>
      <w:r>
        <w:t/>
      </w:r>
    </w:p>
    <w:p>
      <w:pPr>
        <w:numPr>
          <w:ilvl w:val="0"/>
          <w:numId w:val="143"/>
        </w:numPr>
        <w:pStyle w:val="Para 01"/>
      </w:pPr>
      <w:r>
        <w:t>依赖于：点击下拉选择数据源字段，关联动态设置拉伸高度；</w:t>
      </w:r>
    </w:p>
    <w:p>
      <w:pPr>
        <w:pStyle w:val="Para 17"/>
      </w:pPr>
      <w:r>
        <w:t/>
      </w:r>
    </w:p>
    <w:p>
      <w:pPr>
        <w:numPr>
          <w:ilvl w:val="0"/>
          <w:numId w:val="144"/>
        </w:numPr>
        <w:pStyle w:val="Normal"/>
      </w:pPr>
      <w:r>
        <w:t>缩放比例：高度夸张显示的比例系数；</w:t>
      </w:r>
    </w:p>
    <w:p>
      <w:pPr>
        <w:numPr>
          <w:ilvl w:val="0"/>
          <w:numId w:val="144"/>
        </w:numPr>
        <w:pStyle w:val="Normal"/>
      </w:pPr>
      <w:r>
        <w:t>颜色：固定设置点颜色；</w:t>
      </w:r>
    </w:p>
    <w:p>
      <w:pPr>
        <w:pStyle w:val="Para 17"/>
      </w:pPr>
      <w:r>
        <w:t/>
      </w:r>
    </w:p>
    <w:p>
      <w:pPr>
        <w:numPr>
          <w:ilvl w:val="0"/>
          <w:numId w:val="145"/>
        </w:numPr>
        <w:pStyle w:val="Normal"/>
      </w:pPr>
      <w:r>
        <w:t>不透明度：设置点颜色的透明度比例，单位为%；</w:t>
      </w:r>
    </w:p>
    <w:p>
      <w:pPr>
        <w:numPr>
          <w:ilvl w:val="0"/>
          <w:numId w:val="145"/>
        </w:numPr>
        <w:pStyle w:val="Normal"/>
      </w:pPr>
      <w:r>
        <w:t>渐近色：高度渲染渐近效果开关控制。</w:t>
      </w:r>
    </w:p>
    <w:p>
      <w:bookmarkStart w:id="317" w:name="Xiao_Guo_2"/>
      <w:pPr>
        <w:pStyle w:val="Heading 3"/>
      </w:pPr>
      <w:r>
        <w:rPr>
          <w:rStyle w:val="Text6"/>
        </w:rPr>
        <w:bookmarkStart w:id="318" w:name="Xiao_Guo_2"/>
        <w:t/>
        <w:bookmarkEnd w:id="318"/>
      </w:r>
      <w:r>
        <w:t>效果</w:t>
      </w:r>
      <w:bookmarkEnd w:id="317"/>
    </w:p>
    <w:p>
      <w:pPr>
        <w:pStyle w:val="Para 03"/>
      </w:pPr>
      <w:r>
        <w:t>效果，指整个面状图层的脉冲效果，点击右上角开关按钮，打开配置面板，如下图所示：</w:t>
      </w:r>
    </w:p>
    <w:p>
      <w:pPr>
        <w:pStyle w:val="Para 17"/>
      </w:pPr>
      <w:r>
        <w:t/>
      </w:r>
    </w:p>
    <w:p>
      <w:pPr>
        <w:numPr>
          <w:ilvl w:val="0"/>
          <w:numId w:val="146"/>
        </w:numPr>
        <w:pStyle w:val="Normal"/>
      </w:pPr>
      <w:r>
        <w:t>效果时间：图层脉冲动画持续时间，单位为毫秒；</w:t>
      </w:r>
    </w:p>
    <w:p>
      <w:pPr>
        <w:numPr>
          <w:ilvl w:val="0"/>
          <w:numId w:val="146"/>
        </w:numPr>
        <w:pStyle w:val="Normal"/>
      </w:pPr>
      <w:r>
        <w:t>圆形扩散：圆形扩散效果开关控制；</w:t>
      </w:r>
    </w:p>
    <w:p>
      <w:pPr>
        <w:pStyle w:val="Para 17"/>
      </w:pPr>
      <w:r>
        <w:t/>
      </w:r>
    </w:p>
    <w:p>
      <w:pPr>
        <w:numPr>
          <w:ilvl w:val="0"/>
          <w:numId w:val="147"/>
        </w:numPr>
        <w:pStyle w:val="Normal"/>
      </w:pPr>
      <w:r>
        <w:t>颜色：圆形扩散固定设置颜色；</w:t>
      </w:r>
    </w:p>
    <w:p>
      <w:pPr>
        <w:numPr>
          <w:ilvl w:val="0"/>
          <w:numId w:val="147"/>
        </w:numPr>
        <w:pStyle w:val="Normal"/>
      </w:pPr>
      <w:r>
        <w:t>上下扫描：上下扫描效果开关控制；</w:t>
      </w:r>
    </w:p>
    <w:p>
      <w:pPr>
        <w:pStyle w:val="Para 17"/>
      </w:pPr>
      <w:r>
        <w:t/>
      </w:r>
    </w:p>
    <w:p>
      <w:pPr>
        <w:numPr>
          <w:ilvl w:val="0"/>
          <w:numId w:val="148"/>
        </w:numPr>
        <w:pStyle w:val="Para 01"/>
      </w:pPr>
      <w:r>
        <w:t>颜色：上下扫描固定设置颜色。</w:t>
      </w:r>
    </w:p>
    <w:p>
      <w:pPr>
        <w:pStyle w:val="Para 09"/>
      </w:pPr>
      <w:r>
        <w:t xml:space="preserve"> </w:t>
      </w:r>
    </w:p>
    <w:p>
      <w:bookmarkStart w:id="319" w:name="Top_of_285_html"/>
      <w:pPr>
        <w:pStyle w:val="Heading 1"/>
        <w:pageBreakBefore w:val="on"/>
      </w:pPr>
      <w:r>
        <w:t>聚合专题图</w:t>
      </w:r>
      <w:bookmarkEnd w:id="319"/>
    </w:p>
    <w:p>
      <w:bookmarkStart w:id="320" w:name="Ji_Ben_Gai_Nian__Ju_He_Zhuan_Ti"/>
      <w:pPr>
        <w:pStyle w:val="Para 09"/>
      </w:pPr>
      <w:r>
        <w:t/>
      </w:r>
      <w:bookmarkEnd w:id="320"/>
    </w:p>
    <w:p>
      <w:bookmarkStart w:id="321" w:name="Ji_Ben_Gai_Nian_10"/>
      <w:pPr>
        <w:pStyle w:val="Heading 2"/>
      </w:pPr>
      <w:r>
        <w:rPr>
          <w:rStyle w:val="Text6"/>
        </w:rPr>
        <w:bookmarkStart w:id="322" w:name="Ji_Ben_Gai_Nian_10"/>
        <w:t/>
        <w:bookmarkEnd w:id="322"/>
      </w:r>
      <w:r>
        <w:t>基本概念</w:t>
      </w:r>
      <w:bookmarkEnd w:id="321"/>
    </w:p>
    <w:p>
      <w:pPr>
        <w:numPr>
          <w:ilvl w:val="0"/>
          <w:numId w:val="149"/>
        </w:numPr>
        <w:pStyle w:val="Para 01"/>
      </w:pPr>
      <w:r>
        <w:rPr>
          <w:rStyle w:val="Text1"/>
        </w:rPr>
        <w:t>聚合专题图</w:t>
      </w:r>
      <w:r>
        <w:t>，属于点状专题图的子类。</w:t>
      </w:r>
    </w:p>
    <w:p>
      <w:pPr>
        <w:pStyle w:val="Para 13"/>
      </w:pPr>
      <w:r>
        <w:t>常规样式</w:t>
      </w:r>
    </w:p>
    <w:p>
      <w:pPr>
        <w:pStyle w:val="Para 17"/>
      </w:pPr>
      <w:r>
        <w:t/>
      </w:r>
    </w:p>
    <w:p>
      <w:pPr>
        <w:pStyle w:val="Para 13"/>
      </w:pPr>
      <w:r>
        <w:t>图标样式</w:t>
      </w:r>
    </w:p>
    <w:p>
      <w:pPr>
        <w:pStyle w:val="Para 17"/>
      </w:pPr>
      <w:r>
        <w:t/>
      </w:r>
    </w:p>
    <w:p>
      <w:bookmarkStart w:id="323" w:name="Shu_Ju_Yao_Qiu_10"/>
      <w:pPr>
        <w:pStyle w:val="Heading 2"/>
      </w:pPr>
      <w:r>
        <w:rPr>
          <w:rStyle w:val="Text6"/>
        </w:rPr>
        <w:bookmarkStart w:id="324" w:name="Shu_Ju_Yao_Qiu_10"/>
        <w:t/>
        <w:bookmarkEnd w:id="324"/>
      </w:r>
      <w:r>
        <w:t>数据要求</w:t>
      </w:r>
      <w:bookmarkEnd w:id="323"/>
    </w:p>
    <w:p>
      <w:pPr>
        <w:pStyle w:val="Para 06"/>
      </w:pPr>
      <w:r>
        <w:rPr>
          <w:rStyle w:val="Text0"/>
        </w:rPr>
        <w:t>点状数据</w:t>
      </w:r>
      <w:r>
        <w:t>【数据说明】</w:t>
      </w:r>
    </w:p>
    <w:p>
      <w:bookmarkStart w:id="325" w:name="Can_Shu_Shuo_Ming_10"/>
      <w:pPr>
        <w:pStyle w:val="Heading 2"/>
      </w:pPr>
      <w:r>
        <w:rPr>
          <w:rStyle w:val="Text6"/>
        </w:rPr>
        <w:bookmarkStart w:id="326" w:name="Can_Shu_Shuo_Ming_10"/>
        <w:t/>
        <w:bookmarkEnd w:id="326"/>
      </w:r>
      <w:r>
        <w:t>参数说明</w:t>
      </w:r>
      <w:bookmarkEnd w:id="325"/>
    </w:p>
    <w:p>
      <w:pPr>
        <w:pStyle w:val="Para 06"/>
      </w:pPr>
      <w:r>
        <w:rPr>
          <w:rStyle w:val="Text0"/>
        </w:rPr>
        <w:t>详细参看</w:t>
      </w:r>
      <w:r>
        <w:t>【点状专题图】</w:t>
      </w:r>
    </w:p>
    <w:p>
      <w:pPr>
        <w:pStyle w:val="Para 09"/>
      </w:pPr>
      <w:r>
        <w:t xml:space="preserve"> </w:t>
      </w:r>
    </w:p>
    <w:p>
      <w:bookmarkStart w:id="327" w:name="Top_of_286_html"/>
      <w:pPr>
        <w:pStyle w:val="Heading 1"/>
        <w:pageBreakBefore w:val="on"/>
      </w:pPr>
      <w:r>
        <w:t>建筑专题图</w:t>
      </w:r>
      <w:bookmarkEnd w:id="327"/>
    </w:p>
    <w:p>
      <w:bookmarkStart w:id="328" w:name="Ji_Ben_Gai_Nian__Jian_Zhu_Zhuan"/>
      <w:pPr>
        <w:pStyle w:val="Para 09"/>
      </w:pPr>
      <w:r>
        <w:t/>
      </w:r>
      <w:bookmarkEnd w:id="328"/>
    </w:p>
    <w:p>
      <w:bookmarkStart w:id="329" w:name="Ji_Ben_Gai_Nian_11"/>
      <w:pPr>
        <w:pStyle w:val="Heading 2"/>
      </w:pPr>
      <w:r>
        <w:rPr>
          <w:rStyle w:val="Text6"/>
        </w:rPr>
        <w:bookmarkStart w:id="330" w:name="Ji_Ben_Gai_Nian_11"/>
        <w:t/>
        <w:bookmarkEnd w:id="330"/>
      </w:r>
      <w:r>
        <w:t>基本概念</w:t>
      </w:r>
      <w:bookmarkEnd w:id="329"/>
    </w:p>
    <w:p>
      <w:pPr>
        <w:numPr>
          <w:ilvl w:val="0"/>
          <w:numId w:val="150"/>
        </w:numPr>
        <w:pStyle w:val="Para 01"/>
      </w:pPr>
      <w:r>
        <w:rPr>
          <w:rStyle w:val="Text1"/>
        </w:rPr>
        <w:t>建筑专题图</w:t>
      </w:r>
      <w:r>
        <w:t>，属于面状专题图的子类。</w:t>
      </w:r>
    </w:p>
    <w:p>
      <w:pPr>
        <w:pStyle w:val="Para 17"/>
      </w:pPr>
      <w:r>
        <w:t/>
      </w:r>
    </w:p>
    <w:p>
      <w:bookmarkStart w:id="331" w:name="Shu_Ju_Yao_Qiu_11"/>
      <w:pPr>
        <w:pStyle w:val="Heading 2"/>
      </w:pPr>
      <w:r>
        <w:rPr>
          <w:rStyle w:val="Text6"/>
        </w:rPr>
        <w:bookmarkStart w:id="332" w:name="Shu_Ju_Yao_Qiu_11"/>
        <w:t/>
        <w:bookmarkEnd w:id="332"/>
      </w:r>
      <w:r>
        <w:t>数据要求</w:t>
      </w:r>
      <w:bookmarkEnd w:id="331"/>
    </w:p>
    <w:p>
      <w:pPr>
        <w:pStyle w:val="Para 06"/>
      </w:pPr>
      <w:r>
        <w:rPr>
          <w:rStyle w:val="Text0"/>
        </w:rPr>
        <w:t>面状数据</w:t>
      </w:r>
      <w:r>
        <w:t>【数据说明】</w:t>
      </w:r>
    </w:p>
    <w:p>
      <w:bookmarkStart w:id="333" w:name="Can_Shu_Shuo_Ming_11"/>
      <w:pPr>
        <w:pStyle w:val="Heading 2"/>
      </w:pPr>
      <w:r>
        <w:rPr>
          <w:rStyle w:val="Text6"/>
        </w:rPr>
        <w:bookmarkStart w:id="334" w:name="Can_Shu_Shuo_Ming_11"/>
        <w:t/>
        <w:bookmarkEnd w:id="334"/>
      </w:r>
      <w:r>
        <w:t>参数说明</w:t>
      </w:r>
      <w:bookmarkEnd w:id="333"/>
    </w:p>
    <w:p>
      <w:pPr>
        <w:pStyle w:val="Para 06"/>
      </w:pPr>
      <w:r>
        <w:rPr>
          <w:rStyle w:val="Text0"/>
        </w:rPr>
        <w:t>详细参看</w:t>
      </w:r>
      <w:r>
        <w:t>【面状专题图】</w:t>
      </w:r>
    </w:p>
    <w:p>
      <w:pPr>
        <w:pStyle w:val="Para 09"/>
      </w:pPr>
      <w:r>
        <w:t xml:space="preserve"> </w:t>
      </w:r>
    </w:p>
    <w:p>
      <w:bookmarkStart w:id="335" w:name="Top_of_338_html"/>
      <w:pPr>
        <w:pStyle w:val="Heading 1"/>
        <w:pageBreakBefore w:val="on"/>
      </w:pPr>
      <w:r>
        <w:t>单波段灰度</w:t>
      </w:r>
      <w:bookmarkEnd w:id="335"/>
    </w:p>
    <w:p>
      <w:bookmarkStart w:id="336" w:name="Ji_Ben_Gai_Nian__Dan_Bo_Duan_Hui"/>
      <w:pPr>
        <w:pStyle w:val="Para 09"/>
      </w:pPr>
      <w:r>
        <w:t/>
      </w:r>
      <w:bookmarkEnd w:id="336"/>
    </w:p>
    <w:p>
      <w:bookmarkStart w:id="337" w:name="Ji_Ben_Gai_Nian_12"/>
      <w:pPr>
        <w:pStyle w:val="Heading 2"/>
      </w:pPr>
      <w:r>
        <w:rPr>
          <w:rStyle w:val="Text6"/>
        </w:rPr>
        <w:bookmarkStart w:id="338" w:name="Ji_Ben_Gai_Nian_12"/>
        <w:t/>
        <w:bookmarkEnd w:id="338"/>
      </w:r>
      <w:r>
        <w:t>基本概念</w:t>
      </w:r>
      <w:bookmarkEnd w:id="337"/>
    </w:p>
    <w:p>
      <w:pPr>
        <w:numPr>
          <w:ilvl w:val="0"/>
          <w:numId w:val="151"/>
        </w:numPr>
        <w:pStyle w:val="Para 01"/>
      </w:pPr>
      <w:r>
        <w:rPr>
          <w:rStyle w:val="Text1"/>
        </w:rPr>
        <w:t>单波段灰度</w:t>
      </w:r>
      <w:r>
        <w:t>，指以灰度色阶方式展现栅格数据指定波段的地图表达。</w:t>
      </w:r>
    </w:p>
    <w:p>
      <w:pPr>
        <w:pStyle w:val="Para 17"/>
      </w:pPr>
      <w:r>
        <w:t/>
      </w:r>
    </w:p>
    <w:p>
      <w:bookmarkStart w:id="339" w:name="Shu_Ju_Yao_Qiu_12"/>
      <w:pPr>
        <w:pStyle w:val="Heading 2"/>
      </w:pPr>
      <w:r>
        <w:rPr>
          <w:rStyle w:val="Text6"/>
        </w:rPr>
        <w:bookmarkStart w:id="340" w:name="Shu_Ju_Yao_Qiu_12"/>
        <w:t/>
        <w:bookmarkEnd w:id="340"/>
      </w:r>
      <w:r>
        <w:t>数据要求</w:t>
      </w:r>
      <w:bookmarkEnd w:id="339"/>
    </w:p>
    <w:p>
      <w:pPr>
        <w:pStyle w:val="Para 06"/>
      </w:pPr>
      <w:r>
        <w:rPr>
          <w:rStyle w:val="Text0"/>
        </w:rPr>
        <w:t>栅格数据</w:t>
      </w:r>
      <w:r>
        <w:t>【数据说明】</w:t>
      </w:r>
    </w:p>
    <w:p>
      <w:bookmarkStart w:id="341" w:name="Can_Shu_Shuo_Ming_12"/>
      <w:pPr>
        <w:pStyle w:val="Heading 2"/>
      </w:pPr>
      <w:r>
        <w:rPr>
          <w:rStyle w:val="Text6"/>
        </w:rPr>
        <w:bookmarkStart w:id="342" w:name="Can_Shu_Shuo_Ming_12"/>
        <w:t/>
        <w:bookmarkEnd w:id="342"/>
      </w:r>
      <w:r>
        <w:t>参数说明</w:t>
      </w:r>
      <w:bookmarkEnd w:id="341"/>
    </w:p>
    <w:p>
      <w:pPr>
        <w:pStyle w:val="Para 17"/>
      </w:pPr>
      <w:r>
        <w:t/>
      </w:r>
    </w:p>
    <w:p>
      <w:bookmarkStart w:id="343" w:name="Ji_Chu_10"/>
      <w:pPr>
        <w:pStyle w:val="Heading 3"/>
      </w:pPr>
      <w:r>
        <w:rPr>
          <w:rStyle w:val="Text6"/>
        </w:rPr>
        <w:bookmarkStart w:id="344" w:name="Ji_Chu_10"/>
        <w:t/>
        <w:bookmarkEnd w:id="344"/>
      </w:r>
      <w:r>
        <w:t>基础</w:t>
      </w:r>
      <w:bookmarkEnd w:id="343"/>
    </w:p>
    <w:p>
      <w:pPr>
        <w:pStyle w:val="Para 03"/>
      </w:pPr>
      <w:r>
        <w:t>点击右上角更多按钮，打开配置面板，如下图所示：</w:t>
      </w:r>
    </w:p>
    <w:p>
      <w:pPr>
        <w:pStyle w:val="Para 17"/>
      </w:pPr>
      <w:r>
        <w:t/>
      </w:r>
    </w:p>
    <w:p>
      <w:pPr>
        <w:numPr>
          <w:ilvl w:val="0"/>
          <w:numId w:val="152"/>
        </w:numPr>
        <w:pStyle w:val="Normal"/>
      </w:pPr>
      <w:r>
        <w:t>数据源：图层的数据源文件名称，不可修改；</w:t>
      </w:r>
    </w:p>
    <w:p>
      <w:pPr>
        <w:numPr>
          <w:ilvl w:val="0"/>
          <w:numId w:val="152"/>
        </w:numPr>
        <w:pStyle w:val="Normal"/>
      </w:pPr>
      <w:r>
        <w:t>数据类型：图层的数据源数据类别，不可修改；</w:t>
      </w:r>
    </w:p>
    <w:p>
      <w:pPr>
        <w:numPr>
          <w:ilvl w:val="0"/>
          <w:numId w:val="152"/>
        </w:numPr>
        <w:pStyle w:val="Normal"/>
      </w:pPr>
      <w:r>
        <w:t>专题图类型：与图层数据源数据类别对应的可选专题图类别，点击展现类别条目，单击即可切换选择，如下图所示：</w:t>
      </w:r>
    </w:p>
    <w:p>
      <w:pPr>
        <w:pStyle w:val="Para 17"/>
      </w:pPr>
      <w:r>
        <w:t/>
      </w:r>
    </w:p>
    <w:p>
      <w:bookmarkStart w:id="345" w:name="Tu_Ceng"/>
      <w:pPr>
        <w:pStyle w:val="Heading 3"/>
      </w:pPr>
      <w:r>
        <w:rPr>
          <w:rStyle w:val="Text6"/>
        </w:rPr>
        <w:bookmarkStart w:id="346" w:name="Tu_Ceng"/>
        <w:t/>
        <w:bookmarkEnd w:id="346"/>
      </w:r>
      <w:r>
        <w:t>图层</w:t>
      </w:r>
      <w:bookmarkEnd w:id="345"/>
    </w:p>
    <w:p>
      <w:pPr>
        <w:numPr>
          <w:ilvl w:val="0"/>
          <w:numId w:val="153"/>
        </w:numPr>
        <w:pStyle w:val="Para 01"/>
      </w:pPr>
      <w:r>
        <w:t>不透明度：图层透明度值设置，单位%；</w:t>
      </w:r>
    </w:p>
    <w:p>
      <w:bookmarkStart w:id="347" w:name="Xuan_Ran"/>
      <w:pPr>
        <w:pStyle w:val="Heading 3"/>
      </w:pPr>
      <w:r>
        <w:rPr>
          <w:rStyle w:val="Text6"/>
        </w:rPr>
        <w:bookmarkStart w:id="348" w:name="Xuan_Ran"/>
        <w:t/>
        <w:bookmarkEnd w:id="348"/>
      </w:r>
      <w:r>
        <w:t>渲染</w:t>
      </w:r>
      <w:bookmarkEnd w:id="347"/>
    </w:p>
    <w:p>
      <w:pPr>
        <w:numPr>
          <w:ilvl w:val="0"/>
          <w:numId w:val="154"/>
        </w:numPr>
        <w:pStyle w:val="Normal"/>
      </w:pPr>
      <w:r>
        <w:t>波段：灰度色阶所要展示的波段设置；</w:t>
      </w:r>
    </w:p>
    <w:p>
      <w:pPr>
        <w:numPr>
          <w:ilvl w:val="0"/>
          <w:numId w:val="154"/>
        </w:numPr>
        <w:pStyle w:val="Normal"/>
      </w:pPr>
      <w:r>
        <w:t>最小值：参与图层渲染的最大色值；</w:t>
      </w:r>
    </w:p>
    <w:p>
      <w:pPr>
        <w:numPr>
          <w:ilvl w:val="0"/>
          <w:numId w:val="154"/>
        </w:numPr>
        <w:pStyle w:val="Normal"/>
      </w:pPr>
      <w:r>
        <w:t>最大值：参与图层渲染的最小色值；</w:t>
      </w:r>
    </w:p>
    <w:p>
      <w:pPr>
        <w:numPr>
          <w:ilvl w:val="0"/>
          <w:numId w:val="154"/>
        </w:numPr>
        <w:pStyle w:val="Normal"/>
      </w:pPr>
      <w:r>
        <w:t>颜色梯度：灰度色阶变化设置，可选黑变白、白变黑；</w:t>
      </w:r>
    </w:p>
    <w:p>
      <w:pPr>
        <w:numPr>
          <w:ilvl w:val="0"/>
          <w:numId w:val="154"/>
        </w:numPr>
        <w:pStyle w:val="Normal"/>
      </w:pPr>
      <w:r>
        <w:t>增强设置：是否渲染增强设置，可选无增强、拉伸到最大最小。</w:t>
      </w:r>
    </w:p>
    <w:p>
      <w:pPr>
        <w:pStyle w:val="Para 09"/>
      </w:pPr>
      <w:r>
        <w:t xml:space="preserve"> </w:t>
      </w:r>
    </w:p>
    <w:p>
      <w:bookmarkStart w:id="349" w:name="Top_of_339_html"/>
      <w:pPr>
        <w:pStyle w:val="Heading 1"/>
        <w:pageBreakBefore w:val="on"/>
      </w:pPr>
      <w:r>
        <w:t>单波段伪彩</w:t>
      </w:r>
      <w:bookmarkEnd w:id="349"/>
    </w:p>
    <w:p>
      <w:bookmarkStart w:id="350" w:name="Ji_Ben_Gai_Nian__Dan_Bo_Duan_Wei"/>
      <w:pPr>
        <w:pStyle w:val="Para 09"/>
      </w:pPr>
      <w:r>
        <w:t/>
      </w:r>
      <w:bookmarkEnd w:id="350"/>
    </w:p>
    <w:p>
      <w:bookmarkStart w:id="351" w:name="Ji_Ben_Gai_Nian_13"/>
      <w:pPr>
        <w:pStyle w:val="Heading 2"/>
      </w:pPr>
      <w:r>
        <w:rPr>
          <w:rStyle w:val="Text6"/>
        </w:rPr>
        <w:bookmarkStart w:id="352" w:name="Ji_Ben_Gai_Nian_13"/>
        <w:t/>
        <w:bookmarkEnd w:id="352"/>
      </w:r>
      <w:r>
        <w:t>基本概念</w:t>
      </w:r>
      <w:bookmarkEnd w:id="351"/>
    </w:p>
    <w:p>
      <w:pPr>
        <w:numPr>
          <w:ilvl w:val="0"/>
          <w:numId w:val="155"/>
        </w:numPr>
        <w:pStyle w:val="Para 01"/>
      </w:pPr>
      <w:r>
        <w:rPr>
          <w:rStyle w:val="Text1"/>
        </w:rPr>
        <w:t>单波段伪彩</w:t>
      </w:r>
      <w:r>
        <w:t>，指以指定色阶方式展现栅格数据指定波段的地图表达。</w:t>
      </w:r>
    </w:p>
    <w:p>
      <w:pPr>
        <w:pStyle w:val="Para 17"/>
      </w:pPr>
      <w:r>
        <w:t/>
      </w:r>
    </w:p>
    <w:p>
      <w:bookmarkStart w:id="353" w:name="Shu_Ju_Yao_Qiu_13"/>
      <w:pPr>
        <w:pStyle w:val="Heading 2"/>
      </w:pPr>
      <w:r>
        <w:rPr>
          <w:rStyle w:val="Text6"/>
        </w:rPr>
        <w:bookmarkStart w:id="354" w:name="Shu_Ju_Yao_Qiu_13"/>
        <w:t/>
        <w:bookmarkEnd w:id="354"/>
      </w:r>
      <w:r>
        <w:t>数据要求</w:t>
      </w:r>
      <w:bookmarkEnd w:id="353"/>
    </w:p>
    <w:p>
      <w:pPr>
        <w:pStyle w:val="Para 06"/>
      </w:pPr>
      <w:r>
        <w:rPr>
          <w:rStyle w:val="Text0"/>
        </w:rPr>
        <w:t>栅格数据</w:t>
      </w:r>
      <w:r>
        <w:t>【数据说明】</w:t>
      </w:r>
    </w:p>
    <w:p>
      <w:bookmarkStart w:id="355" w:name="Can_Shu_Shuo_Ming_13"/>
      <w:pPr>
        <w:pStyle w:val="Heading 2"/>
      </w:pPr>
      <w:r>
        <w:rPr>
          <w:rStyle w:val="Text6"/>
        </w:rPr>
        <w:bookmarkStart w:id="356" w:name="Can_Shu_Shuo_Ming_13"/>
        <w:t/>
        <w:bookmarkEnd w:id="356"/>
      </w:r>
      <w:r>
        <w:t>参数说明</w:t>
      </w:r>
      <w:bookmarkEnd w:id="355"/>
    </w:p>
    <w:p>
      <w:pPr>
        <w:pStyle w:val="Para 17"/>
      </w:pPr>
      <w:r>
        <w:t/>
      </w:r>
    </w:p>
    <w:p>
      <w:bookmarkStart w:id="357" w:name="Ji_Chu_11"/>
      <w:pPr>
        <w:pStyle w:val="Heading 3"/>
      </w:pPr>
      <w:r>
        <w:rPr>
          <w:rStyle w:val="Text6"/>
        </w:rPr>
        <w:bookmarkStart w:id="358" w:name="Ji_Chu_11"/>
        <w:t/>
        <w:bookmarkEnd w:id="358"/>
      </w:r>
      <w:r>
        <w:t>基础</w:t>
      </w:r>
      <w:bookmarkEnd w:id="357"/>
    </w:p>
    <w:p>
      <w:pPr>
        <w:pStyle w:val="Para 03"/>
      </w:pPr>
      <w:r>
        <w:t>点击右上角更多按钮，打开配置面板，如下图所示：</w:t>
      </w:r>
    </w:p>
    <w:p>
      <w:pPr>
        <w:pStyle w:val="Para 17"/>
      </w:pPr>
      <w:r>
        <w:t/>
      </w:r>
    </w:p>
    <w:p>
      <w:pPr>
        <w:numPr>
          <w:ilvl w:val="0"/>
          <w:numId w:val="156"/>
        </w:numPr>
        <w:pStyle w:val="Normal"/>
      </w:pPr>
      <w:r>
        <w:t>数据源：图层的数据源文件名称，不可修改；</w:t>
      </w:r>
    </w:p>
    <w:p>
      <w:pPr>
        <w:numPr>
          <w:ilvl w:val="0"/>
          <w:numId w:val="156"/>
        </w:numPr>
        <w:pStyle w:val="Normal"/>
      </w:pPr>
      <w:r>
        <w:t>数据类型：图层的数据源数据类别，不可修改；</w:t>
      </w:r>
    </w:p>
    <w:p>
      <w:pPr>
        <w:numPr>
          <w:ilvl w:val="0"/>
          <w:numId w:val="156"/>
        </w:numPr>
        <w:pStyle w:val="Normal"/>
      </w:pPr>
      <w:r>
        <w:t>专题图类型：与图层数据源数据类别对应的可选专题图类别，点击展现类别条目，单击即可切换选择，如下图所示：</w:t>
      </w:r>
    </w:p>
    <w:p>
      <w:pPr>
        <w:pStyle w:val="Para 17"/>
      </w:pPr>
      <w:r>
        <w:t/>
      </w:r>
    </w:p>
    <w:p>
      <w:bookmarkStart w:id="359" w:name="Tu_Ceng_1"/>
      <w:pPr>
        <w:pStyle w:val="Heading 3"/>
      </w:pPr>
      <w:r>
        <w:rPr>
          <w:rStyle w:val="Text6"/>
        </w:rPr>
        <w:bookmarkStart w:id="360" w:name="Tu_Ceng_1"/>
        <w:t/>
        <w:bookmarkEnd w:id="360"/>
      </w:r>
      <w:r>
        <w:t>图层</w:t>
      </w:r>
      <w:bookmarkEnd w:id="359"/>
    </w:p>
    <w:p>
      <w:pPr>
        <w:numPr>
          <w:ilvl w:val="0"/>
          <w:numId w:val="157"/>
        </w:numPr>
        <w:pStyle w:val="Para 01"/>
      </w:pPr>
      <w:r>
        <w:t>不透明度：图层透明度值设置，单位%；</w:t>
      </w:r>
    </w:p>
    <w:p>
      <w:bookmarkStart w:id="361" w:name="Xuan_Ran_1"/>
      <w:pPr>
        <w:pStyle w:val="Heading 3"/>
      </w:pPr>
      <w:r>
        <w:rPr>
          <w:rStyle w:val="Text6"/>
        </w:rPr>
        <w:bookmarkStart w:id="362" w:name="Xuan_Ran_1"/>
        <w:t/>
        <w:bookmarkEnd w:id="362"/>
      </w:r>
      <w:r>
        <w:t>渲染</w:t>
      </w:r>
      <w:bookmarkEnd w:id="361"/>
    </w:p>
    <w:p>
      <w:pPr>
        <w:numPr>
          <w:ilvl w:val="0"/>
          <w:numId w:val="158"/>
        </w:numPr>
        <w:pStyle w:val="Normal"/>
      </w:pPr>
      <w:r>
        <w:t>波段：指定色阶所要展示的波段设置；</w:t>
      </w:r>
    </w:p>
    <w:p>
      <w:pPr>
        <w:numPr>
          <w:ilvl w:val="0"/>
          <w:numId w:val="158"/>
        </w:numPr>
        <w:pStyle w:val="Normal"/>
      </w:pPr>
      <w:r>
        <w:t>最小值：参与图层渲染的最大色值；</w:t>
      </w:r>
    </w:p>
    <w:p>
      <w:pPr>
        <w:numPr>
          <w:ilvl w:val="0"/>
          <w:numId w:val="158"/>
        </w:numPr>
        <w:pStyle w:val="Normal"/>
      </w:pPr>
      <w:r>
        <w:t>最大值：参与图层渲染的最小色值；</w:t>
      </w:r>
    </w:p>
    <w:p>
      <w:pPr>
        <w:numPr>
          <w:ilvl w:val="0"/>
          <w:numId w:val="158"/>
        </w:numPr>
        <w:pStyle w:val="Normal"/>
      </w:pPr>
      <w:r>
        <w:t>颜色模板：渲染颜色梯度配置，提供配置、反向操作。</w:t>
      </w:r>
    </w:p>
    <w:p>
      <w:pPr>
        <w:pStyle w:val="Para 03"/>
      </w:pPr>
      <w:r>
        <w:t>点击配置按钮，弹出“配置颜色梯度”对话框，如下：</w:t>
      </w:r>
    </w:p>
    <w:p>
      <w:pPr>
        <w:pStyle w:val="Para 17"/>
      </w:pPr>
      <w:r>
        <w:t/>
      </w:r>
    </w:p>
    <w:p>
      <w:pPr>
        <w:numPr>
          <w:ilvl w:val="0"/>
          <w:numId w:val="159"/>
        </w:numPr>
        <w:pStyle w:val="Normal"/>
      </w:pPr>
      <w:r>
        <w:t>最小值：参与图层渲染的最大色值；</w:t>
      </w:r>
    </w:p>
    <w:p>
      <w:pPr>
        <w:numPr>
          <w:ilvl w:val="0"/>
          <w:numId w:val="159"/>
        </w:numPr>
        <w:pStyle w:val="Normal"/>
      </w:pPr>
      <w:r>
        <w:t>最大值：参与图层渲染的最小色值；</w:t>
      </w:r>
    </w:p>
    <w:p>
      <w:pPr>
        <w:numPr>
          <w:ilvl w:val="0"/>
          <w:numId w:val="159"/>
        </w:numPr>
        <w:pStyle w:val="Normal"/>
      </w:pPr>
      <w:r>
        <w:t>默认值：获取图像最大最小色值；</w:t>
      </w:r>
    </w:p>
    <w:p>
      <w:pPr>
        <w:numPr>
          <w:ilvl w:val="0"/>
          <w:numId w:val="159"/>
        </w:numPr>
        <w:pStyle w:val="Normal"/>
      </w:pPr>
      <w:r>
        <w:t>颜色模板：支持参与渲染颜色模板，并支持增删改操作；</w:t>
      </w:r>
    </w:p>
    <w:p>
      <w:pPr>
        <w:numPr>
          <w:ilvl w:val="0"/>
          <w:numId w:val="159"/>
        </w:numPr>
        <w:pStyle w:val="Normal"/>
      </w:pPr>
      <w:r>
        <w:t>模式：设色分级模式配置，支持渐近、分段等；</w:t>
      </w:r>
    </w:p>
    <w:p>
      <w:pPr>
        <w:numPr>
          <w:ilvl w:val="0"/>
          <w:numId w:val="159"/>
        </w:numPr>
        <w:pStyle w:val="Normal"/>
      </w:pPr>
      <w:r>
        <w:t>方法：色值分级方法配置，当前支持等间距选择；</w:t>
      </w:r>
    </w:p>
    <w:p>
      <w:pPr>
        <w:numPr>
          <w:ilvl w:val="0"/>
          <w:numId w:val="159"/>
        </w:numPr>
        <w:pStyle w:val="Normal"/>
      </w:pPr>
      <w:r>
        <w:t>数量：梯度数目配置。</w:t>
      </w:r>
    </w:p>
    <w:p>
      <w:pPr>
        <w:pStyle w:val="Para 09"/>
      </w:pPr>
      <w:r>
        <w:t xml:space="preserve"> </w:t>
      </w:r>
    </w:p>
    <w:p>
      <w:bookmarkStart w:id="363" w:name="Top_of_340_html"/>
      <w:pPr>
        <w:pStyle w:val="Heading 1"/>
        <w:pageBreakBefore w:val="on"/>
      </w:pPr>
      <w:r>
        <w:t>多波段彩色</w:t>
      </w:r>
      <w:bookmarkEnd w:id="363"/>
    </w:p>
    <w:p>
      <w:bookmarkStart w:id="364" w:name="Ji_Ben_Gai_Nian__Duo_Bo_Duan_Cai"/>
      <w:pPr>
        <w:pStyle w:val="Para 09"/>
      </w:pPr>
      <w:r>
        <w:t/>
      </w:r>
      <w:bookmarkEnd w:id="364"/>
    </w:p>
    <w:p>
      <w:bookmarkStart w:id="365" w:name="Ji_Ben_Gai_Nian_14"/>
      <w:pPr>
        <w:pStyle w:val="Heading 2"/>
      </w:pPr>
      <w:r>
        <w:rPr>
          <w:rStyle w:val="Text6"/>
        </w:rPr>
        <w:bookmarkStart w:id="366" w:name="Ji_Ben_Gai_Nian_14"/>
        <w:t/>
        <w:bookmarkEnd w:id="366"/>
      </w:r>
      <w:r>
        <w:t>基本概念</w:t>
      </w:r>
      <w:bookmarkEnd w:id="365"/>
    </w:p>
    <w:p>
      <w:pPr>
        <w:numPr>
          <w:ilvl w:val="0"/>
          <w:numId w:val="160"/>
        </w:numPr>
        <w:pStyle w:val="Para 01"/>
      </w:pPr>
      <w:r>
        <w:rPr>
          <w:rStyle w:val="Text1"/>
        </w:rPr>
        <w:t>多波段彩色</w:t>
      </w:r>
      <w:r>
        <w:t>，指以多彩色阶方式展现栅格数据各波段的地图表达。</w:t>
      </w:r>
    </w:p>
    <w:p>
      <w:pPr>
        <w:pStyle w:val="Para 17"/>
      </w:pPr>
      <w:r>
        <w:t/>
      </w:r>
    </w:p>
    <w:p>
      <w:bookmarkStart w:id="367" w:name="Shu_Ju_Yao_Qiu_14"/>
      <w:pPr>
        <w:pStyle w:val="Heading 2"/>
      </w:pPr>
      <w:r>
        <w:rPr>
          <w:rStyle w:val="Text6"/>
        </w:rPr>
        <w:bookmarkStart w:id="368" w:name="Shu_Ju_Yao_Qiu_14"/>
        <w:t/>
        <w:bookmarkEnd w:id="368"/>
      </w:r>
      <w:r>
        <w:t>数据要求</w:t>
      </w:r>
      <w:bookmarkEnd w:id="367"/>
    </w:p>
    <w:p>
      <w:pPr>
        <w:pStyle w:val="Para 06"/>
      </w:pPr>
      <w:r>
        <w:rPr>
          <w:rStyle w:val="Text0"/>
        </w:rPr>
        <w:t>栅格数据</w:t>
      </w:r>
      <w:r>
        <w:t>【数据说明】</w:t>
      </w:r>
    </w:p>
    <w:p>
      <w:bookmarkStart w:id="369" w:name="Can_Shu_Shuo_Ming_14"/>
      <w:pPr>
        <w:pStyle w:val="Heading 2"/>
      </w:pPr>
      <w:r>
        <w:rPr>
          <w:rStyle w:val="Text6"/>
        </w:rPr>
        <w:bookmarkStart w:id="370" w:name="Can_Shu_Shuo_Ming_14"/>
        <w:t/>
        <w:bookmarkEnd w:id="370"/>
      </w:r>
      <w:r>
        <w:t>参数说明</w:t>
      </w:r>
      <w:bookmarkEnd w:id="369"/>
    </w:p>
    <w:p>
      <w:pPr>
        <w:pStyle w:val="Para 17"/>
      </w:pPr>
      <w:r>
        <w:t/>
      </w:r>
    </w:p>
    <w:p>
      <w:bookmarkStart w:id="371" w:name="Ji_Chu_12"/>
      <w:pPr>
        <w:pStyle w:val="Heading 3"/>
      </w:pPr>
      <w:r>
        <w:rPr>
          <w:rStyle w:val="Text6"/>
        </w:rPr>
        <w:bookmarkStart w:id="372" w:name="Ji_Chu_12"/>
        <w:t/>
        <w:bookmarkEnd w:id="372"/>
      </w:r>
      <w:r>
        <w:t>基础</w:t>
      </w:r>
      <w:bookmarkEnd w:id="371"/>
    </w:p>
    <w:p>
      <w:pPr>
        <w:pStyle w:val="Para 03"/>
      </w:pPr>
      <w:r>
        <w:t>点击右上角更多按钮，打开配置面板，如下图所示：</w:t>
      </w:r>
    </w:p>
    <w:p>
      <w:pPr>
        <w:pStyle w:val="Para 17"/>
      </w:pPr>
      <w:r>
        <w:t/>
      </w:r>
    </w:p>
    <w:p>
      <w:pPr>
        <w:numPr>
          <w:ilvl w:val="0"/>
          <w:numId w:val="161"/>
        </w:numPr>
        <w:pStyle w:val="Normal"/>
      </w:pPr>
      <w:r>
        <w:t>数据源：图层的数据源文件名称，不可修改；</w:t>
      </w:r>
    </w:p>
    <w:p>
      <w:pPr>
        <w:numPr>
          <w:ilvl w:val="0"/>
          <w:numId w:val="161"/>
        </w:numPr>
        <w:pStyle w:val="Normal"/>
      </w:pPr>
      <w:r>
        <w:t>数据类型：图层的数据源数据类别，不可修改；</w:t>
      </w:r>
    </w:p>
    <w:p>
      <w:pPr>
        <w:numPr>
          <w:ilvl w:val="0"/>
          <w:numId w:val="161"/>
        </w:numPr>
        <w:pStyle w:val="Normal"/>
      </w:pPr>
      <w:r>
        <w:t>专题图类型：与图层数据源数据类别对应的可选专题图类别，点击展现类别条目，单击即可切换选择，如下图所示：</w:t>
      </w:r>
    </w:p>
    <w:p>
      <w:pPr>
        <w:pStyle w:val="Para 17"/>
      </w:pPr>
      <w:r>
        <w:t/>
      </w:r>
    </w:p>
    <w:p>
      <w:bookmarkStart w:id="373" w:name="Tu_Ceng_2"/>
      <w:pPr>
        <w:pStyle w:val="Heading 3"/>
      </w:pPr>
      <w:r>
        <w:rPr>
          <w:rStyle w:val="Text6"/>
        </w:rPr>
        <w:bookmarkStart w:id="374" w:name="Tu_Ceng_2"/>
        <w:t/>
        <w:bookmarkEnd w:id="374"/>
      </w:r>
      <w:r>
        <w:t>图层</w:t>
      </w:r>
      <w:bookmarkEnd w:id="373"/>
    </w:p>
    <w:p>
      <w:pPr>
        <w:numPr>
          <w:ilvl w:val="0"/>
          <w:numId w:val="162"/>
        </w:numPr>
        <w:pStyle w:val="Para 01"/>
      </w:pPr>
      <w:r>
        <w:t>不透明度：图层透明度值设置，单位%；</w:t>
      </w:r>
    </w:p>
    <w:p>
      <w:bookmarkStart w:id="375" w:name="Xuan_Ran_2"/>
      <w:pPr>
        <w:pStyle w:val="Heading 3"/>
      </w:pPr>
      <w:r>
        <w:rPr>
          <w:rStyle w:val="Text6"/>
        </w:rPr>
        <w:bookmarkStart w:id="376" w:name="Xuan_Ran_2"/>
        <w:t/>
        <w:bookmarkEnd w:id="376"/>
      </w:r>
      <w:r>
        <w:t>渲染</w:t>
      </w:r>
      <w:bookmarkEnd w:id="375"/>
    </w:p>
    <w:p>
      <w:pPr>
        <w:numPr>
          <w:ilvl w:val="0"/>
          <w:numId w:val="163"/>
        </w:numPr>
        <w:pStyle w:val="Normal"/>
      </w:pPr>
      <w:r>
        <w:t>红色通道：红色通道对应的波段设置；</w:t>
      </w:r>
    </w:p>
    <w:p>
      <w:pPr>
        <w:numPr>
          <w:ilvl w:val="0"/>
          <w:numId w:val="163"/>
        </w:numPr>
        <w:pStyle w:val="Normal"/>
      </w:pPr>
      <w:r>
        <w:t>绿色通道：绿色通道对应的波段设置；</w:t>
      </w:r>
    </w:p>
    <w:p>
      <w:pPr>
        <w:numPr>
          <w:ilvl w:val="0"/>
          <w:numId w:val="163"/>
        </w:numPr>
        <w:pStyle w:val="Normal"/>
      </w:pPr>
      <w:r>
        <w:t>蓝色通道：蓝色通道对应的波段设置；</w:t>
      </w:r>
    </w:p>
    <w:p>
      <w:pPr>
        <w:numPr>
          <w:ilvl w:val="0"/>
          <w:numId w:val="163"/>
        </w:numPr>
        <w:pStyle w:val="Normal"/>
      </w:pPr>
      <w:r>
        <w:t>透明通道：透明通道对应的波段设置；</w:t>
      </w:r>
    </w:p>
    <w:p>
      <w:pPr>
        <w:numPr>
          <w:ilvl w:val="0"/>
          <w:numId w:val="163"/>
        </w:numPr>
        <w:pStyle w:val="Normal"/>
      </w:pPr>
      <w:r>
        <w:t>增强设置：是否渲染增强设置，可选无增强、拉伸到最大最小。</w:t>
      </w:r>
    </w:p>
    <w:p>
      <w:pPr>
        <w:pStyle w:val="Para 09"/>
      </w:pPr>
      <w:r>
        <w:t xml:space="preserve"> </w:t>
      </w:r>
    </w:p>
    <w:p>
      <w:bookmarkStart w:id="377" w:name="Top_of_342_html"/>
      <w:pPr>
        <w:pStyle w:val="Heading 1"/>
        <w:pageBreakBefore w:val="on"/>
      </w:pPr>
      <w:r>
        <w:t>瓦片专题图</w:t>
      </w:r>
      <w:bookmarkEnd w:id="377"/>
    </w:p>
    <w:p>
      <w:bookmarkStart w:id="378" w:name="Ji_Ben_Gai_Nian__Wa_Pian_Zhuan_T"/>
      <w:pPr>
        <w:pStyle w:val="Para 09"/>
      </w:pPr>
      <w:r>
        <w:t/>
      </w:r>
      <w:bookmarkEnd w:id="378"/>
    </w:p>
    <w:p>
      <w:bookmarkStart w:id="379" w:name="Ji_Ben_Gai_Nian_15"/>
      <w:pPr>
        <w:pStyle w:val="Heading 2"/>
      </w:pPr>
      <w:r>
        <w:rPr>
          <w:rStyle w:val="Text6"/>
        </w:rPr>
        <w:bookmarkStart w:id="380" w:name="Ji_Ben_Gai_Nian_15"/>
        <w:t/>
        <w:bookmarkEnd w:id="380"/>
      </w:r>
      <w:r>
        <w:t>基本概念</w:t>
      </w:r>
      <w:bookmarkEnd w:id="379"/>
    </w:p>
    <w:p>
      <w:pPr>
        <w:numPr>
          <w:ilvl w:val="0"/>
          <w:numId w:val="164"/>
        </w:numPr>
        <w:pStyle w:val="Para 01"/>
      </w:pPr>
      <w:r>
        <w:rPr>
          <w:rStyle w:val="Text1"/>
        </w:rPr>
        <w:t>瓦片专题图</w:t>
      </w:r>
      <w:r>
        <w:t>，属国际标准组织OGC（Open Geospatial Consortium，开放地理空间信息联盟）制定的地图瓦片服务，用于支持通过Web访问地图，类型包括TMS、WMTS两种类型。</w:t>
      </w:r>
    </w:p>
    <w:p>
      <w:pPr>
        <w:pStyle w:val="Para 17"/>
      </w:pPr>
      <w:r>
        <w:t/>
      </w:r>
    </w:p>
    <w:p>
      <w:bookmarkStart w:id="381" w:name="Shu_Ju_Yao_Qiu_15"/>
      <w:pPr>
        <w:pStyle w:val="Heading 2"/>
      </w:pPr>
      <w:r>
        <w:rPr>
          <w:rStyle w:val="Text6"/>
        </w:rPr>
        <w:bookmarkStart w:id="382" w:name="Shu_Ju_Yao_Qiu_15"/>
        <w:t/>
        <w:bookmarkEnd w:id="382"/>
      </w:r>
      <w:r>
        <w:t>数据要求</w:t>
      </w:r>
      <w:bookmarkEnd w:id="381"/>
    </w:p>
    <w:p>
      <w:pPr>
        <w:pStyle w:val="Para 06"/>
      </w:pPr>
      <w:r>
        <w:rPr>
          <w:rStyle w:val="Text0"/>
        </w:rPr>
        <w:t>栅格数据</w:t>
      </w:r>
      <w:r>
        <w:t>【数据说明】</w:t>
      </w:r>
    </w:p>
    <w:p>
      <w:bookmarkStart w:id="383" w:name="Can_Shu_Shuo_Ming_15"/>
      <w:pPr>
        <w:pStyle w:val="Heading 2"/>
      </w:pPr>
      <w:r>
        <w:rPr>
          <w:rStyle w:val="Text6"/>
        </w:rPr>
        <w:bookmarkStart w:id="384" w:name="Can_Shu_Shuo_Ming_15"/>
        <w:t/>
        <w:bookmarkEnd w:id="384"/>
      </w:r>
      <w:r>
        <w:t>参数说明</w:t>
      </w:r>
      <w:bookmarkEnd w:id="383"/>
    </w:p>
    <w:p>
      <w:bookmarkStart w:id="385" w:name="TMSCan_Shu"/>
      <w:pPr>
        <w:pStyle w:val="Heading 3"/>
      </w:pPr>
      <w:r>
        <w:rPr>
          <w:rStyle w:val="Text6"/>
        </w:rPr>
        <w:bookmarkStart w:id="386" w:name="TMSCan_Shu"/>
        <w:t/>
        <w:bookmarkEnd w:id="386"/>
      </w:r>
      <w:r>
        <w:t>TMS参数</w:t>
      </w:r>
      <w:bookmarkEnd w:id="385"/>
    </w:p>
    <w:p>
      <w:pPr>
        <w:pStyle w:val="Para 17"/>
      </w:pPr>
      <w:r>
        <w:t/>
      </w:r>
    </w:p>
    <w:p>
      <w:bookmarkStart w:id="387" w:name="WMTSCan_Shu"/>
      <w:pPr>
        <w:pStyle w:val="Heading 3"/>
      </w:pPr>
      <w:r>
        <w:rPr>
          <w:rStyle w:val="Text6"/>
        </w:rPr>
        <w:bookmarkStart w:id="388" w:name="WMTSCan_Shu"/>
        <w:t/>
        <w:bookmarkEnd w:id="388"/>
      </w:r>
      <w:r>
        <w:t>WMTS参数</w:t>
      </w:r>
      <w:bookmarkEnd w:id="387"/>
    </w:p>
    <w:p>
      <w:pPr>
        <w:pStyle w:val="Para 17"/>
      </w:pPr>
      <w:r>
        <w:t/>
      </w:r>
    </w:p>
    <w:p>
      <w:pPr>
        <w:numPr>
          <w:ilvl w:val="0"/>
          <w:numId w:val="165"/>
        </w:numPr>
        <w:pStyle w:val="Normal"/>
      </w:pPr>
      <w:r>
        <w:t>不透明度：图层透明度值设置，单位%；</w:t>
      </w:r>
    </w:p>
    <w:p>
      <w:pPr>
        <w:numPr>
          <w:ilvl w:val="0"/>
          <w:numId w:val="165"/>
        </w:numPr>
        <w:pStyle w:val="Normal"/>
      </w:pPr>
      <w:r>
        <w:t>其他属性参数，不可编辑。</w:t>
      </w:r>
    </w:p>
    <w:p>
      <w:pPr>
        <w:pStyle w:val="Para 09"/>
      </w:pPr>
      <w:r>
        <w:t xml:space="preserve"> </w:t>
      </w:r>
    </w:p>
    <w:p>
      <w:bookmarkStart w:id="389" w:name="Top_of_242_html"/>
      <w:pPr>
        <w:pStyle w:val="Heading 1"/>
        <w:pageBreakBefore w:val="on"/>
      </w:pPr>
      <w:r>
        <w:t>三维模型</w:t>
      </w:r>
      <w:bookmarkEnd w:id="389"/>
    </w:p>
    <w:p>
      <w:bookmarkStart w:id="390" w:name="Cao_Zuo_Shuo_Ming_Mo_Xing_Tu_Cen"/>
      <w:pPr>
        <w:pStyle w:val="Para 09"/>
      </w:pPr>
      <w:r>
        <w:t/>
      </w:r>
      <w:bookmarkEnd w:id="390"/>
    </w:p>
    <w:p>
      <w:bookmarkStart w:id="391" w:name="Cao_Zuo_Shuo_Ming_1"/>
      <w:pPr>
        <w:pStyle w:val="Heading 2"/>
      </w:pPr>
      <w:r>
        <w:rPr>
          <w:rStyle w:val="Text6"/>
        </w:rPr>
        <w:bookmarkStart w:id="392" w:name="Cao_Zuo_Shuo_Ming_1"/>
        <w:t/>
        <w:bookmarkEnd w:id="392"/>
      </w:r>
      <w:r>
        <w:t>操作说明</w:t>
      </w:r>
      <w:bookmarkEnd w:id="391"/>
    </w:p>
    <w:p>
      <w:bookmarkStart w:id="393" w:name="Mo_Xing_Tu_Ceng_Cao_Zuo"/>
      <w:pPr>
        <w:pStyle w:val="Heading 3"/>
      </w:pPr>
      <w:r>
        <w:rPr>
          <w:rStyle w:val="Text6"/>
        </w:rPr>
        <w:bookmarkStart w:id="394" w:name="Mo_Xing_Tu_Ceng_Cao_Zuo"/>
        <w:t/>
        <w:bookmarkEnd w:id="394"/>
      </w:r>
      <w:r>
        <w:t>模型图层操作</w:t>
      </w:r>
      <w:bookmarkEnd w:id="393"/>
    </w:p>
    <w:p>
      <w:pPr>
        <w:pStyle w:val="Para 03"/>
      </w:pPr>
      <w:r>
        <w:t>鼠标移动至系统左侧面板“模型图层”选项卡内的图层列表内，显示操控面板，如下图所示</w:t>
      </w:r>
    </w:p>
    <w:p>
      <w:pPr>
        <w:pStyle w:val="Para 17"/>
      </w:pPr>
      <w:r>
        <w:t/>
      </w:r>
    </w:p>
    <w:p>
      <w:pPr>
        <w:numPr>
          <w:ilvl w:val="0"/>
          <w:numId w:val="166"/>
        </w:numPr>
        <w:pStyle w:val="Normal"/>
      </w:pPr>
      <w:r>
        <w:t>图层显隐控制：点击按钮，实现图层显示或隐藏设置；</w:t>
      </w:r>
    </w:p>
    <w:p>
      <w:pPr>
        <w:numPr>
          <w:ilvl w:val="0"/>
          <w:numId w:val="166"/>
        </w:numPr>
        <w:pStyle w:val="Normal"/>
      </w:pPr>
      <w:r>
        <w:t>飞行至图层：点击按钮，视图飞行至关注图层；</w:t>
      </w:r>
    </w:p>
    <w:p>
      <w:pPr>
        <w:numPr>
          <w:ilvl w:val="0"/>
          <w:numId w:val="166"/>
        </w:numPr>
        <w:pStyle w:val="Normal"/>
      </w:pPr>
      <w:r>
        <w:t>移除图层：点击按钮，实现图层删除操作；</w:t>
      </w:r>
    </w:p>
    <w:p>
      <w:pPr>
        <w:numPr>
          <w:ilvl w:val="0"/>
          <w:numId w:val="166"/>
        </w:numPr>
        <w:pStyle w:val="Normal"/>
      </w:pPr>
      <w:r>
        <w:t>图层设置：点击按钮，打开图层参数配置面板。</w:t>
      </w:r>
    </w:p>
    <w:p>
      <w:bookmarkStart w:id="395" w:name="glTFMo_Xing"/>
      <w:pPr>
        <w:pStyle w:val="Heading 2"/>
      </w:pPr>
      <w:r>
        <w:rPr>
          <w:rStyle w:val="Text6"/>
        </w:rPr>
        <w:bookmarkStart w:id="396" w:name="glTFMo_Xing"/>
        <w:t/>
        <w:bookmarkEnd w:id="396"/>
      </w:r>
      <w:r>
        <w:t>glTF模型</w:t>
      </w:r>
      <w:bookmarkEnd w:id="395"/>
    </w:p>
    <w:p>
      <w:pPr>
        <w:pStyle w:val="Para 06"/>
      </w:pPr>
      <w:r>
        <w:rPr>
          <w:rStyle w:val="Text0"/>
        </w:rPr>
        <w:t>详细参看</w:t>
      </w:r>
      <w:r>
        <w:t>【操作说明】</w:t>
      </w:r>
    </w:p>
    <w:p>
      <w:bookmarkStart w:id="397" w:name="3dTilesMo_Xing"/>
      <w:pPr>
        <w:pStyle w:val="Heading 2"/>
      </w:pPr>
      <w:r>
        <w:rPr>
          <w:rStyle w:val="Text6"/>
        </w:rPr>
        <w:bookmarkStart w:id="398" w:name="3dTilesMo_Xing"/>
        <w:t/>
        <w:bookmarkEnd w:id="398"/>
      </w:r>
      <w:r>
        <w:t>3dTiles模型</w:t>
      </w:r>
      <w:bookmarkEnd w:id="397"/>
    </w:p>
    <w:p>
      <w:pPr>
        <w:pStyle w:val="Para 06"/>
      </w:pPr>
      <w:r>
        <w:rPr>
          <w:rStyle w:val="Text0"/>
        </w:rPr>
        <w:t>详细参看</w:t>
      </w:r>
      <w:r>
        <w:t>【操作说明】</w:t>
      </w:r>
    </w:p>
    <w:p>
      <w:bookmarkStart w:id="399" w:name="glTFChang_Jing"/>
      <w:pPr>
        <w:pStyle w:val="Heading 2"/>
      </w:pPr>
      <w:r>
        <w:rPr>
          <w:rStyle w:val="Text6"/>
        </w:rPr>
        <w:bookmarkStart w:id="400" w:name="glTFChang_Jing"/>
        <w:t/>
        <w:bookmarkEnd w:id="400"/>
      </w:r>
      <w:r>
        <w:t>glTF场景</w:t>
      </w:r>
      <w:bookmarkEnd w:id="399"/>
    </w:p>
    <w:p>
      <w:pPr>
        <w:pStyle w:val="Para 06"/>
      </w:pPr>
      <w:r>
        <w:rPr>
          <w:rStyle w:val="Text0"/>
        </w:rPr>
        <w:t>详细参看</w:t>
      </w:r>
      <w:r>
        <w:t>【操作说明】</w:t>
      </w:r>
    </w:p>
    <w:p>
      <w:pPr>
        <w:pStyle w:val="Para 09"/>
      </w:pPr>
      <w:r>
        <w:t xml:space="preserve"> </w:t>
      </w:r>
    </w:p>
    <w:p>
      <w:bookmarkStart w:id="401" w:name="Top_of_253_html"/>
      <w:pPr>
        <w:pStyle w:val="Heading 1"/>
        <w:pageBreakBefore w:val="on"/>
      </w:pPr>
      <w:r>
        <w:t>glTF模型</w:t>
      </w:r>
      <w:bookmarkEnd w:id="401"/>
    </w:p>
    <w:p>
      <w:bookmarkStart w:id="402" w:name="Ji_Ben_Gai_Nian__glTFMo_Xing__Zh"/>
      <w:pPr>
        <w:pStyle w:val="Para 09"/>
      </w:pPr>
      <w:r>
        <w:t/>
      </w:r>
      <w:bookmarkEnd w:id="402"/>
    </w:p>
    <w:p>
      <w:bookmarkStart w:id="403" w:name="Ji_Ben_Gai_Nian_16"/>
      <w:pPr>
        <w:pStyle w:val="Heading 2"/>
      </w:pPr>
      <w:r>
        <w:rPr>
          <w:rStyle w:val="Text6"/>
        </w:rPr>
        <w:bookmarkStart w:id="404" w:name="Ji_Ben_Gai_Nian_16"/>
        <w:t/>
        <w:bookmarkEnd w:id="404"/>
      </w:r>
      <w:r>
        <w:t>基本概念</w:t>
      </w:r>
      <w:bookmarkEnd w:id="403"/>
    </w:p>
    <w:p>
      <w:pPr>
        <w:numPr>
          <w:ilvl w:val="0"/>
          <w:numId w:val="167"/>
        </w:numPr>
        <w:pStyle w:val="Para 01"/>
      </w:pPr>
      <w:r>
        <w:rPr>
          <w:rStyle w:val="Text1"/>
        </w:rPr>
        <w:t>glTF模型</w:t>
      </w:r>
      <w:r>
        <w:t>，指三维视图内的小模型对象表达。</w:t>
      </w:r>
    </w:p>
    <w:p>
      <w:pPr>
        <w:pStyle w:val="Para 17"/>
      </w:pPr>
      <w:r>
        <w:t/>
      </w:r>
    </w:p>
    <w:p>
      <w:bookmarkStart w:id="405" w:name="Shu_Ju_Yao_Qiu_16"/>
      <w:pPr>
        <w:pStyle w:val="Heading 2"/>
      </w:pPr>
      <w:r>
        <w:rPr>
          <w:rStyle w:val="Text6"/>
        </w:rPr>
        <w:bookmarkStart w:id="406" w:name="Shu_Ju_Yao_Qiu_16"/>
        <w:t/>
        <w:bookmarkEnd w:id="406"/>
      </w:r>
      <w:r>
        <w:t>数据要求</w:t>
      </w:r>
      <w:bookmarkEnd w:id="405"/>
    </w:p>
    <w:p>
      <w:pPr>
        <w:pStyle w:val="Para 03"/>
      </w:pPr>
      <w:r>
        <w:rPr>
          <w:rStyle w:val="Text5"/>
        </w:rPr>
        <w:t>.gltf、</w:t>
      </w:r>
      <w:r>
        <w:t>.glb格式模型文件</w:t>
      </w:r>
    </w:p>
    <w:p>
      <w:bookmarkStart w:id="407" w:name="Can_Shu_Shuo_Ming_16"/>
      <w:pPr>
        <w:pStyle w:val="Heading 2"/>
      </w:pPr>
      <w:r>
        <w:rPr>
          <w:rStyle w:val="Text6"/>
        </w:rPr>
        <w:bookmarkStart w:id="408" w:name="Can_Shu_Shuo_Ming_16"/>
        <w:t/>
        <w:bookmarkEnd w:id="408"/>
      </w:r>
      <w:r>
        <w:t>参数说明</w:t>
      </w:r>
      <w:bookmarkEnd w:id="407"/>
    </w:p>
    <w:p>
      <w:pPr>
        <w:pStyle w:val="Para 17"/>
      </w:pPr>
      <w:r>
        <w:t/>
      </w:r>
    </w:p>
    <w:p>
      <w:bookmarkStart w:id="409" w:name="Shu_Ju"/>
      <w:pPr>
        <w:pStyle w:val="Heading 3"/>
      </w:pPr>
      <w:r>
        <w:rPr>
          <w:rStyle w:val="Text6"/>
        </w:rPr>
        <w:bookmarkStart w:id="410" w:name="Shu_Ju"/>
        <w:t/>
        <w:bookmarkEnd w:id="410"/>
      </w:r>
      <w:r>
        <w:t>数据</w:t>
      </w:r>
      <w:bookmarkEnd w:id="409"/>
    </w:p>
    <w:p>
      <w:pPr>
        <w:pStyle w:val="Para 03"/>
      </w:pPr>
      <w:r>
        <w:t>点击右上角更多按钮，打开配置面板，如下图所示：</w:t>
      </w:r>
    </w:p>
    <w:p>
      <w:pPr>
        <w:pStyle w:val="Para 17"/>
      </w:pPr>
      <w:r>
        <w:t/>
      </w:r>
    </w:p>
    <w:p>
      <w:pPr>
        <w:numPr>
          <w:ilvl w:val="0"/>
          <w:numId w:val="168"/>
        </w:numPr>
        <w:pStyle w:val="Para 01"/>
      </w:pPr>
      <w:r>
        <w:t>数据源：图层的数据源文件名称，不可修改。</w:t>
      </w:r>
    </w:p>
    <w:p>
      <w:bookmarkStart w:id="411" w:name="Ji_Chu_13"/>
      <w:pPr>
        <w:pStyle w:val="Heading 3"/>
      </w:pPr>
      <w:r>
        <w:rPr>
          <w:rStyle w:val="Text6"/>
        </w:rPr>
        <w:bookmarkStart w:id="412" w:name="Ji_Chu_13"/>
        <w:t/>
        <w:bookmarkEnd w:id="412"/>
      </w:r>
      <w:r>
        <w:t>基础</w:t>
      </w:r>
      <w:bookmarkEnd w:id="411"/>
    </w:p>
    <w:p>
      <w:pPr>
        <w:pStyle w:val="Para 03"/>
      </w:pPr>
      <w:r>
        <w:t>点击右上角更多按钮，打开配置面板，如下图所示：</w:t>
      </w:r>
    </w:p>
    <w:p>
      <w:pPr>
        <w:pStyle w:val="Para 17"/>
      </w:pPr>
      <w:r>
        <w:t/>
      </w:r>
    </w:p>
    <w:p>
      <w:pPr>
        <w:numPr>
          <w:ilvl w:val="0"/>
          <w:numId w:val="169"/>
        </w:numPr>
        <w:pStyle w:val="Normal"/>
      </w:pPr>
      <w:r>
        <w:t>透明度：设置模型显示透明度比例，单位为%；</w:t>
      </w:r>
    </w:p>
    <w:p>
      <w:pPr>
        <w:numPr>
          <w:ilvl w:val="0"/>
          <w:numId w:val="169"/>
        </w:numPr>
        <w:pStyle w:val="Normal"/>
      </w:pPr>
      <w:r>
        <w:t>颜色：设置模型渲染颜色；</w:t>
      </w:r>
    </w:p>
    <w:p>
      <w:pPr>
        <w:numPr>
          <w:ilvl w:val="0"/>
          <w:numId w:val="169"/>
        </w:numPr>
        <w:pStyle w:val="Normal"/>
      </w:pPr>
      <w:r>
        <w:t>能否选择</w:t>
      </w:r>
    </w:p>
    <w:p>
      <w:pPr>
        <w:pStyle w:val="Para 03"/>
      </w:pPr>
      <w:r>
        <w:t>- 状态：选择状态显示是否开启；</w:t>
      </w:r>
    </w:p>
    <w:p>
      <w:pPr>
        <w:pStyle w:val="Para 03"/>
      </w:pPr>
      <w:r>
        <w:t>- 高亮：选择状态线框颜色设置；</w:t>
      </w:r>
    </w:p>
    <w:p>
      <w:pPr>
        <w:pStyle w:val="Para 17"/>
      </w:pPr>
      <w:r>
        <w:t/>
      </w:r>
    </w:p>
    <w:p>
      <w:pPr>
        <w:numPr>
          <w:ilvl w:val="0"/>
          <w:numId w:val="170"/>
        </w:numPr>
        <w:pStyle w:val="Para 01"/>
      </w:pPr>
      <w:r>
        <w:t>阴影模式</w:t>
      </w:r>
    </w:p>
    <w:p>
      <w:pPr>
        <w:pStyle w:val="Para 03"/>
      </w:pPr>
      <w:r>
        <w:t>- 关闭阴影：关闭模型的阴影效果（含产生阴影和接受阴影）；</w:t>
      </w:r>
    </w:p>
    <w:p>
      <w:pPr>
        <w:pStyle w:val="Para 03"/>
      </w:pPr>
      <w:r>
        <w:t>- 开启阴影：开启模型的阴影效果（含产生阴影和接受阴影）；</w:t>
      </w:r>
    </w:p>
    <w:p>
      <w:pPr>
        <w:pStyle w:val="Para 03"/>
      </w:pPr>
      <w:r>
        <w:t>- 只产生阴影：只开启模型自身的阴影效果；</w:t>
      </w:r>
    </w:p>
    <w:p>
      <w:pPr>
        <w:pStyle w:val="Para 03"/>
      </w:pPr>
      <w:r>
        <w:t>- 只接受阴影：只开启模型被其他阴影覆盖的效果；</w:t>
      </w:r>
    </w:p>
    <w:p>
      <w:pPr>
        <w:numPr>
          <w:ilvl w:val="0"/>
          <w:numId w:val="171"/>
        </w:numPr>
        <w:pStyle w:val="Para 01"/>
      </w:pPr>
      <w:r>
        <w:t>显示距离</w:t>
      </w:r>
    </w:p>
    <w:p>
      <w:pPr>
        <w:pStyle w:val="Para 03"/>
      </w:pPr>
      <w:r>
        <w:t>- 最小距离：模型可显示的最近距离，单位为米；</w:t>
      </w:r>
    </w:p>
    <w:p>
      <w:pPr>
        <w:pStyle w:val="Para 03"/>
      </w:pPr>
      <w:r>
        <w:t>- 最大距离：模型可显示的最远距离，单位为米；</w:t>
      </w:r>
    </w:p>
    <w:p>
      <w:bookmarkStart w:id="413" w:name="Zhong_Xin_Dian"/>
      <w:pPr>
        <w:pStyle w:val="Heading 3"/>
      </w:pPr>
      <w:r>
        <w:rPr>
          <w:rStyle w:val="Text6"/>
        </w:rPr>
        <w:bookmarkStart w:id="414" w:name="Zhong_Xin_Dian"/>
        <w:t/>
        <w:bookmarkEnd w:id="414"/>
      </w:r>
      <w:r>
        <w:t>中心点</w:t>
      </w:r>
      <w:bookmarkEnd w:id="413"/>
    </w:p>
    <w:p>
      <w:pPr>
        <w:pStyle w:val="Para 03"/>
      </w:pPr>
      <w:r>
        <w:t>点击右上角开关按钮，打开配置面板，如下图所示：</w:t>
      </w:r>
    </w:p>
    <w:p>
      <w:pPr>
        <w:pStyle w:val="Para 17"/>
      </w:pPr>
      <w:r>
        <w:t/>
      </w:r>
    </w:p>
    <w:p>
      <w:pPr>
        <w:numPr>
          <w:ilvl w:val="0"/>
          <w:numId w:val="172"/>
        </w:numPr>
        <w:pStyle w:val="Para 01"/>
      </w:pPr>
      <w:r>
        <w:t>高度模式</w:t>
      </w:r>
    </w:p>
    <w:p>
      <w:pPr>
        <w:pStyle w:val="Para 03"/>
      </w:pPr>
      <w:r>
        <w:t>- 绝对高程：取绝对海拔值；</w:t>
      </w:r>
    </w:p>
    <w:p>
      <w:pPr>
        <w:pStyle w:val="Para 03"/>
      </w:pPr>
      <w:r>
        <w:t>- 贴附地面：自动贴附地面；（注：此状态下，模型位置海拔参数无效）</w:t>
      </w:r>
    </w:p>
    <w:p>
      <w:pPr>
        <w:pStyle w:val="Para 03"/>
      </w:pPr>
      <w:r>
        <w:t>- 相对地面：取相对地面高程加海拔高度之和;</w:t>
      </w:r>
    </w:p>
    <w:p>
      <w:pPr>
        <w:numPr>
          <w:ilvl w:val="0"/>
          <w:numId w:val="173"/>
        </w:numPr>
        <w:pStyle w:val="Para 01"/>
      </w:pPr>
      <w:r>
        <w:t>模型位置</w:t>
      </w:r>
    </w:p>
    <w:p>
      <w:pPr>
        <w:pStyle w:val="Para 03"/>
      </w:pPr>
      <w:r>
        <w:t>- 经度：经度坐标值，单位为度；</w:t>
      </w:r>
    </w:p>
    <w:p>
      <w:pPr>
        <w:pStyle w:val="Para 03"/>
      </w:pPr>
      <w:r>
        <w:t>- 纬度：纬度坐标值，单位为度；</w:t>
      </w:r>
    </w:p>
    <w:p>
      <w:pPr>
        <w:pStyle w:val="Para 03"/>
      </w:pPr>
      <w:r>
        <w:t>- 海拔：海拔高度值，单位为米;</w:t>
      </w:r>
    </w:p>
    <w:p>
      <w:bookmarkStart w:id="415" w:name="Zi_Tai"/>
      <w:pPr>
        <w:pStyle w:val="Heading 3"/>
      </w:pPr>
      <w:r>
        <w:rPr>
          <w:rStyle w:val="Text6"/>
        </w:rPr>
        <w:bookmarkStart w:id="416" w:name="Zi_Tai"/>
        <w:t/>
        <w:bookmarkEnd w:id="416"/>
      </w:r>
      <w:r>
        <w:t>姿态</w:t>
      </w:r>
      <w:bookmarkEnd w:id="415"/>
    </w:p>
    <w:p>
      <w:pPr>
        <w:pStyle w:val="Para 03"/>
      </w:pPr>
      <w:r>
        <w:t>点击右上角开关按钮，打开配置面板，如下图所示：</w:t>
      </w:r>
    </w:p>
    <w:p>
      <w:pPr>
        <w:pStyle w:val="Para 17"/>
      </w:pPr>
      <w:r>
        <w:t/>
      </w:r>
    </w:p>
    <w:p>
      <w:pPr>
        <w:numPr>
          <w:ilvl w:val="0"/>
          <w:numId w:val="174"/>
        </w:numPr>
        <w:pStyle w:val="Normal"/>
      </w:pPr>
      <w:r>
        <w:t>旋转角度：三维视图内，三个方向旋转角度设置，单位为度；</w:t>
      </w:r>
    </w:p>
    <w:p>
      <w:pPr>
        <w:numPr>
          <w:ilvl w:val="0"/>
          <w:numId w:val="174"/>
        </w:numPr>
        <w:pStyle w:val="Normal"/>
      </w:pPr>
      <w:r>
        <w:t>缩放比例：模型相对于自身尺寸的比例系数配置；</w:t>
      </w:r>
    </w:p>
    <w:p>
      <w:pPr>
        <w:numPr>
          <w:ilvl w:val="0"/>
          <w:numId w:val="174"/>
        </w:numPr>
        <w:pStyle w:val="Normal"/>
      </w:pPr>
      <w:r>
        <w:t>偏移量：三维视图内，三个方向偏移设置，单位为米；</w:t>
      </w:r>
    </w:p>
    <w:p>
      <w:bookmarkStart w:id="417" w:name="Qi_Ta_She_Zhi"/>
      <w:pPr>
        <w:pStyle w:val="Heading 3"/>
      </w:pPr>
      <w:r>
        <w:rPr>
          <w:rStyle w:val="Text6"/>
        </w:rPr>
        <w:bookmarkStart w:id="418" w:name="Qi_Ta_She_Zhi"/>
        <w:t/>
        <w:bookmarkEnd w:id="418"/>
      </w:r>
      <w:r>
        <w:t>其他设置</w:t>
      </w:r>
      <w:bookmarkEnd w:id="417"/>
    </w:p>
    <w:p>
      <w:pPr>
        <w:pStyle w:val="Para 17"/>
      </w:pPr>
      <w:r>
        <w:t/>
      </w:r>
    </w:p>
    <w:p>
      <w:pPr>
        <w:numPr>
          <w:ilvl w:val="0"/>
          <w:numId w:val="175"/>
        </w:numPr>
        <w:pStyle w:val="Para 01"/>
      </w:pPr>
      <w:r>
        <w:t>加载飞行至：配置模型加载成功后，是否自动飞行至模型默认视图。（注：若开启状态，该视图优先级高于场景交互-地图组件-初始视图）</w:t>
      </w:r>
    </w:p>
    <w:p>
      <w:pPr>
        <w:pStyle w:val="Para 09"/>
      </w:pPr>
      <w:r>
        <w:t xml:space="preserve"> </w:t>
      </w:r>
    </w:p>
    <w:p>
      <w:bookmarkStart w:id="419" w:name="Top_of_254_html"/>
      <w:pPr>
        <w:pStyle w:val="Heading 1"/>
        <w:pageBreakBefore w:val="on"/>
      </w:pPr>
      <w:r>
        <w:t>3dTiles模型</w:t>
      </w:r>
      <w:bookmarkEnd w:id="419"/>
    </w:p>
    <w:p>
      <w:bookmarkStart w:id="420" w:name="Ji_Ben_Gai_Nian__3dTilesMo_Xing"/>
      <w:pPr>
        <w:pStyle w:val="Para 09"/>
      </w:pPr>
      <w:r>
        <w:t/>
      </w:r>
      <w:bookmarkEnd w:id="420"/>
    </w:p>
    <w:p>
      <w:bookmarkStart w:id="421" w:name="Ji_Ben_Gai_Nian_17"/>
      <w:pPr>
        <w:pStyle w:val="Heading 2"/>
      </w:pPr>
      <w:r>
        <w:rPr>
          <w:rStyle w:val="Text6"/>
        </w:rPr>
        <w:bookmarkStart w:id="422" w:name="Ji_Ben_Gai_Nian_17"/>
        <w:t/>
        <w:bookmarkEnd w:id="422"/>
      </w:r>
      <w:r>
        <w:t>基本概念</w:t>
      </w:r>
      <w:bookmarkEnd w:id="421"/>
    </w:p>
    <w:p>
      <w:pPr>
        <w:numPr>
          <w:ilvl w:val="0"/>
          <w:numId w:val="176"/>
        </w:numPr>
        <w:pStyle w:val="Para 01"/>
      </w:pPr>
      <w:r>
        <w:rPr>
          <w:rStyle w:val="Text1"/>
        </w:rPr>
        <w:t>3dTiles模型</w:t>
      </w:r>
      <w:r>
        <w:t>，指三维视图内的大场景模型表达。</w:t>
      </w:r>
    </w:p>
    <w:p>
      <w:pPr>
        <w:pStyle w:val="Para 17"/>
      </w:pPr>
      <w:r>
        <w:t/>
      </w:r>
    </w:p>
    <w:p>
      <w:pPr>
        <w:pStyle w:val="Para 17"/>
      </w:pPr>
      <w:r>
        <w:t/>
      </w:r>
    </w:p>
    <w:p>
      <w:bookmarkStart w:id="423" w:name="Shu_Ju_Yao_Qiu_17"/>
      <w:pPr>
        <w:pStyle w:val="Heading 2"/>
      </w:pPr>
      <w:r>
        <w:rPr>
          <w:rStyle w:val="Text6"/>
        </w:rPr>
        <w:bookmarkStart w:id="424" w:name="Shu_Ju_Yao_Qiu_17"/>
        <w:t/>
        <w:bookmarkEnd w:id="424"/>
      </w:r>
      <w:r>
        <w:t>数据要求</w:t>
      </w:r>
      <w:bookmarkEnd w:id="423"/>
    </w:p>
    <w:p>
      <w:pPr>
        <w:pStyle w:val="Para 03"/>
      </w:pPr>
      <w:r>
        <w:t>3dTiles数据服务地址</w:t>
      </w:r>
    </w:p>
    <w:p>
      <w:bookmarkStart w:id="425" w:name="Can_Shu_Shuo_Ming_17"/>
      <w:pPr>
        <w:pStyle w:val="Heading 2"/>
      </w:pPr>
      <w:r>
        <w:rPr>
          <w:rStyle w:val="Text6"/>
        </w:rPr>
        <w:bookmarkStart w:id="426" w:name="Can_Shu_Shuo_Ming_17"/>
        <w:t/>
        <w:bookmarkEnd w:id="426"/>
      </w:r>
      <w:r>
        <w:t>参数说明</w:t>
      </w:r>
      <w:bookmarkEnd w:id="425"/>
    </w:p>
    <w:p>
      <w:pPr>
        <w:pStyle w:val="Para 17"/>
      </w:pPr>
      <w:r>
        <w:t/>
      </w:r>
    </w:p>
    <w:p>
      <w:bookmarkStart w:id="427" w:name="Wei_Zhi_Xin_Xi"/>
      <w:pPr>
        <w:pStyle w:val="Heading 3"/>
      </w:pPr>
      <w:r>
        <w:rPr>
          <w:rStyle w:val="Text6"/>
        </w:rPr>
        <w:bookmarkStart w:id="428" w:name="Wei_Zhi_Xin_Xi"/>
        <w:t/>
        <w:bookmarkEnd w:id="428"/>
      </w:r>
      <w:r>
        <w:t>位置信息</w:t>
      </w:r>
      <w:bookmarkEnd w:id="427"/>
    </w:p>
    <w:p>
      <w:pPr>
        <w:numPr>
          <w:ilvl w:val="0"/>
          <w:numId w:val="177"/>
        </w:numPr>
        <w:pStyle w:val="Para 01"/>
      </w:pPr>
      <w:r>
        <w:t>参考点</w:t>
      </w:r>
    </w:p>
    <w:p>
      <w:pPr>
        <w:pStyle w:val="Para 03"/>
      </w:pPr>
      <w:r>
        <w:t>- 原点：模型自身建模参考原点；</w:t>
      </w:r>
    </w:p>
    <w:p>
      <w:pPr>
        <w:pStyle w:val="Para 03"/>
      </w:pPr>
      <w:r>
        <w:t>- 中心点：模型区域中心位置；</w:t>
      </w:r>
    </w:p>
    <w:p>
      <w:pPr>
        <w:numPr>
          <w:ilvl w:val="0"/>
          <w:numId w:val="178"/>
        </w:numPr>
        <w:pStyle w:val="Normal"/>
      </w:pPr>
      <w:r>
        <w:t>经度：经度坐标值，单位为度；</w:t>
      </w:r>
    </w:p>
    <w:p>
      <w:pPr>
        <w:numPr>
          <w:ilvl w:val="0"/>
          <w:numId w:val="178"/>
        </w:numPr>
        <w:pStyle w:val="Normal"/>
      </w:pPr>
      <w:r>
        <w:t>纬度：纬度坐标值，单位为度；</w:t>
      </w:r>
    </w:p>
    <w:p>
      <w:pPr>
        <w:numPr>
          <w:ilvl w:val="0"/>
          <w:numId w:val="178"/>
        </w:numPr>
        <w:pStyle w:val="Normal"/>
      </w:pPr>
      <w:r>
        <w:t>海拔：海拔高度值，单位为米;</w:t>
      </w:r>
    </w:p>
    <w:p>
      <w:pPr>
        <w:numPr>
          <w:ilvl w:val="0"/>
          <w:numId w:val="178"/>
        </w:numPr>
        <w:pStyle w:val="Normal"/>
      </w:pPr>
      <w:r>
        <w:t>阴影模式</w:t>
      </w:r>
    </w:p>
    <w:p>
      <w:pPr>
        <w:pStyle w:val="Para 03"/>
      </w:pPr>
      <w:r>
        <w:t>- 关闭阴影：关闭模型的阴影效果（含产生阴影和接受阴影）；</w:t>
      </w:r>
    </w:p>
    <w:p>
      <w:pPr>
        <w:pStyle w:val="Para 03"/>
      </w:pPr>
      <w:r>
        <w:t>- 开启阴影：开启模型的阴影效果（含产生阴影和接受阴影）；</w:t>
      </w:r>
    </w:p>
    <w:p>
      <w:pPr>
        <w:pStyle w:val="Para 03"/>
      </w:pPr>
      <w:r>
        <w:t>- 只产生阴影：只开启模型自身的阴影效果；</w:t>
      </w:r>
    </w:p>
    <w:p>
      <w:pPr>
        <w:pStyle w:val="Para 03"/>
      </w:pPr>
      <w:r>
        <w:t>- 只接受阴影：只开启模型被其他阴影覆盖的效果；</w:t>
      </w:r>
    </w:p>
    <w:p>
      <w:bookmarkStart w:id="429" w:name="Zi_Tai_Diao_Zheng"/>
      <w:pPr>
        <w:pStyle w:val="Heading 3"/>
      </w:pPr>
      <w:r>
        <w:rPr>
          <w:rStyle w:val="Text6"/>
        </w:rPr>
        <w:bookmarkStart w:id="430" w:name="Zi_Tai_Diao_Zheng"/>
        <w:t/>
        <w:bookmarkEnd w:id="430"/>
      </w:r>
      <w:r>
        <w:t>姿态调整</w:t>
      </w:r>
      <w:bookmarkEnd w:id="429"/>
    </w:p>
    <w:p>
      <w:pPr>
        <w:numPr>
          <w:ilvl w:val="0"/>
          <w:numId w:val="179"/>
        </w:numPr>
        <w:pStyle w:val="Para 01"/>
      </w:pPr>
      <w:r>
        <w:t>平移</w:t>
      </w:r>
    </w:p>
    <w:p>
      <w:pPr>
        <w:pStyle w:val="Para 03"/>
      </w:pPr>
      <w:r>
        <w:t>- X轴：相对参考点X轴方向偏移值，单位为米；</w:t>
      </w:r>
    </w:p>
    <w:p>
      <w:pPr>
        <w:pStyle w:val="Para 03"/>
      </w:pPr>
      <w:r>
        <w:t>- Y轴：相对参考点Y轴方向偏移值，单位为米；</w:t>
      </w:r>
    </w:p>
    <w:p>
      <w:pPr>
        <w:pStyle w:val="Para 03"/>
      </w:pPr>
      <w:r>
        <w:t>- Z轴：相对参考点Z轴方向偏移值，单位为米；</w:t>
      </w:r>
    </w:p>
    <w:p>
      <w:pPr>
        <w:numPr>
          <w:ilvl w:val="0"/>
          <w:numId w:val="180"/>
        </w:numPr>
        <w:pStyle w:val="Para 01"/>
      </w:pPr>
      <w:r>
        <w:t>旋转</w:t>
      </w:r>
    </w:p>
    <w:p>
      <w:pPr>
        <w:pStyle w:val="Para 03"/>
      </w:pPr>
      <w:r>
        <w:t>- X轴（俯仰）：相对参考点X轴方向旋转值，单位为度；</w:t>
      </w:r>
    </w:p>
    <w:p>
      <w:pPr>
        <w:pStyle w:val="Para 03"/>
      </w:pPr>
      <w:r>
        <w:t>- Y轴（翻滚）：相对参考点Y轴方向旋转值，单位为度；</w:t>
      </w:r>
    </w:p>
    <w:p>
      <w:pPr>
        <w:pStyle w:val="Para 03"/>
      </w:pPr>
      <w:r>
        <w:t>- Z轴（偏航）：相对参考点Z轴方向旋转值，单位为度。</w:t>
      </w:r>
    </w:p>
    <w:p>
      <w:bookmarkStart w:id="431" w:name="Qi_Ta_She_Zhi_1"/>
      <w:pPr>
        <w:pStyle w:val="Heading 3"/>
      </w:pPr>
      <w:r>
        <w:rPr>
          <w:rStyle w:val="Text6"/>
        </w:rPr>
        <w:bookmarkStart w:id="432" w:name="Qi_Ta_She_Zhi_1"/>
        <w:t/>
        <w:bookmarkEnd w:id="432"/>
      </w:r>
      <w:r>
        <w:t>其他设置</w:t>
      </w:r>
      <w:bookmarkEnd w:id="431"/>
    </w:p>
    <w:p>
      <w:pPr>
        <w:pStyle w:val="Para 17"/>
      </w:pPr>
      <w:r>
        <w:t/>
      </w:r>
    </w:p>
    <w:p>
      <w:pPr>
        <w:numPr>
          <w:ilvl w:val="0"/>
          <w:numId w:val="181"/>
        </w:numPr>
        <w:pStyle w:val="Para 01"/>
      </w:pPr>
      <w:r>
        <w:t>加载飞行至：配置模型加载成功后，是否自动飞行至模型默认视图。（注：若开启状态，该视图优先级高于场景交互-地图组件-初始视图）</w:t>
      </w:r>
    </w:p>
    <w:p>
      <w:pPr>
        <w:pStyle w:val="Para 09"/>
      </w:pPr>
      <w:r>
        <w:t xml:space="preserve"> </w:t>
      </w:r>
    </w:p>
    <w:p>
      <w:bookmarkStart w:id="433" w:name="Top_of_468_html"/>
      <w:pPr>
        <w:pStyle w:val="Heading 1"/>
        <w:pageBreakBefore w:val="on"/>
      </w:pPr>
      <w:r>
        <w:t>glTF场景</w:t>
      </w:r>
      <w:bookmarkEnd w:id="433"/>
    </w:p>
    <w:p>
      <w:bookmarkStart w:id="434" w:name="Ji_Ben_Gai_Nian__glTFChang_Jing"/>
      <w:pPr>
        <w:pStyle w:val="Para 09"/>
      </w:pPr>
      <w:r>
        <w:t/>
      </w:r>
      <w:bookmarkEnd w:id="434"/>
    </w:p>
    <w:p>
      <w:bookmarkStart w:id="435" w:name="Ji_Ben_Gai_Nian_18"/>
      <w:pPr>
        <w:pStyle w:val="Heading 2"/>
      </w:pPr>
      <w:r>
        <w:rPr>
          <w:rStyle w:val="Text6"/>
        </w:rPr>
        <w:bookmarkStart w:id="436" w:name="Ji_Ben_Gai_Nian_18"/>
        <w:t/>
        <w:bookmarkEnd w:id="436"/>
      </w:r>
      <w:r>
        <w:t>基本概念</w:t>
      </w:r>
      <w:bookmarkEnd w:id="435"/>
    </w:p>
    <w:p>
      <w:pPr>
        <w:numPr>
          <w:ilvl w:val="0"/>
          <w:numId w:val="182"/>
        </w:numPr>
        <w:pStyle w:val="Para 01"/>
      </w:pPr>
      <w:r>
        <w:rPr>
          <w:rStyle w:val="Text1"/>
        </w:rPr>
        <w:t>glTF场景</w:t>
      </w:r>
      <w:r>
        <w:t>，指依托于易景工具构建或转换获取的小场景服务。</w:t>
      </w:r>
    </w:p>
    <w:p>
      <w:pPr>
        <w:pStyle w:val="Para 17"/>
      </w:pPr>
      <w:r>
        <w:t/>
      </w:r>
    </w:p>
    <w:p>
      <w:bookmarkStart w:id="437" w:name="Shu_Ju_Yao_Qiu_18"/>
      <w:pPr>
        <w:pStyle w:val="Heading 2"/>
      </w:pPr>
      <w:r>
        <w:rPr>
          <w:rStyle w:val="Text6"/>
        </w:rPr>
        <w:bookmarkStart w:id="438" w:name="Shu_Ju_Yao_Qiu_18"/>
        <w:t/>
        <w:bookmarkEnd w:id="438"/>
      </w:r>
      <w:r>
        <w:t>数据要求</w:t>
      </w:r>
      <w:bookmarkEnd w:id="437"/>
    </w:p>
    <w:p>
      <w:pPr>
        <w:pStyle w:val="Para 03"/>
      </w:pPr>
      <w:r>
        <w:t>易景标准小场景格式</w:t>
      </w:r>
    </w:p>
    <w:p>
      <w:bookmarkStart w:id="439" w:name="Can_Shu_Shuo_Ming_18"/>
      <w:pPr>
        <w:pStyle w:val="Heading 2"/>
      </w:pPr>
      <w:r>
        <w:rPr>
          <w:rStyle w:val="Text6"/>
        </w:rPr>
        <w:bookmarkStart w:id="440" w:name="Can_Shu_Shuo_Ming_18"/>
        <w:t/>
        <w:bookmarkEnd w:id="440"/>
      </w:r>
      <w:r>
        <w:t>参数说明</w:t>
      </w:r>
      <w:bookmarkEnd w:id="439"/>
    </w:p>
    <w:p>
      <w:pPr>
        <w:pStyle w:val="Para 03"/>
      </w:pPr>
      <w:r>
        <w:t>待补充</w:t>
      </w:r>
    </w:p>
    <w:p>
      <w:pPr>
        <w:pStyle w:val="Para 09"/>
      </w:pPr>
      <w:r>
        <w:t xml:space="preserve"> </w:t>
      </w:r>
    </w:p>
    <w:p>
      <w:bookmarkStart w:id="441" w:name="Top_of_243_html"/>
      <w:pPr>
        <w:pStyle w:val="Heading 1"/>
        <w:pageBreakBefore w:val="on"/>
      </w:pPr>
      <w:r>
        <w:t>场景交互</w:t>
      </w:r>
      <w:bookmarkEnd w:id="441"/>
    </w:p>
    <w:p>
      <w:bookmarkStart w:id="442" w:name="Cao_Zuo_Shuo_Ming_Jiao_Hu_Zu_Jia"/>
      <w:pPr>
        <w:pStyle w:val="Para 09"/>
      </w:pPr>
      <w:r>
        <w:t/>
      </w:r>
      <w:bookmarkEnd w:id="442"/>
    </w:p>
    <w:p>
      <w:bookmarkStart w:id="443" w:name="Cao_Zuo_Shuo_Ming_2"/>
      <w:pPr>
        <w:pStyle w:val="Heading 2"/>
      </w:pPr>
      <w:r>
        <w:rPr>
          <w:rStyle w:val="Text6"/>
        </w:rPr>
        <w:bookmarkStart w:id="444" w:name="Cao_Zuo_Shuo_Ming_2"/>
        <w:t/>
        <w:bookmarkEnd w:id="444"/>
      </w:r>
      <w:r>
        <w:t>操作说明</w:t>
      </w:r>
      <w:bookmarkEnd w:id="443"/>
    </w:p>
    <w:p>
      <w:bookmarkStart w:id="445" w:name="Jiao_Hu_Zu_Jian_Cao_Zuo"/>
      <w:pPr>
        <w:pStyle w:val="Heading 3"/>
      </w:pPr>
      <w:r>
        <w:rPr>
          <w:rStyle w:val="Text6"/>
        </w:rPr>
        <w:bookmarkStart w:id="446" w:name="Jiao_Hu_Zu_Jian_Cao_Zuo"/>
        <w:t/>
        <w:bookmarkEnd w:id="446"/>
      </w:r>
      <w:r>
        <w:t>交互组件操作</w:t>
      </w:r>
      <w:bookmarkEnd w:id="445"/>
    </w:p>
    <w:p>
      <w:pPr>
        <w:pStyle w:val="Para 03"/>
      </w:pPr>
      <w:r>
        <w:t>鼠标移动至系统左侧面板“场景交互”选项卡内的图层列表内，显示操控面板，如下图所示</w:t>
      </w:r>
    </w:p>
    <w:p>
      <w:pPr>
        <w:pStyle w:val="Para 17"/>
      </w:pPr>
      <w:r>
        <w:t/>
      </w:r>
    </w:p>
    <w:p>
      <w:pPr>
        <w:numPr>
          <w:ilvl w:val="0"/>
          <w:numId w:val="183"/>
        </w:numPr>
        <w:pStyle w:val="Normal"/>
      </w:pPr>
      <w:r>
        <w:t>图层显隐控制：点击按钮，实现组件显示或隐藏设置；</w:t>
      </w:r>
    </w:p>
    <w:p>
      <w:pPr>
        <w:numPr>
          <w:ilvl w:val="0"/>
          <w:numId w:val="183"/>
        </w:numPr>
        <w:pStyle w:val="Normal"/>
      </w:pPr>
      <w:r>
        <w:t>定位：点击按钮，视图飞行至关注组件；</w:t>
      </w:r>
    </w:p>
    <w:p>
      <w:pPr>
        <w:numPr>
          <w:ilvl w:val="0"/>
          <w:numId w:val="183"/>
        </w:numPr>
        <w:pStyle w:val="Normal"/>
      </w:pPr>
      <w:r>
        <w:t>移除组件：点击按钮，实现组件删除操作；</w:t>
      </w:r>
    </w:p>
    <w:p>
      <w:pPr>
        <w:numPr>
          <w:ilvl w:val="0"/>
          <w:numId w:val="183"/>
        </w:numPr>
        <w:pStyle w:val="Normal"/>
      </w:pPr>
      <w:r>
        <w:t>组件设置：点击按钮，打开组件参数配置面板。</w:t>
      </w:r>
    </w:p>
    <w:p>
      <w:bookmarkStart w:id="447" w:name="Di_Tu_Zu_Jian"/>
      <w:pPr>
        <w:pStyle w:val="Heading 2"/>
      </w:pPr>
      <w:r>
        <w:rPr>
          <w:rStyle w:val="Text6"/>
        </w:rPr>
        <w:bookmarkStart w:id="448" w:name="Di_Tu_Zu_Jian"/>
        <w:t/>
        <w:bookmarkEnd w:id="448"/>
      </w:r>
      <w:r>
        <w:t>地图组件</w:t>
      </w:r>
      <w:bookmarkEnd w:id="447"/>
    </w:p>
    <w:p>
      <w:pPr>
        <w:pStyle w:val="Para 06"/>
      </w:pPr>
      <w:r>
        <w:rPr>
          <w:rStyle w:val="Text0"/>
        </w:rPr>
        <w:t>详细参看</w:t>
      </w:r>
      <w:r>
        <w:t>【操作说明】</w:t>
      </w:r>
    </w:p>
    <w:p>
      <w:bookmarkStart w:id="449" w:name="Biao_Hui_Zu_Jian"/>
      <w:pPr>
        <w:pStyle w:val="Heading 2"/>
      </w:pPr>
      <w:r>
        <w:rPr>
          <w:rStyle w:val="Text6"/>
        </w:rPr>
        <w:bookmarkStart w:id="450" w:name="Biao_Hui_Zu_Jian"/>
        <w:t/>
        <w:bookmarkEnd w:id="450"/>
      </w:r>
      <w:r>
        <w:t>标绘组件</w:t>
      </w:r>
      <w:bookmarkEnd w:id="449"/>
    </w:p>
    <w:p>
      <w:pPr>
        <w:pStyle w:val="Para 06"/>
      </w:pPr>
      <w:r>
        <w:rPr>
          <w:rStyle w:val="Text0"/>
        </w:rPr>
        <w:t>详细参看</w:t>
      </w:r>
      <w:r>
        <w:t>【操作说明】</w:t>
      </w:r>
    </w:p>
    <w:p>
      <w:bookmarkStart w:id="451" w:name="Fei_Xing_Zu_Jian"/>
      <w:pPr>
        <w:pStyle w:val="Heading 2"/>
      </w:pPr>
      <w:r>
        <w:rPr>
          <w:rStyle w:val="Text6"/>
        </w:rPr>
        <w:bookmarkStart w:id="452" w:name="Fei_Xing_Zu_Jian"/>
        <w:t/>
        <w:bookmarkEnd w:id="452"/>
      </w:r>
      <w:r>
        <w:t>飞行组件</w:t>
      </w:r>
      <w:bookmarkEnd w:id="451"/>
    </w:p>
    <w:p>
      <w:pPr>
        <w:pStyle w:val="Para 06"/>
      </w:pPr>
      <w:r>
        <w:rPr>
          <w:rStyle w:val="Text0"/>
        </w:rPr>
        <w:t>详细参看</w:t>
      </w:r>
      <w:r>
        <w:t>【操作说明】</w:t>
      </w:r>
    </w:p>
    <w:p>
      <w:bookmarkStart w:id="453" w:name="Zheng_Shi_Zu_Jian"/>
      <w:pPr>
        <w:pStyle w:val="Heading 2"/>
      </w:pPr>
      <w:r>
        <w:rPr>
          <w:rStyle w:val="Text6"/>
        </w:rPr>
        <w:bookmarkStart w:id="454" w:name="Zheng_Shi_Zu_Jian"/>
        <w:t/>
        <w:bookmarkEnd w:id="454"/>
      </w:r>
      <w:r>
        <w:t>整饰组件</w:t>
      </w:r>
      <w:bookmarkEnd w:id="453"/>
    </w:p>
    <w:p>
      <w:pPr>
        <w:pStyle w:val="Para 06"/>
      </w:pPr>
      <w:r>
        <w:rPr>
          <w:rStyle w:val="Text0"/>
        </w:rPr>
        <w:t>详细参看</w:t>
      </w:r>
      <w:r>
        <w:t>【操作说明】</w:t>
      </w:r>
    </w:p>
    <w:p>
      <w:bookmarkStart w:id="455" w:name="Gao_Ji_Zu_Jian"/>
      <w:pPr>
        <w:pStyle w:val="Heading 2"/>
      </w:pPr>
      <w:r>
        <w:rPr>
          <w:rStyle w:val="Text6"/>
        </w:rPr>
        <w:bookmarkStart w:id="456" w:name="Gao_Ji_Zu_Jian"/>
        <w:t/>
        <w:bookmarkEnd w:id="456"/>
      </w:r>
      <w:r>
        <w:t>高级组件</w:t>
      </w:r>
      <w:bookmarkEnd w:id="455"/>
    </w:p>
    <w:p>
      <w:pPr>
        <w:pStyle w:val="Para 06"/>
      </w:pPr>
      <w:r>
        <w:rPr>
          <w:rStyle w:val="Text0"/>
        </w:rPr>
        <w:t>详细参看</w:t>
      </w:r>
      <w:r>
        <w:t>【操作说明】</w:t>
      </w:r>
    </w:p>
    <w:p>
      <w:bookmarkStart w:id="457" w:name="Qi_Xiang_Xing_Ye"/>
      <w:pPr>
        <w:pStyle w:val="Heading 2"/>
      </w:pPr>
      <w:r>
        <w:rPr>
          <w:rStyle w:val="Text6"/>
        </w:rPr>
        <w:bookmarkStart w:id="458" w:name="Qi_Xiang_Xing_Ye"/>
        <w:t/>
        <w:bookmarkEnd w:id="458"/>
      </w:r>
      <w:r>
        <w:t>气象行业</w:t>
      </w:r>
      <w:bookmarkEnd w:id="457"/>
    </w:p>
    <w:p>
      <w:pPr>
        <w:pStyle w:val="Para 06"/>
      </w:pPr>
      <w:r>
        <w:rPr>
          <w:rStyle w:val="Text0"/>
        </w:rPr>
        <w:t>详细参看</w:t>
      </w:r>
      <w:r>
        <w:t>【操作说明】</w:t>
      </w:r>
    </w:p>
    <w:p>
      <w:bookmarkStart w:id="459" w:name="Guang_Yuan_Zu_Jian"/>
      <w:pPr>
        <w:pStyle w:val="Heading 2"/>
      </w:pPr>
      <w:r>
        <w:rPr>
          <w:rStyle w:val="Text6"/>
        </w:rPr>
        <w:bookmarkStart w:id="460" w:name="Guang_Yuan_Zu_Jian"/>
        <w:t/>
        <w:bookmarkEnd w:id="460"/>
      </w:r>
      <w:r>
        <w:t>光源组件</w:t>
      </w:r>
      <w:bookmarkEnd w:id="459"/>
    </w:p>
    <w:p>
      <w:pPr>
        <w:pStyle w:val="Para 06"/>
      </w:pPr>
      <w:r>
        <w:rPr>
          <w:rStyle w:val="Text0"/>
        </w:rPr>
        <w:t>详细参看</w:t>
      </w:r>
      <w:r>
        <w:t>【操作说明】</w:t>
      </w:r>
    </w:p>
    <w:p>
      <w:bookmarkStart w:id="461" w:name="Shui_Yu_Zu_Jian"/>
      <w:pPr>
        <w:pStyle w:val="Heading 2"/>
      </w:pPr>
      <w:r>
        <w:rPr>
          <w:rStyle w:val="Text6"/>
        </w:rPr>
        <w:bookmarkStart w:id="462" w:name="Shui_Yu_Zu_Jian"/>
        <w:t/>
        <w:bookmarkEnd w:id="462"/>
      </w:r>
      <w:r>
        <w:t>水域组件</w:t>
      </w:r>
      <w:bookmarkEnd w:id="461"/>
    </w:p>
    <w:p>
      <w:pPr>
        <w:pStyle w:val="Para 06"/>
      </w:pPr>
      <w:r>
        <w:rPr>
          <w:rStyle w:val="Text0"/>
        </w:rPr>
        <w:t>详细参看</w:t>
      </w:r>
      <w:r>
        <w:t>【操作说明】</w:t>
      </w:r>
    </w:p>
    <w:p>
      <w:pPr>
        <w:pStyle w:val="Para 09"/>
      </w:pPr>
      <w:r>
        <w:t xml:space="preserve"> </w:t>
      </w:r>
    </w:p>
    <w:p>
      <w:bookmarkStart w:id="463" w:name="Top_of_255_html"/>
      <w:pPr>
        <w:pStyle w:val="Heading 1"/>
        <w:pageBreakBefore w:val="on"/>
      </w:pPr>
      <w:r>
        <w:t>地图组件</w:t>
      </w:r>
      <w:bookmarkEnd w:id="463"/>
    </w:p>
    <w:p>
      <w:bookmarkStart w:id="464" w:name="Zhi_Bei_Zhen_Xiang_Xi_Can_Kan"/>
      <w:pPr>
        <w:pStyle w:val="Para 09"/>
      </w:pPr>
      <w:r>
        <w:t/>
      </w:r>
      <w:bookmarkEnd w:id="464"/>
    </w:p>
    <w:p>
      <w:bookmarkStart w:id="465" w:name="Zhi_Bei_Zhen"/>
      <w:pPr>
        <w:pStyle w:val="Heading 2"/>
      </w:pPr>
      <w:r>
        <w:rPr>
          <w:rStyle w:val="Text6"/>
        </w:rPr>
        <w:bookmarkStart w:id="466" w:name="Zhi_Bei_Zhen"/>
        <w:t/>
        <w:bookmarkEnd w:id="466"/>
      </w:r>
      <w:r>
        <w:t>指北针</w:t>
      </w:r>
      <w:bookmarkEnd w:id="465"/>
    </w:p>
    <w:p>
      <w:pPr>
        <w:pStyle w:val="Para 06"/>
      </w:pPr>
      <w:r>
        <w:rPr>
          <w:rStyle w:val="Text0"/>
        </w:rPr>
        <w:t>详细参看</w:t>
      </w:r>
      <w:r>
        <w:t>【操作说明】</w:t>
      </w:r>
    </w:p>
    <w:p>
      <w:bookmarkStart w:id="467" w:name="Sou_Suo_Lan"/>
      <w:pPr>
        <w:pStyle w:val="Heading 2"/>
      </w:pPr>
      <w:r>
        <w:rPr>
          <w:rStyle w:val="Text6"/>
        </w:rPr>
        <w:bookmarkStart w:id="468" w:name="Sou_Suo_Lan"/>
        <w:t/>
        <w:bookmarkEnd w:id="468"/>
      </w:r>
      <w:r>
        <w:t>搜索栏</w:t>
      </w:r>
      <w:bookmarkEnd w:id="467"/>
    </w:p>
    <w:p>
      <w:pPr>
        <w:pStyle w:val="Para 06"/>
      </w:pPr>
      <w:r>
        <w:rPr>
          <w:rStyle w:val="Text0"/>
        </w:rPr>
        <w:t>详细参看</w:t>
      </w:r>
      <w:r>
        <w:t>【操作说明】</w:t>
      </w:r>
    </w:p>
    <w:p>
      <w:bookmarkStart w:id="469" w:name="Chu_Shi_Shi_Tu"/>
      <w:pPr>
        <w:pStyle w:val="Heading 2"/>
      </w:pPr>
      <w:r>
        <w:rPr>
          <w:rStyle w:val="Text6"/>
        </w:rPr>
        <w:bookmarkStart w:id="470" w:name="Chu_Shi_Shi_Tu"/>
        <w:t/>
        <w:bookmarkEnd w:id="470"/>
      </w:r>
      <w:r>
        <w:t>初始视图</w:t>
      </w:r>
      <w:bookmarkEnd w:id="469"/>
    </w:p>
    <w:p>
      <w:pPr>
        <w:pStyle w:val="Para 06"/>
      </w:pPr>
      <w:r>
        <w:rPr>
          <w:rStyle w:val="Text0"/>
        </w:rPr>
        <w:t>详细参看</w:t>
      </w:r>
      <w:r>
        <w:t>【操作说明】</w:t>
      </w:r>
    </w:p>
    <w:p>
      <w:bookmarkStart w:id="471" w:name="Bi_Li_Chi"/>
      <w:pPr>
        <w:pStyle w:val="Heading 2"/>
      </w:pPr>
      <w:r>
        <w:rPr>
          <w:rStyle w:val="Text6"/>
        </w:rPr>
        <w:bookmarkStart w:id="472" w:name="Bi_Li_Chi"/>
        <w:t/>
        <w:bookmarkEnd w:id="472"/>
      </w:r>
      <w:r>
        <w:t>比例尺</w:t>
      </w:r>
      <w:bookmarkEnd w:id="471"/>
    </w:p>
    <w:p>
      <w:pPr>
        <w:pStyle w:val="Para 06"/>
      </w:pPr>
      <w:r>
        <w:rPr>
          <w:rStyle w:val="Text0"/>
        </w:rPr>
        <w:t>详细参看</w:t>
      </w:r>
      <w:r>
        <w:t>【操作说明】</w:t>
      </w:r>
    </w:p>
    <w:p>
      <w:bookmarkStart w:id="473" w:name="Ti_Shi_Lan"/>
      <w:pPr>
        <w:pStyle w:val="Heading 2"/>
      </w:pPr>
      <w:r>
        <w:rPr>
          <w:rStyle w:val="Text6"/>
        </w:rPr>
        <w:bookmarkStart w:id="474" w:name="Ti_Shi_Lan"/>
        <w:t/>
        <w:bookmarkEnd w:id="474"/>
      </w:r>
      <w:r>
        <w:t>提示栏</w:t>
      </w:r>
      <w:bookmarkEnd w:id="473"/>
    </w:p>
    <w:p>
      <w:pPr>
        <w:pStyle w:val="Para 06"/>
      </w:pPr>
      <w:r>
        <w:rPr>
          <w:rStyle w:val="Text0"/>
        </w:rPr>
        <w:t>详细参看</w:t>
      </w:r>
      <w:r>
        <w:t>【操作说明】</w:t>
      </w:r>
    </w:p>
    <w:p>
      <w:pPr>
        <w:pStyle w:val="Para 09"/>
      </w:pPr>
      <w:r>
        <w:t xml:space="preserve"> </w:t>
      </w:r>
    </w:p>
    <w:p>
      <w:bookmarkStart w:id="475" w:name="Top_of_260_html"/>
      <w:pPr>
        <w:pStyle w:val="Heading 1"/>
        <w:pageBreakBefore w:val="on"/>
      </w:pPr>
      <w:r>
        <w:t>指北针</w:t>
      </w:r>
      <w:bookmarkEnd w:id="475"/>
    </w:p>
    <w:p>
      <w:bookmarkStart w:id="476" w:name="Gai_Nian_Shuo_Ming__Zhi_Bei_Zhen"/>
      <w:pPr>
        <w:pStyle w:val="Para 09"/>
      </w:pPr>
      <w:r>
        <w:t/>
      </w:r>
      <w:bookmarkEnd w:id="476"/>
    </w:p>
    <w:p>
      <w:bookmarkStart w:id="477" w:name="Gai_Nian_Shuo_Ming_9"/>
      <w:pPr>
        <w:pStyle w:val="Heading 2"/>
      </w:pPr>
      <w:r>
        <w:rPr>
          <w:rStyle w:val="Text6"/>
        </w:rPr>
        <w:bookmarkStart w:id="478" w:name="Gai_Nian_Shuo_Ming_9"/>
        <w:t/>
        <w:bookmarkEnd w:id="478"/>
      </w:r>
      <w:r>
        <w:t>概念说明</w:t>
      </w:r>
      <w:bookmarkEnd w:id="477"/>
    </w:p>
    <w:p>
      <w:pPr>
        <w:numPr>
          <w:ilvl w:val="0"/>
          <w:numId w:val="184"/>
        </w:numPr>
        <w:pStyle w:val="Para 01"/>
      </w:pPr>
      <w:r>
        <w:rPr>
          <w:rStyle w:val="Text1"/>
        </w:rPr>
        <w:t>指北针</w:t>
      </w:r>
      <w:r>
        <w:t>，指地图指北针控件，含缩放、正北及返回默认视图等功能。</w:t>
      </w:r>
    </w:p>
    <w:p>
      <w:pPr>
        <w:pStyle w:val="Para 17"/>
      </w:pPr>
      <w:r>
        <w:t/>
      </w:r>
    </w:p>
    <w:p>
      <w:bookmarkStart w:id="479" w:name="Cao_Zuo_Bu_Zou_9"/>
      <w:pPr>
        <w:pStyle w:val="Heading 2"/>
      </w:pPr>
      <w:r>
        <w:rPr>
          <w:rStyle w:val="Text6"/>
        </w:rPr>
        <w:bookmarkStart w:id="480" w:name="Cao_Zuo_Bu_Zou_9"/>
        <w:t/>
        <w:bookmarkEnd w:id="480"/>
      </w:r>
      <w:r>
        <w:t>操作步骤</w:t>
      </w:r>
      <w:bookmarkEnd w:id="479"/>
    </w:p>
    <w:p>
      <w:pPr>
        <w:numPr>
          <w:ilvl w:val="0"/>
          <w:numId w:val="185"/>
        </w:numPr>
        <w:pStyle w:val="Para 01"/>
      </w:pPr>
      <w:r>
        <w:t>点击系统左侧面板内“场景交互”选项卡，而后在此选项卡内，点击“+加载组件”按钮，显示如下：</w:t>
      </w:r>
    </w:p>
    <w:p>
      <w:pPr>
        <w:pStyle w:val="Para 17"/>
      </w:pPr>
      <w:r>
        <w:t/>
      </w:r>
    </w:p>
    <w:p>
      <w:pPr>
        <w:numPr>
          <w:ilvl w:val="0"/>
          <w:numId w:val="186"/>
        </w:numPr>
        <w:pStyle w:val="Para 01"/>
      </w:pPr>
      <w:r>
        <w:t>在弹出的“场景组件服务”对话框中，点击“地图组件”选项卡，双击“指北针”即可完成组件加载；在系统左侧面板内，点击“指北针”下拉框，开启参数配置，显示如下：</w:t>
      </w:r>
    </w:p>
    <w:p>
      <w:pPr>
        <w:pStyle w:val="Para 17"/>
      </w:pPr>
      <w:r>
        <w:t/>
      </w:r>
    </w:p>
    <w:p>
      <w:bookmarkStart w:id="481" w:name="Can_Shu_Shuo_Ming_19"/>
      <w:pPr>
        <w:pStyle w:val="Heading 2"/>
      </w:pPr>
      <w:r>
        <w:rPr>
          <w:rStyle w:val="Text6"/>
        </w:rPr>
        <w:bookmarkStart w:id="482" w:name="Can_Shu_Shuo_Ming_19"/>
        <w:t/>
        <w:bookmarkEnd w:id="482"/>
      </w:r>
      <w:r>
        <w:t>参数说明</w:t>
      </w:r>
      <w:bookmarkEnd w:id="481"/>
    </w:p>
    <w:p>
      <w:pPr>
        <w:pStyle w:val="Para 17"/>
      </w:pPr>
      <w:r>
        <w:t/>
      </w:r>
    </w:p>
    <w:p>
      <w:bookmarkStart w:id="483" w:name="Bu_Ju"/>
      <w:pPr>
        <w:pStyle w:val="Heading 3"/>
      </w:pPr>
      <w:r>
        <w:rPr>
          <w:rStyle w:val="Text6"/>
        </w:rPr>
        <w:bookmarkStart w:id="484" w:name="Bu_Ju"/>
        <w:t/>
        <w:bookmarkEnd w:id="484"/>
      </w:r>
      <w:r>
        <w:t>布局</w:t>
      </w:r>
      <w:bookmarkEnd w:id="483"/>
    </w:p>
    <w:p>
      <w:pPr>
        <w:numPr>
          <w:ilvl w:val="0"/>
          <w:numId w:val="187"/>
        </w:numPr>
        <w:pStyle w:val="Normal"/>
      </w:pPr>
      <w:r>
        <w:t>位置：左上角、左下角、右上角、右下角；</w:t>
      </w:r>
    </w:p>
    <w:p>
      <w:pPr>
        <w:numPr>
          <w:ilvl w:val="0"/>
          <w:numId w:val="187"/>
        </w:numPr>
        <w:pStyle w:val="Normal"/>
      </w:pPr>
      <w:r>
        <w:t>偏移量：相对于参考点的横、纵距离，单位为像素。</w:t>
      </w:r>
    </w:p>
    <w:p>
      <w:bookmarkStart w:id="485" w:name="Gong_Neng"/>
      <w:pPr>
        <w:pStyle w:val="Heading 3"/>
      </w:pPr>
      <w:r>
        <w:rPr>
          <w:rStyle w:val="Text6"/>
        </w:rPr>
        <w:bookmarkStart w:id="486" w:name="Gong_Neng"/>
        <w:t/>
        <w:bookmarkEnd w:id="486"/>
      </w:r>
      <w:r>
        <w:t>功能</w:t>
      </w:r>
      <w:bookmarkEnd w:id="485"/>
    </w:p>
    <w:p>
      <w:pPr>
        <w:numPr>
          <w:ilvl w:val="0"/>
          <w:numId w:val="187"/>
        </w:numPr>
        <w:pStyle w:val="Normal"/>
      </w:pPr>
      <w:r>
        <w:t>缩放键：缩放键显隐控制；</w:t>
      </w:r>
    </w:p>
    <w:p>
      <w:pPr>
        <w:numPr>
          <w:ilvl w:val="0"/>
          <w:numId w:val="187"/>
        </w:numPr>
        <w:pStyle w:val="Normal"/>
      </w:pPr>
      <w:r>
        <w:t>HOME键：HOME键显隐控制，单击返回初始视图；</w:t>
      </w:r>
    </w:p>
    <w:p>
      <w:pPr>
        <w:numPr>
          <w:ilvl w:val="0"/>
          <w:numId w:val="187"/>
        </w:numPr>
        <w:pStyle w:val="Normal"/>
      </w:pPr>
      <w:r>
        <w:t>正北功能（单击）：正北功能键显隐控制，单击视图调整至正北状态；</w:t>
      </w:r>
    </w:p>
    <w:p>
      <w:pPr>
        <w:numPr>
          <w:ilvl w:val="0"/>
          <w:numId w:val="187"/>
        </w:numPr>
        <w:pStyle w:val="Normal"/>
      </w:pPr>
      <w:r>
        <w:t>正射功能（双击）：正射功能键显隐控制，双击视图调整至正射状态。</w:t>
      </w:r>
    </w:p>
    <w:p>
      <w:pPr>
        <w:pStyle w:val="Para 09"/>
      </w:pPr>
      <w:r>
        <w:t xml:space="preserve"> </w:t>
      </w:r>
    </w:p>
    <w:p>
      <w:bookmarkStart w:id="487" w:name="Top_of_261_html"/>
      <w:pPr>
        <w:pStyle w:val="Heading 1"/>
        <w:pageBreakBefore w:val="on"/>
      </w:pPr>
      <w:r>
        <w:t>搜索栏</w:t>
      </w:r>
      <w:bookmarkEnd w:id="487"/>
    </w:p>
    <w:p>
      <w:bookmarkStart w:id="488" w:name="Gai_Nian_Shuo_Ming__Sou_Suo_Lan"/>
      <w:pPr>
        <w:pStyle w:val="Para 09"/>
      </w:pPr>
      <w:r>
        <w:t/>
      </w:r>
      <w:bookmarkEnd w:id="488"/>
    </w:p>
    <w:p>
      <w:bookmarkStart w:id="489" w:name="Gai_Nian_Shuo_Ming_10"/>
      <w:pPr>
        <w:pStyle w:val="Heading 2"/>
      </w:pPr>
      <w:r>
        <w:rPr>
          <w:rStyle w:val="Text6"/>
        </w:rPr>
        <w:bookmarkStart w:id="490" w:name="Gai_Nian_Shuo_Ming_10"/>
        <w:t/>
        <w:bookmarkEnd w:id="490"/>
      </w:r>
      <w:r>
        <w:t>概念说明</w:t>
      </w:r>
      <w:bookmarkEnd w:id="489"/>
    </w:p>
    <w:p>
      <w:pPr>
        <w:numPr>
          <w:ilvl w:val="0"/>
          <w:numId w:val="188"/>
        </w:numPr>
        <w:pStyle w:val="Para 01"/>
      </w:pPr>
      <w:r>
        <w:rPr>
          <w:rStyle w:val="Text1"/>
        </w:rPr>
        <w:t>搜索栏</w:t>
      </w:r>
      <w:r>
        <w:t>，指地图搜索栏控件，实现省市两级行政区划搜索定位功能。</w:t>
      </w:r>
    </w:p>
    <w:p>
      <w:pPr>
        <w:pStyle w:val="Para 17"/>
      </w:pPr>
      <w:r>
        <w:t/>
      </w:r>
    </w:p>
    <w:p>
      <w:bookmarkStart w:id="491" w:name="Cao_Zuo_Bu_Zou_10"/>
      <w:pPr>
        <w:pStyle w:val="Heading 2"/>
      </w:pPr>
      <w:r>
        <w:rPr>
          <w:rStyle w:val="Text6"/>
        </w:rPr>
        <w:bookmarkStart w:id="492" w:name="Cao_Zuo_Bu_Zou_10"/>
        <w:t/>
        <w:bookmarkEnd w:id="492"/>
      </w:r>
      <w:r>
        <w:t>操作步骤</w:t>
      </w:r>
      <w:bookmarkEnd w:id="491"/>
    </w:p>
    <w:p>
      <w:pPr>
        <w:numPr>
          <w:ilvl w:val="0"/>
          <w:numId w:val="189"/>
        </w:numPr>
        <w:pStyle w:val="Para 01"/>
      </w:pPr>
      <w:r>
        <w:t>点击系统左侧面板内“场景交互”选项卡，而后在此选项卡内，点击“+加载组件”按钮，显示如下：</w:t>
      </w:r>
    </w:p>
    <w:p>
      <w:pPr>
        <w:pStyle w:val="Para 17"/>
      </w:pPr>
      <w:r>
        <w:t/>
      </w:r>
    </w:p>
    <w:p>
      <w:pPr>
        <w:numPr>
          <w:ilvl w:val="0"/>
          <w:numId w:val="190"/>
        </w:numPr>
        <w:pStyle w:val="Para 01"/>
      </w:pPr>
      <w:r>
        <w:t>在弹出的“场景组件服务”对话框中，点击“地图组件”选项卡，双击“搜索栏”即可完成组件加载；在系统左侧面板内，点击“搜索栏”下拉框，开启参数配置，显示如下：</w:t>
      </w:r>
    </w:p>
    <w:p>
      <w:pPr>
        <w:pStyle w:val="Para 17"/>
      </w:pPr>
      <w:r>
        <w:t/>
      </w:r>
    </w:p>
    <w:p>
      <w:bookmarkStart w:id="493" w:name="Can_Shu_Shuo_Ming_20"/>
      <w:pPr>
        <w:pStyle w:val="Heading 2"/>
      </w:pPr>
      <w:r>
        <w:rPr>
          <w:rStyle w:val="Text6"/>
        </w:rPr>
        <w:bookmarkStart w:id="494" w:name="Can_Shu_Shuo_Ming_20"/>
        <w:t/>
        <w:bookmarkEnd w:id="494"/>
      </w:r>
      <w:r>
        <w:t>参数说明</w:t>
      </w:r>
      <w:bookmarkEnd w:id="493"/>
    </w:p>
    <w:p>
      <w:pPr>
        <w:pStyle w:val="Para 17"/>
      </w:pPr>
      <w:r>
        <w:t/>
      </w:r>
    </w:p>
    <w:p>
      <w:pPr>
        <w:numPr>
          <w:ilvl w:val="0"/>
          <w:numId w:val="191"/>
        </w:numPr>
        <w:pStyle w:val="Normal"/>
      </w:pPr>
      <w:r>
        <w:t>拖动：搜索栏是否可拖动；</w:t>
      </w:r>
    </w:p>
    <w:p>
      <w:pPr>
        <w:numPr>
          <w:ilvl w:val="0"/>
          <w:numId w:val="191"/>
        </w:numPr>
        <w:pStyle w:val="Normal"/>
      </w:pPr>
      <w:r>
        <w:t>宽度：搜索栏显示宽度，单位为像素。</w:t>
      </w:r>
    </w:p>
    <w:p>
      <w:pPr>
        <w:pStyle w:val="Para 09"/>
      </w:pPr>
      <w:r>
        <w:t xml:space="preserve"> </w:t>
      </w:r>
    </w:p>
    <w:p>
      <w:bookmarkStart w:id="495" w:name="Top_of_262_html"/>
      <w:pPr>
        <w:pStyle w:val="Heading 1"/>
        <w:pageBreakBefore w:val="on"/>
      </w:pPr>
      <w:r>
        <w:t>初始视图</w:t>
      </w:r>
      <w:bookmarkEnd w:id="495"/>
    </w:p>
    <w:p>
      <w:bookmarkStart w:id="496" w:name="Gai_Nian_Shuo_Ming__Chu_Shi_Shi"/>
      <w:pPr>
        <w:pStyle w:val="Para 09"/>
      </w:pPr>
      <w:r>
        <w:t/>
      </w:r>
      <w:bookmarkEnd w:id="496"/>
    </w:p>
    <w:p>
      <w:bookmarkStart w:id="497" w:name="Gai_Nian_Shuo_Ming_11"/>
      <w:pPr>
        <w:pStyle w:val="Heading 2"/>
      </w:pPr>
      <w:r>
        <w:rPr>
          <w:rStyle w:val="Text6"/>
        </w:rPr>
        <w:bookmarkStart w:id="498" w:name="Gai_Nian_Shuo_Ming_11"/>
        <w:t/>
        <w:bookmarkEnd w:id="498"/>
      </w:r>
      <w:r>
        <w:t>概念说明</w:t>
      </w:r>
      <w:bookmarkEnd w:id="497"/>
    </w:p>
    <w:p>
      <w:pPr>
        <w:numPr>
          <w:ilvl w:val="0"/>
          <w:numId w:val="192"/>
        </w:numPr>
        <w:pStyle w:val="Para 01"/>
      </w:pPr>
      <w:r>
        <w:rPr>
          <w:rStyle w:val="Text1"/>
        </w:rPr>
        <w:t>初始视图</w:t>
      </w:r>
      <w:r>
        <w:t>，指初始化视图组件，支持配置与管理场景初始化进入视图。</w:t>
      </w:r>
    </w:p>
    <w:p>
      <w:bookmarkStart w:id="499" w:name="Cao_Zuo_Bu_Zou_11"/>
      <w:pPr>
        <w:pStyle w:val="Heading 2"/>
      </w:pPr>
      <w:r>
        <w:rPr>
          <w:rStyle w:val="Text6"/>
        </w:rPr>
        <w:bookmarkStart w:id="500" w:name="Cao_Zuo_Bu_Zou_11"/>
        <w:t/>
        <w:bookmarkEnd w:id="500"/>
      </w:r>
      <w:r>
        <w:t>操作步骤</w:t>
      </w:r>
      <w:bookmarkEnd w:id="499"/>
    </w:p>
    <w:p>
      <w:pPr>
        <w:numPr>
          <w:ilvl w:val="0"/>
          <w:numId w:val="193"/>
        </w:numPr>
        <w:pStyle w:val="Para 01"/>
      </w:pPr>
      <w:r>
        <w:t>点击系统左侧面板内“场景交互”选项卡，而后在此选项卡内，点击“+加载组件”按钮，显示如下：</w:t>
      </w:r>
    </w:p>
    <w:p>
      <w:pPr>
        <w:pStyle w:val="Para 17"/>
      </w:pPr>
      <w:r>
        <w:t/>
      </w:r>
    </w:p>
    <w:p>
      <w:pPr>
        <w:numPr>
          <w:ilvl w:val="0"/>
          <w:numId w:val="194"/>
        </w:numPr>
        <w:pStyle w:val="Para 01"/>
      </w:pPr>
      <w:r>
        <w:t>在弹出的“场景组件服务”对话框中，点击“地图组件”选项卡，双击“初始视图”即可完成组件加载；在系统左侧面板内，点击“初始视图”下拉框，开启参数配置，显示如下：</w:t>
      </w:r>
    </w:p>
    <w:p>
      <w:pPr>
        <w:pStyle w:val="Para 17"/>
      </w:pPr>
      <w:r>
        <w:t/>
      </w:r>
    </w:p>
    <w:p>
      <w:bookmarkStart w:id="501" w:name="Can_Shu_Shuo_Ming_21"/>
      <w:pPr>
        <w:pStyle w:val="Heading 2"/>
      </w:pPr>
      <w:r>
        <w:rPr>
          <w:rStyle w:val="Text6"/>
        </w:rPr>
        <w:bookmarkStart w:id="502" w:name="Can_Shu_Shuo_Ming_21"/>
        <w:t/>
        <w:bookmarkEnd w:id="502"/>
      </w:r>
      <w:r>
        <w:t>参数说明</w:t>
      </w:r>
      <w:bookmarkEnd w:id="501"/>
    </w:p>
    <w:p>
      <w:pPr>
        <w:pStyle w:val="Para 17"/>
      </w:pPr>
      <w:r>
        <w:t/>
      </w:r>
    </w:p>
    <w:p>
      <w:bookmarkStart w:id="503" w:name="Dong_Hua_1"/>
      <w:pPr>
        <w:pStyle w:val="Heading 3"/>
      </w:pPr>
      <w:r>
        <w:rPr>
          <w:rStyle w:val="Text6"/>
        </w:rPr>
        <w:bookmarkStart w:id="504" w:name="Dong_Hua_1"/>
        <w:t/>
        <w:bookmarkEnd w:id="504"/>
      </w:r>
      <w:r>
        <w:t>动画</w:t>
      </w:r>
      <w:bookmarkEnd w:id="503"/>
    </w:p>
    <w:p>
      <w:pPr>
        <w:numPr>
          <w:ilvl w:val="0"/>
          <w:numId w:val="195"/>
        </w:numPr>
        <w:pStyle w:val="Para 01"/>
      </w:pPr>
      <w:r>
        <w:t>动画：进入视图是否保留切换动画。</w:t>
      </w:r>
    </w:p>
    <w:p>
      <w:bookmarkStart w:id="505" w:name="Mo_Ren_Shi_Tu"/>
      <w:pPr>
        <w:pStyle w:val="Heading 3"/>
      </w:pPr>
      <w:r>
        <w:rPr>
          <w:rStyle w:val="Text6"/>
        </w:rPr>
        <w:bookmarkStart w:id="506" w:name="Mo_Ren_Shi_Tu"/>
        <w:t/>
        <w:bookmarkEnd w:id="506"/>
      </w:r>
      <w:r>
        <w:t>默认视图</w:t>
      </w:r>
      <w:bookmarkEnd w:id="505"/>
    </w:p>
    <w:p>
      <w:pPr>
        <w:numPr>
          <w:ilvl w:val="0"/>
          <w:numId w:val="196"/>
        </w:numPr>
        <w:pStyle w:val="Para 01"/>
      </w:pPr>
      <w:r>
        <w:t>默认视图：当前视图参数显示，含经度、纬度、海拔、正北角、倾斜角、翻滚角。</w:t>
      </w:r>
    </w:p>
    <w:p>
      <w:bookmarkStart w:id="507" w:name="Bao_Cun_Ji_Lu"/>
      <w:pPr>
        <w:pStyle w:val="Heading 3"/>
      </w:pPr>
      <w:r>
        <w:rPr>
          <w:rStyle w:val="Text6"/>
        </w:rPr>
        <w:bookmarkStart w:id="508" w:name="Bao_Cun_Ji_Lu"/>
        <w:t/>
        <w:bookmarkEnd w:id="508"/>
      </w:r>
      <w:r>
        <w:t>保存记录</w:t>
      </w:r>
      <w:bookmarkEnd w:id="507"/>
    </w:p>
    <w:p>
      <w:pPr>
        <w:numPr>
          <w:ilvl w:val="0"/>
          <w:numId w:val="197"/>
        </w:numPr>
        <w:pStyle w:val="Normal"/>
      </w:pPr>
      <w:r>
        <w:t>场景视图：点击“场景视图”按钮，保存新视图至默认视图，原视图参数至列表；</w:t>
      </w:r>
    </w:p>
    <w:p>
      <w:pPr>
        <w:numPr>
          <w:ilvl w:val="0"/>
          <w:numId w:val="197"/>
        </w:numPr>
        <w:pStyle w:val="Normal"/>
      </w:pPr>
      <w:r>
        <w:t>预览：点击“预览”按钮，自动切换至当前视图；</w:t>
      </w:r>
    </w:p>
    <w:p>
      <w:pPr>
        <w:pStyle w:val="Para 03"/>
      </w:pPr>
      <w:r>
        <w:t>对于保存列表内的视图记录，支持删除、预览、查看等操作。</w:t>
      </w:r>
    </w:p>
    <w:p>
      <w:pPr>
        <w:pStyle w:val="Para 09"/>
      </w:pPr>
      <w:r>
        <w:t xml:space="preserve"> </w:t>
      </w:r>
    </w:p>
    <w:p>
      <w:bookmarkStart w:id="509" w:name="Top_of_263_html"/>
      <w:pPr>
        <w:pStyle w:val="Heading 1"/>
        <w:pageBreakBefore w:val="on"/>
      </w:pPr>
      <w:r>
        <w:t>比例尺</w:t>
      </w:r>
      <w:bookmarkEnd w:id="509"/>
    </w:p>
    <w:p>
      <w:bookmarkStart w:id="510" w:name="Gai_Nian_Shuo_Ming__Bi_Li_Chi__Z"/>
      <w:pPr>
        <w:pStyle w:val="Para 09"/>
      </w:pPr>
      <w:r>
        <w:t/>
      </w:r>
      <w:bookmarkEnd w:id="510"/>
    </w:p>
    <w:p>
      <w:bookmarkStart w:id="511" w:name="Gai_Nian_Shuo_Ming_12"/>
      <w:pPr>
        <w:pStyle w:val="Heading 2"/>
      </w:pPr>
      <w:r>
        <w:rPr>
          <w:rStyle w:val="Text6"/>
        </w:rPr>
        <w:bookmarkStart w:id="512" w:name="Gai_Nian_Shuo_Ming_12"/>
        <w:t/>
        <w:bookmarkEnd w:id="512"/>
      </w:r>
      <w:r>
        <w:t>概念说明</w:t>
      </w:r>
      <w:bookmarkEnd w:id="511"/>
    </w:p>
    <w:p>
      <w:pPr>
        <w:numPr>
          <w:ilvl w:val="0"/>
          <w:numId w:val="198"/>
        </w:numPr>
        <w:pStyle w:val="Para 01"/>
      </w:pPr>
      <w:r>
        <w:rPr>
          <w:rStyle w:val="Text1"/>
        </w:rPr>
        <w:t>比例尺</w:t>
      </w:r>
      <w:r>
        <w:t>，指地图比例尺控件，实现场景内的地图动态比例展示功能。</w:t>
      </w:r>
    </w:p>
    <w:p>
      <w:pPr>
        <w:pStyle w:val="Para 17"/>
      </w:pPr>
      <w:r>
        <w:t/>
      </w:r>
    </w:p>
    <w:p>
      <w:bookmarkStart w:id="513" w:name="Cao_Zuo_Bu_Zou_12"/>
      <w:pPr>
        <w:pStyle w:val="Heading 2"/>
      </w:pPr>
      <w:r>
        <w:rPr>
          <w:rStyle w:val="Text6"/>
        </w:rPr>
        <w:bookmarkStart w:id="514" w:name="Cao_Zuo_Bu_Zou_12"/>
        <w:t/>
        <w:bookmarkEnd w:id="514"/>
      </w:r>
      <w:r>
        <w:t>操作步骤</w:t>
      </w:r>
      <w:bookmarkEnd w:id="513"/>
    </w:p>
    <w:p>
      <w:pPr>
        <w:numPr>
          <w:ilvl w:val="0"/>
          <w:numId w:val="199"/>
        </w:numPr>
        <w:pStyle w:val="Para 01"/>
      </w:pPr>
      <w:r>
        <w:t>点击系统左侧面板内“场景交互”选项卡，而后在此选项卡内，点击“+加载组件”按钮，显示如下：</w:t>
      </w:r>
    </w:p>
    <w:p>
      <w:pPr>
        <w:pStyle w:val="Para 17"/>
      </w:pPr>
      <w:r>
        <w:t/>
      </w:r>
    </w:p>
    <w:p>
      <w:pPr>
        <w:numPr>
          <w:ilvl w:val="0"/>
          <w:numId w:val="200"/>
        </w:numPr>
        <w:pStyle w:val="Para 01"/>
      </w:pPr>
      <w:r>
        <w:t>在弹出的“场景组件服务”对话框中，点击“地图组件”选项卡，双击“比例尺”即可完成组件加载；在系统左侧面板内，点击“比例尺”下拉框，开启参数配置，显示如下：</w:t>
      </w:r>
    </w:p>
    <w:p>
      <w:pPr>
        <w:pStyle w:val="Para 17"/>
      </w:pPr>
      <w:r>
        <w:t/>
      </w:r>
    </w:p>
    <w:p>
      <w:bookmarkStart w:id="515" w:name="Can_Shu_Shuo_Ming_22"/>
      <w:pPr>
        <w:pStyle w:val="Heading 2"/>
      </w:pPr>
      <w:r>
        <w:rPr>
          <w:rStyle w:val="Text6"/>
        </w:rPr>
        <w:bookmarkStart w:id="516" w:name="Can_Shu_Shuo_Ming_22"/>
        <w:t/>
        <w:bookmarkEnd w:id="516"/>
      </w:r>
      <w:r>
        <w:t>参数说明</w:t>
      </w:r>
      <w:bookmarkEnd w:id="515"/>
    </w:p>
    <w:p>
      <w:pPr>
        <w:pStyle w:val="Para 17"/>
      </w:pPr>
      <w:r>
        <w:t/>
      </w:r>
    </w:p>
    <w:p>
      <w:pPr>
        <w:numPr>
          <w:ilvl w:val="0"/>
          <w:numId w:val="201"/>
        </w:numPr>
        <w:pStyle w:val="Normal"/>
      </w:pPr>
      <w:r>
        <w:t>拖拽：比例尺是否可拖拽；</w:t>
      </w:r>
    </w:p>
    <w:p>
      <w:pPr>
        <w:numPr>
          <w:ilvl w:val="0"/>
          <w:numId w:val="201"/>
        </w:numPr>
        <w:pStyle w:val="Normal"/>
      </w:pPr>
      <w:r>
        <w:t>样式：比例尺显示样式类型。</w:t>
      </w:r>
    </w:p>
    <w:p>
      <w:pPr>
        <w:pStyle w:val="Para 09"/>
      </w:pPr>
      <w:r>
        <w:t xml:space="preserve"> </w:t>
      </w:r>
    </w:p>
    <w:p>
      <w:bookmarkStart w:id="517" w:name="Top_of_264_html"/>
      <w:pPr>
        <w:pStyle w:val="Heading 1"/>
        <w:pageBreakBefore w:val="on"/>
      </w:pPr>
      <w:r>
        <w:t>提示栏</w:t>
      </w:r>
      <w:bookmarkEnd w:id="517"/>
    </w:p>
    <w:p>
      <w:bookmarkStart w:id="518" w:name="Gai_Nian_Shuo_Ming__Bi_Li_Chi__Z_1"/>
      <w:pPr>
        <w:pStyle w:val="Para 09"/>
      </w:pPr>
      <w:r>
        <w:t/>
      </w:r>
      <w:bookmarkEnd w:id="518"/>
    </w:p>
    <w:p>
      <w:bookmarkStart w:id="519" w:name="Gai_Nian_Shuo_Ming_13"/>
      <w:pPr>
        <w:pStyle w:val="Heading 2"/>
      </w:pPr>
      <w:r>
        <w:rPr>
          <w:rStyle w:val="Text6"/>
        </w:rPr>
        <w:bookmarkStart w:id="520" w:name="Gai_Nian_Shuo_Ming_13"/>
        <w:t/>
        <w:bookmarkEnd w:id="520"/>
      </w:r>
      <w:r>
        <w:t>概念说明</w:t>
      </w:r>
      <w:bookmarkEnd w:id="519"/>
    </w:p>
    <w:p>
      <w:pPr>
        <w:numPr>
          <w:ilvl w:val="0"/>
          <w:numId w:val="202"/>
        </w:numPr>
        <w:pStyle w:val="Para 01"/>
      </w:pPr>
      <w:r>
        <w:rPr>
          <w:rStyle w:val="Text1"/>
        </w:rPr>
        <w:t>比例尺</w:t>
      </w:r>
      <w:r>
        <w:t>，指地图比例尺控件，实现场景内的地图动态比例展示功能。</w:t>
      </w:r>
    </w:p>
    <w:p>
      <w:pPr>
        <w:pStyle w:val="Para 17"/>
      </w:pPr>
      <w:r>
        <w:t/>
      </w:r>
    </w:p>
    <w:p>
      <w:bookmarkStart w:id="521" w:name="Cao_Zuo_Bu_Zou_13"/>
      <w:pPr>
        <w:pStyle w:val="Heading 2"/>
      </w:pPr>
      <w:r>
        <w:rPr>
          <w:rStyle w:val="Text6"/>
        </w:rPr>
        <w:bookmarkStart w:id="522" w:name="Cao_Zuo_Bu_Zou_13"/>
        <w:t/>
        <w:bookmarkEnd w:id="522"/>
      </w:r>
      <w:r>
        <w:t>操作步骤</w:t>
      </w:r>
      <w:bookmarkEnd w:id="521"/>
    </w:p>
    <w:p>
      <w:pPr>
        <w:numPr>
          <w:ilvl w:val="0"/>
          <w:numId w:val="203"/>
        </w:numPr>
        <w:pStyle w:val="Para 01"/>
      </w:pPr>
      <w:r>
        <w:t>点击系统左侧面板内“场景交互”选项卡，而后在此选项卡内，点击“+加载组件”按钮，显示如下：</w:t>
      </w:r>
    </w:p>
    <w:p>
      <w:pPr>
        <w:pStyle w:val="Para 17"/>
      </w:pPr>
      <w:r>
        <w:t/>
      </w:r>
    </w:p>
    <w:p>
      <w:pPr>
        <w:numPr>
          <w:ilvl w:val="0"/>
          <w:numId w:val="204"/>
        </w:numPr>
        <w:pStyle w:val="Para 01"/>
      </w:pPr>
      <w:r>
        <w:t>在弹出的“场景组件服务”对话框中，点击“地图组件”选项卡，双击“提示栏”即可完成组件加载；在系统左侧面板内，点击“提示栏”下拉框，开启参数配置，显示如下：</w:t>
      </w:r>
    </w:p>
    <w:p>
      <w:pPr>
        <w:pStyle w:val="Para 17"/>
      </w:pPr>
      <w:r>
        <w:t/>
      </w:r>
    </w:p>
    <w:p>
      <w:bookmarkStart w:id="523" w:name="Can_Shu_Shuo_Ming_23"/>
      <w:pPr>
        <w:pStyle w:val="Heading 2"/>
      </w:pPr>
      <w:r>
        <w:rPr>
          <w:rStyle w:val="Text6"/>
        </w:rPr>
        <w:bookmarkStart w:id="524" w:name="Can_Shu_Shuo_Ming_23"/>
        <w:t/>
        <w:bookmarkEnd w:id="524"/>
      </w:r>
      <w:r>
        <w:t>参数说明</w:t>
      </w:r>
      <w:bookmarkEnd w:id="523"/>
    </w:p>
    <w:p>
      <w:pPr>
        <w:pStyle w:val="Para 17"/>
      </w:pPr>
      <w:r>
        <w:t/>
      </w:r>
    </w:p>
    <w:p>
      <w:bookmarkStart w:id="525" w:name="Xian_Shi_Nei_Rong"/>
      <w:pPr>
        <w:pStyle w:val="Heading 3"/>
      </w:pPr>
      <w:r>
        <w:rPr>
          <w:rStyle w:val="Text6"/>
        </w:rPr>
        <w:bookmarkStart w:id="526" w:name="Xian_Shi_Nei_Rong"/>
        <w:t/>
        <w:bookmarkEnd w:id="526"/>
      </w:r>
      <w:r>
        <w:t>显示内容</w:t>
      </w:r>
      <w:bookmarkEnd w:id="525"/>
    </w:p>
    <w:p>
      <w:pPr>
        <w:numPr>
          <w:ilvl w:val="0"/>
          <w:numId w:val="205"/>
        </w:numPr>
        <w:pStyle w:val="Para 01"/>
      </w:pPr>
      <w:r>
        <w:t>显示内容：经纬度及高度；</w:t>
      </w:r>
    </w:p>
    <w:p>
      <w:bookmarkStart w:id="527" w:name="Wen_Zi"/>
      <w:pPr>
        <w:pStyle w:val="Heading 3"/>
      </w:pPr>
      <w:r>
        <w:rPr>
          <w:rStyle w:val="Text6"/>
        </w:rPr>
        <w:bookmarkStart w:id="528" w:name="Wen_Zi"/>
        <w:t/>
        <w:bookmarkEnd w:id="528"/>
      </w:r>
      <w:r>
        <w:t>文字</w:t>
      </w:r>
      <w:bookmarkEnd w:id="527"/>
    </w:p>
    <w:p>
      <w:pPr>
        <w:numPr>
          <w:ilvl w:val="0"/>
          <w:numId w:val="206"/>
        </w:numPr>
        <w:pStyle w:val="Normal"/>
      </w:pPr>
      <w:r>
        <w:t>对齐方式：左对齐、右对齐、居中；</w:t>
      </w:r>
    </w:p>
    <w:p>
      <w:pPr>
        <w:numPr>
          <w:ilvl w:val="0"/>
          <w:numId w:val="206"/>
        </w:numPr>
        <w:pStyle w:val="Normal"/>
      </w:pPr>
      <w:r>
        <w:t>颜色：字体颜色设置；</w:t>
      </w:r>
    </w:p>
    <w:p>
      <w:pPr>
        <w:numPr>
          <w:ilvl w:val="0"/>
          <w:numId w:val="206"/>
        </w:numPr>
        <w:pStyle w:val="Normal"/>
      </w:pPr>
      <w:r>
        <w:t>大小：字体大小设置，单位为像素；</w:t>
      </w:r>
    </w:p>
    <w:p>
      <w:bookmarkStart w:id="529" w:name="Bei_Jing_1"/>
      <w:pPr>
        <w:pStyle w:val="Heading 3"/>
      </w:pPr>
      <w:r>
        <w:rPr>
          <w:rStyle w:val="Text6"/>
        </w:rPr>
        <w:bookmarkStart w:id="530" w:name="Bei_Jing_1"/>
        <w:t/>
        <w:bookmarkEnd w:id="530"/>
      </w:r>
      <w:r>
        <w:t>背景</w:t>
      </w:r>
      <w:bookmarkEnd w:id="529"/>
    </w:p>
    <w:p>
      <w:pPr>
        <w:numPr>
          <w:ilvl w:val="0"/>
          <w:numId w:val="207"/>
        </w:numPr>
        <w:pStyle w:val="Para 01"/>
      </w:pPr>
      <w:r>
        <w:t>颜色：提示栏背景颜色设置。</w:t>
      </w:r>
    </w:p>
    <w:p>
      <w:pPr>
        <w:pStyle w:val="Para 09"/>
      </w:pPr>
      <w:r>
        <w:t xml:space="preserve"> </w:t>
      </w:r>
    </w:p>
    <w:p>
      <w:bookmarkStart w:id="531" w:name="Top_of_256_html"/>
      <w:pPr>
        <w:pStyle w:val="Heading 1"/>
        <w:pageBreakBefore w:val="on"/>
      </w:pPr>
      <w:r>
        <w:t>标绘组件</w:t>
      </w:r>
      <w:bookmarkEnd w:id="531"/>
    </w:p>
    <w:p>
      <w:bookmarkStart w:id="532" w:name="Dong_Tai_Wei_Lan_Xiang_Xi_Can_Ka"/>
      <w:pPr>
        <w:pStyle w:val="Para 09"/>
      </w:pPr>
      <w:r>
        <w:t/>
      </w:r>
      <w:bookmarkEnd w:id="532"/>
    </w:p>
    <w:p>
      <w:bookmarkStart w:id="533" w:name="Dong_Tai_Wei_Lan"/>
      <w:pPr>
        <w:pStyle w:val="Heading 2"/>
      </w:pPr>
      <w:r>
        <w:rPr>
          <w:rStyle w:val="Text6"/>
        </w:rPr>
        <w:bookmarkStart w:id="534" w:name="Dong_Tai_Wei_Lan"/>
        <w:t/>
        <w:bookmarkEnd w:id="534"/>
      </w:r>
      <w:r>
        <w:t>动态围栏</w:t>
      </w:r>
      <w:bookmarkEnd w:id="533"/>
    </w:p>
    <w:p>
      <w:pPr>
        <w:pStyle w:val="Para 06"/>
      </w:pPr>
      <w:r>
        <w:rPr>
          <w:rStyle w:val="Text0"/>
        </w:rPr>
        <w:t>详细参看</w:t>
      </w:r>
      <w:r>
        <w:t>【操作说明】</w:t>
      </w:r>
    </w:p>
    <w:p>
      <w:bookmarkStart w:id="535" w:name="Lei_Da_Sao_Miao"/>
      <w:pPr>
        <w:pStyle w:val="Heading 2"/>
      </w:pPr>
      <w:r>
        <w:rPr>
          <w:rStyle w:val="Text6"/>
        </w:rPr>
        <w:bookmarkStart w:id="536" w:name="Lei_Da_Sao_Miao"/>
        <w:t/>
        <w:bookmarkEnd w:id="536"/>
      </w:r>
      <w:r>
        <w:t>雷达扫描</w:t>
      </w:r>
      <w:bookmarkEnd w:id="535"/>
    </w:p>
    <w:p>
      <w:pPr>
        <w:pStyle w:val="Para 06"/>
      </w:pPr>
      <w:r>
        <w:rPr>
          <w:rStyle w:val="Text0"/>
        </w:rPr>
        <w:t>详细参看</w:t>
      </w:r>
      <w:r>
        <w:t>【操作说明】</w:t>
      </w:r>
    </w:p>
    <w:p>
      <w:bookmarkStart w:id="537" w:name="Wen_Ben_Biao_Hui"/>
      <w:pPr>
        <w:pStyle w:val="Heading 2"/>
      </w:pPr>
      <w:r>
        <w:rPr>
          <w:rStyle w:val="Text6"/>
        </w:rPr>
        <w:bookmarkStart w:id="538" w:name="Wen_Ben_Biao_Hui"/>
        <w:t/>
        <w:bookmarkEnd w:id="538"/>
      </w:r>
      <w:r>
        <w:t>文本标绘</w:t>
      </w:r>
      <w:bookmarkEnd w:id="537"/>
    </w:p>
    <w:p>
      <w:pPr>
        <w:pStyle w:val="Para 06"/>
      </w:pPr>
      <w:r>
        <w:rPr>
          <w:rStyle w:val="Text0"/>
        </w:rPr>
        <w:t>详细参看</w:t>
      </w:r>
      <w:r>
        <w:t>【操作说明】</w:t>
      </w:r>
    </w:p>
    <w:p>
      <w:bookmarkStart w:id="539" w:name="Dian_Zhuang_Biao_Hui"/>
      <w:pPr>
        <w:pStyle w:val="Heading 2"/>
      </w:pPr>
      <w:r>
        <w:rPr>
          <w:rStyle w:val="Text6"/>
        </w:rPr>
        <w:bookmarkStart w:id="540" w:name="Dian_Zhuang_Biao_Hui"/>
        <w:t/>
        <w:bookmarkEnd w:id="540"/>
      </w:r>
      <w:r>
        <w:t>点状标绘</w:t>
      </w:r>
      <w:bookmarkEnd w:id="539"/>
    </w:p>
    <w:p>
      <w:pPr>
        <w:pStyle w:val="Para 06"/>
      </w:pPr>
      <w:r>
        <w:rPr>
          <w:rStyle w:val="Text0"/>
        </w:rPr>
        <w:t>详细参看</w:t>
      </w:r>
      <w:r>
        <w:t>【操作说明】</w:t>
      </w:r>
    </w:p>
    <w:p>
      <w:bookmarkStart w:id="541" w:name="Xian_Zhuang_Biao_Hui"/>
      <w:pPr>
        <w:pStyle w:val="Heading 2"/>
      </w:pPr>
      <w:r>
        <w:rPr>
          <w:rStyle w:val="Text6"/>
        </w:rPr>
        <w:bookmarkStart w:id="542" w:name="Xian_Zhuang_Biao_Hui"/>
        <w:t/>
        <w:bookmarkEnd w:id="542"/>
      </w:r>
      <w:r>
        <w:t>线状标绘</w:t>
      </w:r>
      <w:bookmarkEnd w:id="541"/>
    </w:p>
    <w:p>
      <w:pPr>
        <w:pStyle w:val="Para 06"/>
      </w:pPr>
      <w:r>
        <w:rPr>
          <w:rStyle w:val="Text0"/>
        </w:rPr>
        <w:t>详细参看</w:t>
      </w:r>
      <w:r>
        <w:t>【操作说明】</w:t>
      </w:r>
    </w:p>
    <w:p>
      <w:bookmarkStart w:id="543" w:name="Mian_Zhuang_Biao_Hui"/>
      <w:pPr>
        <w:pStyle w:val="Heading 2"/>
      </w:pPr>
      <w:r>
        <w:rPr>
          <w:rStyle w:val="Text6"/>
        </w:rPr>
        <w:bookmarkStart w:id="544" w:name="Mian_Zhuang_Biao_Hui"/>
        <w:t/>
        <w:bookmarkEnd w:id="544"/>
      </w:r>
      <w:r>
        <w:t>面状标绘</w:t>
      </w:r>
      <w:bookmarkEnd w:id="543"/>
    </w:p>
    <w:p>
      <w:pPr>
        <w:pStyle w:val="Para 06"/>
      </w:pPr>
      <w:r>
        <w:rPr>
          <w:rStyle w:val="Text0"/>
        </w:rPr>
        <w:t>详细参看</w:t>
      </w:r>
      <w:r>
        <w:t>【操作说明】</w:t>
      </w:r>
    </w:p>
    <w:p>
      <w:bookmarkStart w:id="545" w:name="Tie_Mian_Hui_Dian"/>
      <w:pPr>
        <w:pStyle w:val="Heading 2"/>
      </w:pPr>
      <w:r>
        <w:rPr>
          <w:rStyle w:val="Text6"/>
        </w:rPr>
        <w:bookmarkStart w:id="546" w:name="Tie_Mian_Hui_Dian"/>
        <w:t/>
        <w:bookmarkEnd w:id="546"/>
      </w:r>
      <w:r>
        <w:t>贴面绘点</w:t>
      </w:r>
      <w:bookmarkEnd w:id="545"/>
    </w:p>
    <w:p>
      <w:pPr>
        <w:pStyle w:val="Para 06"/>
      </w:pPr>
      <w:r>
        <w:rPr>
          <w:rStyle w:val="Text0"/>
        </w:rPr>
        <w:t>详细参看</w:t>
      </w:r>
      <w:r>
        <w:t>【操作说明】</w:t>
      </w:r>
    </w:p>
    <w:p>
      <w:bookmarkStart w:id="547" w:name="Li_Ti_Biao_Hui"/>
      <w:pPr>
        <w:pStyle w:val="Heading 2"/>
      </w:pPr>
      <w:r>
        <w:rPr>
          <w:rStyle w:val="Text6"/>
        </w:rPr>
        <w:bookmarkStart w:id="548" w:name="Li_Ti_Biao_Hui"/>
        <w:t/>
        <w:bookmarkEnd w:id="548"/>
      </w:r>
      <w:r>
        <w:t>立体标绘</w:t>
      </w:r>
      <w:bookmarkEnd w:id="547"/>
    </w:p>
    <w:p>
      <w:pPr>
        <w:pStyle w:val="Para 06"/>
      </w:pPr>
      <w:r>
        <w:rPr>
          <w:rStyle w:val="Text0"/>
        </w:rPr>
        <w:t>详细参看</w:t>
      </w:r>
      <w:r>
        <w:t>【操作说明】</w:t>
      </w:r>
    </w:p>
    <w:p>
      <w:bookmarkStart w:id="549" w:name="Tu_Biao_Biao_Hui"/>
      <w:pPr>
        <w:pStyle w:val="Heading 2"/>
      </w:pPr>
      <w:r>
        <w:rPr>
          <w:rStyle w:val="Text6"/>
        </w:rPr>
        <w:bookmarkStart w:id="550" w:name="Tu_Biao_Biao_Hui"/>
        <w:t/>
        <w:bookmarkEnd w:id="550"/>
      </w:r>
      <w:r>
        <w:t>图标标绘</w:t>
      </w:r>
      <w:bookmarkEnd w:id="549"/>
    </w:p>
    <w:p>
      <w:pPr>
        <w:pStyle w:val="Para 06"/>
      </w:pPr>
      <w:r>
        <w:rPr>
          <w:rStyle w:val="Text0"/>
        </w:rPr>
        <w:t>详细参看</w:t>
      </w:r>
      <w:r>
        <w:t>【操作说明】</w:t>
      </w:r>
    </w:p>
    <w:p>
      <w:bookmarkStart w:id="551" w:name="Fei_Xian_Te_Xiao"/>
      <w:pPr>
        <w:pStyle w:val="Heading 2"/>
      </w:pPr>
      <w:r>
        <w:rPr>
          <w:rStyle w:val="Text6"/>
        </w:rPr>
        <w:bookmarkStart w:id="552" w:name="Fei_Xian_Te_Xiao"/>
        <w:t/>
        <w:bookmarkEnd w:id="552"/>
      </w:r>
      <w:r>
        <w:t>飞线特效</w:t>
      </w:r>
      <w:bookmarkEnd w:id="551"/>
    </w:p>
    <w:p>
      <w:pPr>
        <w:pStyle w:val="Para 06"/>
      </w:pPr>
      <w:r>
        <w:rPr>
          <w:rStyle w:val="Text0"/>
        </w:rPr>
        <w:t>详细参看</w:t>
      </w:r>
      <w:r>
        <w:t>【操作说明】</w:t>
      </w:r>
    </w:p>
    <w:p>
      <w:pPr>
        <w:pStyle w:val="Para 09"/>
      </w:pPr>
      <w:r>
        <w:t xml:space="preserve"> </w:t>
      </w:r>
    </w:p>
    <w:p>
      <w:bookmarkStart w:id="553" w:name="Top_of_265_html"/>
      <w:pPr>
        <w:pStyle w:val="Heading 1"/>
        <w:pageBreakBefore w:val="on"/>
      </w:pPr>
      <w:r>
        <w:t>动态围栏</w:t>
      </w:r>
      <w:bookmarkEnd w:id="553"/>
    </w:p>
    <w:p>
      <w:bookmarkStart w:id="554" w:name="Gai_Nian_Shuo_Ming__Dong_Tai_Wei"/>
      <w:pPr>
        <w:pStyle w:val="Para 09"/>
      </w:pPr>
      <w:r>
        <w:t/>
      </w:r>
      <w:bookmarkEnd w:id="554"/>
    </w:p>
    <w:p>
      <w:bookmarkStart w:id="555" w:name="Gai_Nian_Shuo_Ming_14"/>
      <w:pPr>
        <w:pStyle w:val="Heading 2"/>
      </w:pPr>
      <w:r>
        <w:rPr>
          <w:rStyle w:val="Text6"/>
        </w:rPr>
        <w:bookmarkStart w:id="556" w:name="Gai_Nian_Shuo_Ming_14"/>
        <w:t/>
        <w:bookmarkEnd w:id="556"/>
      </w:r>
      <w:r>
        <w:t>概念说明</w:t>
      </w:r>
      <w:bookmarkEnd w:id="555"/>
    </w:p>
    <w:p>
      <w:pPr>
        <w:numPr>
          <w:ilvl w:val="0"/>
          <w:numId w:val="208"/>
        </w:numPr>
        <w:pStyle w:val="Para 01"/>
      </w:pPr>
      <w:r>
        <w:rPr>
          <w:rStyle w:val="Text1"/>
        </w:rPr>
        <w:t>动态围栏</w:t>
      </w:r>
      <w:r>
        <w:t>，指围栏特效组件，支持自定义添加与配置一个围栏。</w:t>
      </w:r>
    </w:p>
    <w:p>
      <w:pPr>
        <w:pStyle w:val="Para 17"/>
      </w:pPr>
      <w:r>
        <w:t/>
      </w:r>
    </w:p>
    <w:p>
      <w:bookmarkStart w:id="557" w:name="Cao_Zuo_Bu_Zou_14"/>
      <w:pPr>
        <w:pStyle w:val="Heading 2"/>
      </w:pPr>
      <w:r>
        <w:rPr>
          <w:rStyle w:val="Text6"/>
        </w:rPr>
        <w:bookmarkStart w:id="558" w:name="Cao_Zuo_Bu_Zou_14"/>
        <w:t/>
        <w:bookmarkEnd w:id="558"/>
      </w:r>
      <w:r>
        <w:t>操作步骤</w:t>
      </w:r>
      <w:bookmarkEnd w:id="557"/>
    </w:p>
    <w:p>
      <w:pPr>
        <w:numPr>
          <w:ilvl w:val="0"/>
          <w:numId w:val="209"/>
        </w:numPr>
        <w:pStyle w:val="Para 01"/>
      </w:pPr>
      <w:r>
        <w:t>点击系统左侧面板内“场景交互”选项卡，而后在此选项卡内，点击“+加载组件”按钮，显示如下：</w:t>
      </w:r>
    </w:p>
    <w:p>
      <w:pPr>
        <w:pStyle w:val="Para 17"/>
      </w:pPr>
      <w:r>
        <w:t/>
      </w:r>
    </w:p>
    <w:p>
      <w:pPr>
        <w:numPr>
          <w:ilvl w:val="0"/>
          <w:numId w:val="210"/>
        </w:numPr>
        <w:pStyle w:val="Para 01"/>
      </w:pPr>
      <w:r>
        <w:t>在弹出的“场景组件服务”对话框中，点击“标绘组件”选项卡，双击“动态围栏”即可完成组件加载；在系统左侧面板内，点击“动态围栏”下拉框，开启参数配置，显示如下：</w:t>
      </w:r>
    </w:p>
    <w:p>
      <w:pPr>
        <w:pStyle w:val="Para 17"/>
      </w:pPr>
      <w:r>
        <w:t/>
      </w:r>
    </w:p>
    <w:p>
      <w:bookmarkStart w:id="559" w:name="Can_Shu_Shuo_Ming_24"/>
      <w:pPr>
        <w:pStyle w:val="Heading 2"/>
      </w:pPr>
      <w:r>
        <w:rPr>
          <w:rStyle w:val="Text6"/>
        </w:rPr>
        <w:bookmarkStart w:id="560" w:name="Can_Shu_Shuo_Ming_24"/>
        <w:t/>
        <w:bookmarkEnd w:id="560"/>
      </w:r>
      <w:r>
        <w:t>参数说明</w:t>
      </w:r>
      <w:bookmarkEnd w:id="559"/>
    </w:p>
    <w:p>
      <w:pPr>
        <w:pStyle w:val="Para 17"/>
      </w:pPr>
      <w:r>
        <w:t/>
      </w:r>
    </w:p>
    <w:p>
      <w:pPr>
        <w:pStyle w:val="Para 15"/>
      </w:pPr>
      <w:r>
        <w:t xml:space="preserve"> ![] </w:t>
      </w:r>
    </w:p>
    <w:p>
      <w:bookmarkStart w:id="561" w:name="Jing_Wei_Du_Dian"/>
      <w:pPr>
        <w:pStyle w:val="Para 11"/>
      </w:pPr>
      <w:r>
        <w:rPr>
          <w:rStyle w:val="Text6"/>
        </w:rPr>
        <w:bookmarkStart w:id="562" w:name="Jing_Wei_Du_Dian"/>
        <w:t/>
        <w:bookmarkEnd w:id="562"/>
      </w:r>
      <w:r>
        <w:t>经纬度点</w:t>
      </w:r>
      <w:bookmarkEnd w:id="561"/>
    </w:p>
    <w:p>
      <w:pPr>
        <w:numPr>
          <w:ilvl w:val="0"/>
          <w:numId w:val="211"/>
        </w:numPr>
        <w:pStyle w:val="Para 12"/>
      </w:pPr>
      <w:r>
        <w:t>首位相连：设置经纬度点第一个与最后一个一致；</w:t>
      </w:r>
    </w:p>
    <w:p>
      <w:pPr>
        <w:numPr>
          <w:ilvl w:val="0"/>
          <w:numId w:val="211"/>
        </w:numPr>
        <w:pStyle w:val="Para 12"/>
      </w:pPr>
      <w:r>
        <w:t>数据列表：经纬度点坐标列表，支持“清空”与“鼠标编辑”操作；</w:t>
      </w:r>
    </w:p>
    <w:p>
      <w:pPr>
        <w:numPr>
          <w:ilvl w:val="0"/>
          <w:numId w:val="211"/>
        </w:numPr>
        <w:pStyle w:val="Para 12"/>
      </w:pPr>
      <w:r>
        <w:t>最大值：围栏上方的高程值，单位为米；</w:t>
      </w:r>
    </w:p>
    <w:p>
      <w:pPr>
        <w:numPr>
          <w:ilvl w:val="0"/>
          <w:numId w:val="211"/>
        </w:numPr>
        <w:pStyle w:val="Para 12"/>
      </w:pPr>
      <w:r>
        <w:t>最小值：围栏底边的高程值，单位为米。</w:t>
      </w:r>
    </w:p>
    <w:p>
      <w:bookmarkStart w:id="563" w:name="Yang_Shi"/>
      <w:pPr>
        <w:pStyle w:val="Para 11"/>
      </w:pPr>
      <w:r>
        <w:rPr>
          <w:rStyle w:val="Text6"/>
        </w:rPr>
        <w:bookmarkStart w:id="564" w:name="Yang_Shi"/>
        <w:t/>
        <w:bookmarkEnd w:id="564"/>
      </w:r>
      <w:r>
        <w:t>样式</w:t>
      </w:r>
      <w:bookmarkEnd w:id="563"/>
    </w:p>
    <w:p>
      <w:pPr>
        <w:numPr>
          <w:ilvl w:val="0"/>
          <w:numId w:val="212"/>
        </w:numPr>
        <w:pStyle w:val="Para 14"/>
      </w:pPr>
      <w:r>
        <w:t>填充颜色：点击颜色，打开颜色选择框，选择需要的颜色后，点击选择框外部即可完成设置；</w:t>
      </w:r>
    </w:p>
    <w:p>
      <w:pPr>
        <w:pStyle w:val="Para 18"/>
      </w:pPr>
      <w:r>
        <w:t/>
      </w:r>
    </w:p>
    <w:p>
      <w:pPr>
        <w:numPr>
          <w:ilvl w:val="0"/>
          <w:numId w:val="213"/>
        </w:numPr>
        <w:pStyle w:val="Para 14"/>
      </w:pPr>
      <w:r>
        <w:t>图片：点击图“+”按钮，打开图片选择对话框，选择需要的图片后，点击“确认”按钮，即可完成设置；</w:t>
      </w:r>
    </w:p>
    <w:p>
      <w:pPr>
        <w:pStyle w:val="Para 18"/>
      </w:pPr>
      <w:r>
        <w:t/>
      </w:r>
    </w:p>
    <w:p>
      <w:pPr>
        <w:pStyle w:val="Para 05"/>
      </w:pPr>
      <w:r>
        <w:t>若需要设置在线图图片，则点击“极瑞云”选项卡，进入“图片选择”窗口，选择背景图片，点击“选择”按钮，即可完成设置。</w:t>
      </w:r>
    </w:p>
    <w:p>
      <w:pPr>
        <w:pStyle w:val="Para 18"/>
      </w:pPr>
      <w:r>
        <w:t/>
      </w:r>
    </w:p>
    <w:p>
      <w:bookmarkStart w:id="565" w:name="Dong_Xiao"/>
      <w:pPr>
        <w:pStyle w:val="Para 11"/>
      </w:pPr>
      <w:r>
        <w:rPr>
          <w:rStyle w:val="Text6"/>
        </w:rPr>
        <w:bookmarkStart w:id="566" w:name="Dong_Xiao"/>
        <w:t/>
        <w:bookmarkEnd w:id="566"/>
      </w:r>
      <w:r>
        <w:t>动效</w:t>
      </w:r>
      <w:bookmarkEnd w:id="565"/>
    </w:p>
    <w:p>
      <w:pPr>
        <w:pStyle w:val="Para 05"/>
      </w:pPr>
      <w:r>
        <w:t>点击右上角开关按钮，打开配置面板，如下图所示</w:t>
      </w:r>
    </w:p>
    <w:p>
      <w:pPr>
        <w:pStyle w:val="Para 18"/>
      </w:pPr>
      <w:r>
        <w:t/>
      </w:r>
    </w:p>
    <w:p>
      <w:pPr>
        <w:numPr>
          <w:ilvl w:val="0"/>
          <w:numId w:val="214"/>
        </w:numPr>
        <w:pStyle w:val="Para 12"/>
      </w:pPr>
      <w:r>
        <w:t>时长：动态效果的持续时长设置，单位为毫秒；</w:t>
      </w:r>
    </w:p>
    <w:p>
      <w:pPr>
        <w:numPr>
          <w:ilvl w:val="0"/>
          <w:numId w:val="214"/>
        </w:numPr>
        <w:pStyle w:val="Para 12"/>
      </w:pPr>
      <w:r>
        <w:t>类型：含警告、错误、流动、扫描、成长、闪烁等类型。</w:t>
      </w:r>
    </w:p>
    <w:p>
      <w:pPr>
        <w:pStyle w:val="Para 18"/>
      </w:pPr>
      <w:r>
        <w:t/>
      </w:r>
    </w:p>
    <w:p>
      <w:bookmarkStart w:id="567" w:name="Top_of_266_html"/>
      <w:pPr>
        <w:pStyle w:val="Heading 1"/>
        <w:pageBreakBefore w:val="on"/>
      </w:pPr>
      <w:r>
        <w:t>雷达扫描</w:t>
      </w:r>
      <w:bookmarkEnd w:id="567"/>
    </w:p>
    <w:p>
      <w:bookmarkStart w:id="568" w:name="Gai_Nian_Shuo_Ming__Lei_Da_Sao_M"/>
      <w:pPr>
        <w:pStyle w:val="Para 09"/>
      </w:pPr>
      <w:r>
        <w:t/>
      </w:r>
      <w:bookmarkEnd w:id="568"/>
    </w:p>
    <w:p>
      <w:bookmarkStart w:id="569" w:name="Gai_Nian_Shuo_Ming_15"/>
      <w:pPr>
        <w:pStyle w:val="Heading 2"/>
      </w:pPr>
      <w:r>
        <w:rPr>
          <w:rStyle w:val="Text6"/>
        </w:rPr>
        <w:bookmarkStart w:id="570" w:name="Gai_Nian_Shuo_Ming_15"/>
        <w:t/>
        <w:bookmarkEnd w:id="570"/>
      </w:r>
      <w:r>
        <w:t>概念说明</w:t>
      </w:r>
      <w:bookmarkEnd w:id="569"/>
    </w:p>
    <w:p>
      <w:pPr>
        <w:numPr>
          <w:ilvl w:val="0"/>
          <w:numId w:val="215"/>
        </w:numPr>
        <w:pStyle w:val="Para 01"/>
      </w:pPr>
      <w:r>
        <w:rPr>
          <w:rStyle w:val="Text1"/>
        </w:rPr>
        <w:t>雷达扫描</w:t>
      </w:r>
      <w:r>
        <w:t>，指扫描特效组件，支持添加与配置一个雷达扫描线。</w:t>
      </w:r>
    </w:p>
    <w:p>
      <w:pPr>
        <w:pStyle w:val="Para 17"/>
      </w:pPr>
      <w:r>
        <w:t/>
      </w:r>
    </w:p>
    <w:p>
      <w:bookmarkStart w:id="571" w:name="Cao_Zuo_Bu_Zou_15"/>
      <w:pPr>
        <w:pStyle w:val="Heading 2"/>
      </w:pPr>
      <w:r>
        <w:rPr>
          <w:rStyle w:val="Text6"/>
        </w:rPr>
        <w:bookmarkStart w:id="572" w:name="Cao_Zuo_Bu_Zou_15"/>
        <w:t/>
        <w:bookmarkEnd w:id="572"/>
      </w:r>
      <w:r>
        <w:t>操作步骤</w:t>
      </w:r>
      <w:bookmarkEnd w:id="571"/>
    </w:p>
    <w:p>
      <w:pPr>
        <w:numPr>
          <w:ilvl w:val="0"/>
          <w:numId w:val="216"/>
        </w:numPr>
        <w:pStyle w:val="Para 01"/>
      </w:pPr>
      <w:r>
        <w:t>点击系统左侧面板内“场景交互”选项卡，而后在此选项卡内，点击“+加载组件”按钮，显示如下：</w:t>
      </w:r>
    </w:p>
    <w:p>
      <w:pPr>
        <w:pStyle w:val="Para 17"/>
      </w:pPr>
      <w:r>
        <w:t/>
      </w:r>
    </w:p>
    <w:p>
      <w:pPr>
        <w:numPr>
          <w:ilvl w:val="0"/>
          <w:numId w:val="217"/>
        </w:numPr>
        <w:pStyle w:val="Para 01"/>
      </w:pPr>
      <w:r>
        <w:t>在弹出的“场景组件服务”对话框中，点击“标绘组件”选项卡，双击“雷达扫描”即可完成组件加载；在系统左侧面板内，点击“雷达扫描”下拉框，开启参数配置，显示如下：</w:t>
      </w:r>
    </w:p>
    <w:p>
      <w:pPr>
        <w:pStyle w:val="Para 17"/>
      </w:pPr>
      <w:r>
        <w:t/>
      </w:r>
    </w:p>
    <w:p>
      <w:bookmarkStart w:id="573" w:name="Can_Shu_Shuo_Ming_25"/>
      <w:pPr>
        <w:pStyle w:val="Heading 2"/>
      </w:pPr>
      <w:r>
        <w:rPr>
          <w:rStyle w:val="Text6"/>
        </w:rPr>
        <w:bookmarkStart w:id="574" w:name="Can_Shu_Shuo_Ming_25"/>
        <w:t/>
        <w:bookmarkEnd w:id="574"/>
      </w:r>
      <w:r>
        <w:t>参数说明</w:t>
      </w:r>
      <w:bookmarkEnd w:id="573"/>
    </w:p>
    <w:p>
      <w:pPr>
        <w:pStyle w:val="Para 17"/>
      </w:pPr>
      <w:r>
        <w:t/>
      </w:r>
    </w:p>
    <w:p>
      <w:bookmarkStart w:id="575" w:name="Ji_Chu_14"/>
      <w:pPr>
        <w:pStyle w:val="Heading 3"/>
      </w:pPr>
      <w:r>
        <w:rPr>
          <w:rStyle w:val="Text6"/>
        </w:rPr>
        <w:bookmarkStart w:id="576" w:name="Ji_Chu_14"/>
        <w:t/>
        <w:bookmarkEnd w:id="576"/>
      </w:r>
      <w:r>
        <w:t>基础</w:t>
      </w:r>
      <w:bookmarkEnd w:id="575"/>
    </w:p>
    <w:p>
      <w:pPr>
        <w:pStyle w:val="Para 03"/>
      </w:pPr>
      <w:r>
        <w:t>点击右上角更多按钮，打开配置面板，如下图所示：</w:t>
      </w:r>
    </w:p>
    <w:p>
      <w:pPr>
        <w:pStyle w:val="Para 17"/>
      </w:pPr>
      <w:r>
        <w:t/>
      </w:r>
    </w:p>
    <w:p>
      <w:pPr>
        <w:numPr>
          <w:ilvl w:val="0"/>
          <w:numId w:val="218"/>
        </w:numPr>
        <w:pStyle w:val="Normal"/>
      </w:pPr>
      <w:r>
        <w:t>透明度：设置模型显示透明度比例，单位为%；</w:t>
      </w:r>
    </w:p>
    <w:p>
      <w:pPr>
        <w:numPr>
          <w:ilvl w:val="0"/>
          <w:numId w:val="218"/>
        </w:numPr>
        <w:pStyle w:val="Normal"/>
      </w:pPr>
      <w:r>
        <w:t>能否选择</w:t>
      </w:r>
    </w:p>
    <w:p>
      <w:pPr>
        <w:pStyle w:val="Para 03"/>
      </w:pPr>
      <w:r>
        <w:t>- 选择状态：选择状态显示是否开启；</w:t>
      </w:r>
    </w:p>
    <w:p>
      <w:pPr>
        <w:pStyle w:val="Para 03"/>
      </w:pPr>
      <w:r>
        <w:t>- 高亮颜色：选择状态下的颜色设置；</w:t>
      </w:r>
    </w:p>
    <w:p>
      <w:pPr>
        <w:pStyle w:val="Para 17"/>
      </w:pPr>
      <w:r>
        <w:t/>
      </w:r>
    </w:p>
    <w:p>
      <w:pPr>
        <w:numPr>
          <w:ilvl w:val="0"/>
          <w:numId w:val="219"/>
        </w:numPr>
        <w:pStyle w:val="Para 01"/>
      </w:pPr>
      <w:r>
        <w:t>显示距离</w:t>
      </w:r>
    </w:p>
    <w:p>
      <w:pPr>
        <w:pStyle w:val="Para 03"/>
      </w:pPr>
      <w:r>
        <w:t>- 最小距离：可显示的最近距离，单位为米；</w:t>
      </w:r>
    </w:p>
    <w:p>
      <w:pPr>
        <w:pStyle w:val="Para 03"/>
      </w:pPr>
      <w:r>
        <w:t>- 最大距离：可显示的最远距离，单位为米；</w:t>
      </w:r>
    </w:p>
    <w:p>
      <w:bookmarkStart w:id="577" w:name="Zhong_Xin_Dian_1"/>
      <w:pPr>
        <w:pStyle w:val="Heading 3"/>
      </w:pPr>
      <w:r>
        <w:rPr>
          <w:rStyle w:val="Text6"/>
        </w:rPr>
        <w:bookmarkStart w:id="578" w:name="Zhong_Xin_Dian_1"/>
        <w:t/>
        <w:bookmarkEnd w:id="578"/>
      </w:r>
      <w:r>
        <w:t>中心点</w:t>
      </w:r>
      <w:bookmarkEnd w:id="577"/>
    </w:p>
    <w:p>
      <w:pPr>
        <w:numPr>
          <w:ilvl w:val="0"/>
          <w:numId w:val="220"/>
        </w:numPr>
        <w:pStyle w:val="Normal"/>
      </w:pPr>
      <w:r>
        <w:t>贴地：是否打开中心点贴地选项，若打开则经纬度海拔值设置无效；</w:t>
      </w:r>
    </w:p>
    <w:p>
      <w:pPr>
        <w:numPr>
          <w:ilvl w:val="0"/>
          <w:numId w:val="220"/>
        </w:numPr>
        <w:pStyle w:val="Normal"/>
      </w:pPr>
      <w:r>
        <w:t>经度：经度坐标值，单位为度；</w:t>
      </w:r>
    </w:p>
    <w:p>
      <w:pPr>
        <w:numPr>
          <w:ilvl w:val="0"/>
          <w:numId w:val="220"/>
        </w:numPr>
        <w:pStyle w:val="Normal"/>
      </w:pPr>
      <w:r>
        <w:t>纬度：纬度坐标值，单位为度；</w:t>
      </w:r>
    </w:p>
    <w:p>
      <w:pPr>
        <w:numPr>
          <w:ilvl w:val="0"/>
          <w:numId w:val="220"/>
        </w:numPr>
        <w:pStyle w:val="Normal"/>
      </w:pPr>
      <w:r>
        <w:t>海拔：海拔高度值，单位为米。</w:t>
      </w:r>
    </w:p>
    <w:p>
      <w:pPr>
        <w:pStyle w:val="Para 03"/>
      </w:pPr>
      <w:r>
        <w:t>中心点获取支持场景范围内的鼠标拾取获得。</w:t>
      </w:r>
    </w:p>
    <w:p>
      <w:bookmarkStart w:id="579" w:name="Yang_Shi_1"/>
      <w:pPr>
        <w:pStyle w:val="Heading 3"/>
      </w:pPr>
      <w:r>
        <w:rPr>
          <w:rStyle w:val="Text6"/>
        </w:rPr>
        <w:bookmarkStart w:id="580" w:name="Yang_Shi_1"/>
        <w:t/>
        <w:bookmarkEnd w:id="580"/>
      </w:r>
      <w:r>
        <w:t>样式</w:t>
      </w:r>
      <w:bookmarkEnd w:id="579"/>
    </w:p>
    <w:p>
      <w:pPr>
        <w:numPr>
          <w:ilvl w:val="0"/>
          <w:numId w:val="221"/>
        </w:numPr>
        <w:pStyle w:val="Normal"/>
      </w:pPr>
      <w:r>
        <w:t>大小：扫描半径值，单位为米；</w:t>
      </w:r>
    </w:p>
    <w:p>
      <w:pPr>
        <w:numPr>
          <w:ilvl w:val="0"/>
          <w:numId w:val="221"/>
        </w:numPr>
        <w:pStyle w:val="Normal"/>
      </w:pPr>
      <w:r>
        <w:t>时效：扫描一周所需时间，单位为毫秒；</w:t>
      </w:r>
    </w:p>
    <w:p>
      <w:pPr>
        <w:numPr>
          <w:ilvl w:val="0"/>
          <w:numId w:val="221"/>
        </w:numPr>
        <w:pStyle w:val="Normal"/>
      </w:pPr>
      <w:r>
        <w:t>填充颜色：：扫描特效的整体颜色设置。</w:t>
      </w:r>
    </w:p>
    <w:p>
      <w:pPr>
        <w:pStyle w:val="Para 09"/>
      </w:pPr>
      <w:r>
        <w:t xml:space="preserve"> </w:t>
      </w:r>
    </w:p>
    <w:p>
      <w:bookmarkStart w:id="581" w:name="Top_of_267_html"/>
      <w:pPr>
        <w:pStyle w:val="Heading 1"/>
        <w:pageBreakBefore w:val="on"/>
      </w:pPr>
      <w:r>
        <w:t>文本标绘</w:t>
      </w:r>
      <w:bookmarkEnd w:id="581"/>
    </w:p>
    <w:p>
      <w:bookmarkStart w:id="582" w:name="Gai_Nian_Shuo_Ming__Wen_Ben_Biao"/>
      <w:pPr>
        <w:pStyle w:val="Para 09"/>
      </w:pPr>
      <w:r>
        <w:t/>
      </w:r>
      <w:bookmarkEnd w:id="582"/>
    </w:p>
    <w:p>
      <w:bookmarkStart w:id="583" w:name="Gai_Nian_Shuo_Ming_16"/>
      <w:pPr>
        <w:pStyle w:val="Heading 2"/>
      </w:pPr>
      <w:r>
        <w:rPr>
          <w:rStyle w:val="Text6"/>
        </w:rPr>
        <w:bookmarkStart w:id="584" w:name="Gai_Nian_Shuo_Ming_16"/>
        <w:t/>
        <w:bookmarkEnd w:id="584"/>
      </w:r>
      <w:r>
        <w:t>概念说明</w:t>
      </w:r>
      <w:bookmarkEnd w:id="583"/>
    </w:p>
    <w:p>
      <w:pPr>
        <w:numPr>
          <w:ilvl w:val="0"/>
          <w:numId w:val="222"/>
        </w:numPr>
        <w:pStyle w:val="Para 01"/>
      </w:pPr>
      <w:r>
        <w:rPr>
          <w:rStyle w:val="Text1"/>
        </w:rPr>
        <w:t>文本标绘</w:t>
      </w:r>
      <w:r>
        <w:t>，指文本标绘组件，支持添加与配置一个文本标注。</w:t>
      </w:r>
    </w:p>
    <w:p>
      <w:pPr>
        <w:pStyle w:val="Para 17"/>
      </w:pPr>
      <w:r>
        <w:t/>
      </w:r>
    </w:p>
    <w:p>
      <w:bookmarkStart w:id="585" w:name="Cao_Zuo_Bu_Zou_16"/>
      <w:pPr>
        <w:pStyle w:val="Heading 2"/>
      </w:pPr>
      <w:r>
        <w:rPr>
          <w:rStyle w:val="Text6"/>
        </w:rPr>
        <w:bookmarkStart w:id="586" w:name="Cao_Zuo_Bu_Zou_16"/>
        <w:t/>
        <w:bookmarkEnd w:id="586"/>
      </w:r>
      <w:r>
        <w:t>操作步骤</w:t>
      </w:r>
      <w:bookmarkEnd w:id="585"/>
    </w:p>
    <w:p>
      <w:pPr>
        <w:numPr>
          <w:ilvl w:val="0"/>
          <w:numId w:val="223"/>
        </w:numPr>
        <w:pStyle w:val="Para 01"/>
      </w:pPr>
      <w:r>
        <w:t>点击系统左侧面板内“场景交互”选项卡，而后在此选项卡内，点击“+加载组件”按钮，显示如下：</w:t>
      </w:r>
    </w:p>
    <w:p>
      <w:pPr>
        <w:pStyle w:val="Para 17"/>
      </w:pPr>
      <w:r>
        <w:t/>
      </w:r>
    </w:p>
    <w:p>
      <w:pPr>
        <w:numPr>
          <w:ilvl w:val="0"/>
          <w:numId w:val="224"/>
        </w:numPr>
        <w:pStyle w:val="Para 01"/>
      </w:pPr>
      <w:r>
        <w:t>在弹出的“场景组件服务”对话框中，点击“标绘组件”选项卡，双击“文本标绘”即可完成组件加载；在系统左侧面板内，点击“文本标绘”下拉框，开启参数配置，显示如下：</w:t>
      </w:r>
    </w:p>
    <w:p>
      <w:pPr>
        <w:pStyle w:val="Para 17"/>
      </w:pPr>
      <w:r>
        <w:t/>
      </w:r>
    </w:p>
    <w:p>
      <w:bookmarkStart w:id="587" w:name="Can_Shu_Shuo_Ming_26"/>
      <w:pPr>
        <w:pStyle w:val="Heading 2"/>
      </w:pPr>
      <w:r>
        <w:rPr>
          <w:rStyle w:val="Text6"/>
        </w:rPr>
        <w:bookmarkStart w:id="588" w:name="Can_Shu_Shuo_Ming_26"/>
        <w:t/>
        <w:bookmarkEnd w:id="588"/>
      </w:r>
      <w:r>
        <w:t>参数说明</w:t>
      </w:r>
      <w:bookmarkEnd w:id="587"/>
    </w:p>
    <w:p>
      <w:pPr>
        <w:pStyle w:val="Para 17"/>
      </w:pPr>
      <w:r>
        <w:t/>
      </w:r>
    </w:p>
    <w:p>
      <w:bookmarkStart w:id="589" w:name="Ji_Chu_15"/>
      <w:pPr>
        <w:pStyle w:val="Heading 3"/>
      </w:pPr>
      <w:r>
        <w:rPr>
          <w:rStyle w:val="Text6"/>
        </w:rPr>
        <w:bookmarkStart w:id="590" w:name="Ji_Chu_15"/>
        <w:t/>
        <w:bookmarkEnd w:id="590"/>
      </w:r>
      <w:r>
        <w:t>基础</w:t>
      </w:r>
      <w:bookmarkEnd w:id="589"/>
    </w:p>
    <w:p>
      <w:pPr>
        <w:pStyle w:val="Para 03"/>
      </w:pPr>
      <w:r>
        <w:t>点击右上角更多按钮，打开配置面板，如下图所示：</w:t>
      </w:r>
    </w:p>
    <w:p>
      <w:pPr>
        <w:pStyle w:val="Para 17"/>
      </w:pPr>
      <w:r>
        <w:t/>
      </w:r>
    </w:p>
    <w:p>
      <w:pPr>
        <w:numPr>
          <w:ilvl w:val="0"/>
          <w:numId w:val="225"/>
        </w:numPr>
        <w:pStyle w:val="Normal"/>
      </w:pPr>
      <w:r>
        <w:t>文本：标注内容；</w:t>
      </w:r>
    </w:p>
    <w:p>
      <w:pPr>
        <w:numPr>
          <w:ilvl w:val="0"/>
          <w:numId w:val="225"/>
        </w:numPr>
        <w:pStyle w:val="Normal"/>
      </w:pPr>
      <w:r>
        <w:t>大小：标注内容字体尺寸，单位为像素；</w:t>
      </w:r>
    </w:p>
    <w:p>
      <w:pPr>
        <w:numPr>
          <w:ilvl w:val="0"/>
          <w:numId w:val="225"/>
        </w:numPr>
        <w:pStyle w:val="Normal"/>
      </w:pPr>
      <w:r>
        <w:t>字体：标注内容字体样式；</w:t>
      </w:r>
    </w:p>
    <w:p>
      <w:pPr>
        <w:numPr>
          <w:ilvl w:val="0"/>
          <w:numId w:val="225"/>
        </w:numPr>
        <w:pStyle w:val="Normal"/>
      </w:pPr>
      <w:r>
        <w:t>显示距离</w:t>
      </w:r>
    </w:p>
    <w:p>
      <w:pPr>
        <w:pStyle w:val="Para 03"/>
      </w:pPr>
      <w:r>
        <w:t>- 最小距离：可显示的最近距离，单位为米；</w:t>
      </w:r>
    </w:p>
    <w:p>
      <w:pPr>
        <w:pStyle w:val="Para 03"/>
      </w:pPr>
      <w:r>
        <w:t>- 最大距离：可显示的最远距离，单位为米；</w:t>
      </w:r>
    </w:p>
    <w:p>
      <w:bookmarkStart w:id="591" w:name="Zhong_Xin_Dian_2"/>
      <w:pPr>
        <w:pStyle w:val="Heading 3"/>
      </w:pPr>
      <w:r>
        <w:rPr>
          <w:rStyle w:val="Text6"/>
        </w:rPr>
        <w:bookmarkStart w:id="592" w:name="Zhong_Xin_Dian_2"/>
        <w:t/>
        <w:bookmarkEnd w:id="592"/>
      </w:r>
      <w:r>
        <w:t>中心点</w:t>
      </w:r>
      <w:bookmarkEnd w:id="591"/>
    </w:p>
    <w:p>
      <w:pPr>
        <w:pStyle w:val="Para 17"/>
      </w:pPr>
      <w:r>
        <w:t/>
      </w:r>
    </w:p>
    <w:p>
      <w:pPr>
        <w:numPr>
          <w:ilvl w:val="0"/>
          <w:numId w:val="226"/>
        </w:numPr>
        <w:pStyle w:val="Para 01"/>
      </w:pPr>
      <w:r>
        <w:t>高度模式</w:t>
      </w:r>
    </w:p>
    <w:p>
      <w:pPr>
        <w:pStyle w:val="Para 03"/>
      </w:pPr>
      <w:r>
        <w:t>- 绝对高程：取绝对海拔值；</w:t>
      </w:r>
    </w:p>
    <w:p>
      <w:pPr>
        <w:pStyle w:val="Para 03"/>
      </w:pPr>
      <w:r>
        <w:t>- 贴附地面：自动贴附地面；（注：此状态下，模型位置海拔参数无效）</w:t>
      </w:r>
    </w:p>
    <w:p>
      <w:pPr>
        <w:pStyle w:val="Para 03"/>
      </w:pPr>
      <w:r>
        <w:t>- 相对地面：取相对地面高程加海拔高度之和;</w:t>
      </w:r>
    </w:p>
    <w:p>
      <w:pPr>
        <w:numPr>
          <w:ilvl w:val="0"/>
          <w:numId w:val="227"/>
        </w:numPr>
        <w:pStyle w:val="Normal"/>
      </w:pPr>
      <w:r>
        <w:t>经度：经度坐标值，单位为度；</w:t>
      </w:r>
    </w:p>
    <w:p>
      <w:pPr>
        <w:numPr>
          <w:ilvl w:val="0"/>
          <w:numId w:val="227"/>
        </w:numPr>
        <w:pStyle w:val="Normal"/>
      </w:pPr>
      <w:r>
        <w:t>纬度：纬度坐标值，单位为度；</w:t>
      </w:r>
    </w:p>
    <w:p>
      <w:pPr>
        <w:numPr>
          <w:ilvl w:val="0"/>
          <w:numId w:val="227"/>
        </w:numPr>
        <w:pStyle w:val="Normal"/>
      </w:pPr>
      <w:r>
        <w:t>海拔：海拔高度值，单位为米。</w:t>
      </w:r>
    </w:p>
    <w:p>
      <w:pPr>
        <w:pStyle w:val="Para 03"/>
      </w:pPr>
      <w:r>
        <w:t>中心点获取支持场景范围内的鼠标拾取获得。</w:t>
      </w:r>
    </w:p>
    <w:p>
      <w:bookmarkStart w:id="593" w:name="Mao_Dian"/>
      <w:pPr>
        <w:pStyle w:val="Heading 3"/>
      </w:pPr>
      <w:r>
        <w:rPr>
          <w:rStyle w:val="Text6"/>
        </w:rPr>
        <w:bookmarkStart w:id="594" w:name="Mao_Dian"/>
        <w:t/>
        <w:bookmarkEnd w:id="594"/>
      </w:r>
      <w:r>
        <w:t>锚点</w:t>
      </w:r>
      <w:bookmarkEnd w:id="593"/>
    </w:p>
    <w:p>
      <w:pPr>
        <w:pStyle w:val="Para 03"/>
      </w:pPr>
      <w:r>
        <w:t>点击右上角开关按钮，打开配置面板，如下图所示：</w:t>
      </w:r>
    </w:p>
    <w:p>
      <w:pPr>
        <w:pStyle w:val="Para 17"/>
      </w:pPr>
      <w:r>
        <w:t/>
      </w:r>
    </w:p>
    <w:p>
      <w:pPr>
        <w:numPr>
          <w:ilvl w:val="0"/>
          <w:numId w:val="228"/>
        </w:numPr>
        <w:pStyle w:val="Normal"/>
      </w:pPr>
      <w:r>
        <w:t>位置：含左上、左侧、左下、右上、右侧、右下、上方、中间、下方；</w:t>
      </w:r>
    </w:p>
    <w:p>
      <w:pPr>
        <w:numPr>
          <w:ilvl w:val="0"/>
          <w:numId w:val="228"/>
        </w:numPr>
        <w:pStyle w:val="Normal"/>
      </w:pPr>
      <w:r>
        <w:t>偏移量：X、Y轴方向的位置偏移量，单位为米。</w:t>
      </w:r>
    </w:p>
    <w:p>
      <w:bookmarkStart w:id="595" w:name="Bei_Jing_2"/>
      <w:pPr>
        <w:pStyle w:val="Heading 3"/>
      </w:pPr>
      <w:r>
        <w:rPr>
          <w:rStyle w:val="Text6"/>
        </w:rPr>
        <w:bookmarkStart w:id="596" w:name="Bei_Jing_2"/>
        <w:t/>
        <w:bookmarkEnd w:id="596"/>
      </w:r>
      <w:r>
        <w:t>背景</w:t>
      </w:r>
      <w:bookmarkEnd w:id="595"/>
    </w:p>
    <w:p>
      <w:pPr>
        <w:pStyle w:val="Para 03"/>
      </w:pPr>
      <w:r>
        <w:t>点击右上角开关按钮，打开配置面板，如下图所示：</w:t>
      </w:r>
    </w:p>
    <w:p>
      <w:pPr>
        <w:pStyle w:val="Para 17"/>
      </w:pPr>
      <w:r>
        <w:t/>
      </w:r>
    </w:p>
    <w:p>
      <w:pPr>
        <w:numPr>
          <w:ilvl w:val="0"/>
          <w:numId w:val="229"/>
        </w:numPr>
        <w:pStyle w:val="Normal"/>
      </w:pPr>
      <w:r>
        <w:t>显示：背景显示与否控制；</w:t>
      </w:r>
    </w:p>
    <w:p>
      <w:pPr>
        <w:numPr>
          <w:ilvl w:val="0"/>
          <w:numId w:val="229"/>
        </w:numPr>
        <w:pStyle w:val="Normal"/>
      </w:pPr>
      <w:r>
        <w:t>颜色：背景颜色配置；</w:t>
      </w:r>
    </w:p>
    <w:p>
      <w:pPr>
        <w:numPr>
          <w:ilvl w:val="0"/>
          <w:numId w:val="229"/>
        </w:numPr>
        <w:pStyle w:val="Normal"/>
      </w:pPr>
      <w:r>
        <w:t>边界留白：文本上下、两侧与背景边框的距离设置，单位为像素。</w:t>
      </w:r>
    </w:p>
    <w:p>
      <w:bookmarkStart w:id="597" w:name="Yan_Se_8"/>
      <w:pPr>
        <w:pStyle w:val="Heading 3"/>
      </w:pPr>
      <w:r>
        <w:rPr>
          <w:rStyle w:val="Text6"/>
        </w:rPr>
        <w:bookmarkStart w:id="598" w:name="Yan_Se_8"/>
        <w:t/>
        <w:bookmarkEnd w:id="598"/>
      </w:r>
      <w:r>
        <w:t>颜色</w:t>
      </w:r>
      <w:bookmarkEnd w:id="597"/>
    </w:p>
    <w:p>
      <w:pPr>
        <w:pStyle w:val="Para 03"/>
      </w:pPr>
      <w:r>
        <w:t>点击右上角开关按钮，打开配置面板，如下图所示：</w:t>
      </w:r>
    </w:p>
    <w:p>
      <w:pPr>
        <w:pStyle w:val="Para 17"/>
      </w:pPr>
      <w:r>
        <w:t/>
      </w:r>
    </w:p>
    <w:p>
      <w:pPr>
        <w:numPr>
          <w:ilvl w:val="0"/>
          <w:numId w:val="230"/>
        </w:numPr>
        <w:pStyle w:val="Normal"/>
      </w:pPr>
      <w:r>
        <w:t>填充：文本填充部分显示与否控制；</w:t>
      </w:r>
    </w:p>
    <w:p>
      <w:pPr>
        <w:numPr>
          <w:ilvl w:val="0"/>
          <w:numId w:val="230"/>
        </w:numPr>
        <w:pStyle w:val="Normal"/>
      </w:pPr>
      <w:r>
        <w:t>颜色：文本填充颜色配置；</w:t>
      </w:r>
    </w:p>
    <w:p>
      <w:pPr>
        <w:numPr>
          <w:ilvl w:val="0"/>
          <w:numId w:val="230"/>
        </w:numPr>
        <w:pStyle w:val="Normal"/>
      </w:pPr>
      <w:r>
        <w:t>描边：描边显示与否控制；</w:t>
      </w:r>
    </w:p>
    <w:p>
      <w:pPr>
        <w:numPr>
          <w:ilvl w:val="0"/>
          <w:numId w:val="230"/>
        </w:numPr>
        <w:pStyle w:val="Normal"/>
      </w:pPr>
      <w:r>
        <w:t>颜色：描边线颜色配置；</w:t>
      </w:r>
    </w:p>
    <w:p>
      <w:pPr>
        <w:numPr>
          <w:ilvl w:val="0"/>
          <w:numId w:val="230"/>
        </w:numPr>
        <w:pStyle w:val="Normal"/>
      </w:pPr>
      <w:r>
        <w:t>线宽：描边线的宽度值，单位为像素。</w:t>
      </w:r>
    </w:p>
    <w:p>
      <w:bookmarkStart w:id="599" w:name="Tiao_Jian"/>
      <w:pPr>
        <w:pStyle w:val="Heading 3"/>
      </w:pPr>
      <w:r>
        <w:rPr>
          <w:rStyle w:val="Text6"/>
        </w:rPr>
        <w:bookmarkStart w:id="600" w:name="Tiao_Jian"/>
        <w:t/>
        <w:bookmarkEnd w:id="600"/>
      </w:r>
      <w:r>
        <w:t>条件</w:t>
      </w:r>
      <w:bookmarkEnd w:id="599"/>
    </w:p>
    <w:p>
      <w:pPr>
        <w:pStyle w:val="Para 03"/>
      </w:pPr>
      <w:r>
        <w:t>点击右上角开关按钮，打开配置面板，如下图所示：</w:t>
      </w:r>
    </w:p>
    <w:p>
      <w:pPr>
        <w:pStyle w:val="Para 17"/>
      </w:pPr>
      <w:r>
        <w:t/>
      </w:r>
    </w:p>
    <w:p>
      <w:pPr>
        <w:numPr>
          <w:ilvl w:val="0"/>
          <w:numId w:val="231"/>
        </w:numPr>
        <w:pStyle w:val="Normal"/>
      </w:pPr>
      <w:r>
        <w:t>缩放比例：文本标注的缩放比例系数；</w:t>
      </w:r>
    </w:p>
    <w:p>
      <w:pPr>
        <w:numPr>
          <w:ilvl w:val="0"/>
          <w:numId w:val="231"/>
        </w:numPr>
        <w:pStyle w:val="Normal"/>
      </w:pPr>
      <w:r>
        <w:t>距离缩放：文本标注可视距离范围及其对应显示比例配置；</w:t>
      </w:r>
    </w:p>
    <w:p>
      <w:pPr>
        <w:pStyle w:val="Para 03"/>
      </w:pPr>
      <w:r>
        <w:t>- 最小距离：可视最近距离，单位米；</w:t>
      </w:r>
    </w:p>
    <w:p>
      <w:pPr>
        <w:pStyle w:val="Para 03"/>
      </w:pPr>
      <w:r>
        <w:t>- 最小值：最大可视缩放比例；</w:t>
      </w:r>
    </w:p>
    <w:p>
      <w:pPr>
        <w:pStyle w:val="Para 03"/>
      </w:pPr>
      <w:r>
        <w:t>- 最大距离：可视最远距离，单位米；</w:t>
      </w:r>
    </w:p>
    <w:p>
      <w:pPr>
        <w:pStyle w:val="Para 03"/>
      </w:pPr>
      <w:r>
        <w:t>- 最大值：最小可视缩放比例；</w:t>
      </w:r>
    </w:p>
    <w:p>
      <w:pPr>
        <w:numPr>
          <w:ilvl w:val="0"/>
          <w:numId w:val="232"/>
        </w:numPr>
        <w:pStyle w:val="Para 01"/>
      </w:pPr>
      <w:r>
        <w:t>距离透明：文本标注可视距离范围及其对应显示透明度配置；</w:t>
      </w:r>
    </w:p>
    <w:p>
      <w:pPr>
        <w:pStyle w:val="Para 03"/>
      </w:pPr>
      <w:r>
        <w:t>- 最小距离：可视最近距离，单位米；</w:t>
      </w:r>
    </w:p>
    <w:p>
      <w:pPr>
        <w:pStyle w:val="Para 03"/>
      </w:pPr>
      <w:r>
        <w:t>- 最小值：最大透明度值；</w:t>
      </w:r>
    </w:p>
    <w:p>
      <w:pPr>
        <w:pStyle w:val="Para 03"/>
      </w:pPr>
      <w:r>
        <w:t>- 最大距离：可视最远距离，单位米；</w:t>
      </w:r>
    </w:p>
    <w:p>
      <w:pPr>
        <w:pStyle w:val="Para 03"/>
      </w:pPr>
      <w:r>
        <w:t>- 最大值：最小透明度值。</w:t>
      </w:r>
    </w:p>
    <w:p>
      <w:pPr>
        <w:pStyle w:val="Para 09"/>
      </w:pPr>
      <w:r>
        <w:t xml:space="preserve"> </w:t>
      </w:r>
    </w:p>
    <w:p>
      <w:bookmarkStart w:id="601" w:name="Top_of_268_html"/>
      <w:pPr>
        <w:pStyle w:val="Heading 1"/>
        <w:pageBreakBefore w:val="on"/>
      </w:pPr>
      <w:r>
        <w:t>点状标绘</w:t>
      </w:r>
      <w:bookmarkEnd w:id="601"/>
    </w:p>
    <w:p>
      <w:bookmarkStart w:id="602" w:name="Gai_Nian_Shuo_Ming__Dian_Zhuang"/>
      <w:pPr>
        <w:pStyle w:val="Para 09"/>
      </w:pPr>
      <w:r>
        <w:t/>
      </w:r>
      <w:bookmarkEnd w:id="602"/>
    </w:p>
    <w:p>
      <w:bookmarkStart w:id="603" w:name="Gai_Nian_Shuo_Ming_17"/>
      <w:pPr>
        <w:pStyle w:val="Heading 2"/>
      </w:pPr>
      <w:r>
        <w:rPr>
          <w:rStyle w:val="Text6"/>
        </w:rPr>
        <w:bookmarkStart w:id="604" w:name="Gai_Nian_Shuo_Ming_17"/>
        <w:t/>
        <w:bookmarkEnd w:id="604"/>
      </w:r>
      <w:r>
        <w:t>概念说明</w:t>
      </w:r>
      <w:bookmarkEnd w:id="603"/>
    </w:p>
    <w:p>
      <w:pPr>
        <w:numPr>
          <w:ilvl w:val="0"/>
          <w:numId w:val="233"/>
        </w:numPr>
        <w:pStyle w:val="Para 01"/>
      </w:pPr>
      <w:r>
        <w:rPr>
          <w:rStyle w:val="Text1"/>
        </w:rPr>
        <w:t>点状标绘</w:t>
      </w:r>
      <w:r>
        <w:t>，指点状标绘组件，支持添加与配置一个简单像素点。</w:t>
      </w:r>
    </w:p>
    <w:p>
      <w:pPr>
        <w:pStyle w:val="Para 17"/>
      </w:pPr>
      <w:r>
        <w:t/>
      </w:r>
    </w:p>
    <w:p>
      <w:bookmarkStart w:id="605" w:name="Cao_Zuo_Bu_Zou_17"/>
      <w:pPr>
        <w:pStyle w:val="Heading 2"/>
      </w:pPr>
      <w:r>
        <w:rPr>
          <w:rStyle w:val="Text6"/>
        </w:rPr>
        <w:bookmarkStart w:id="606" w:name="Cao_Zuo_Bu_Zou_17"/>
        <w:t/>
        <w:bookmarkEnd w:id="606"/>
      </w:r>
      <w:r>
        <w:t>操作步骤</w:t>
      </w:r>
      <w:bookmarkEnd w:id="605"/>
    </w:p>
    <w:p>
      <w:pPr>
        <w:numPr>
          <w:ilvl w:val="0"/>
          <w:numId w:val="234"/>
        </w:numPr>
        <w:pStyle w:val="Para 01"/>
      </w:pPr>
      <w:r>
        <w:t>点击系统左侧面板内“场景交互”选项卡，而后在此选项卡内，点击“+加载组件”按钮，显示如下：</w:t>
      </w:r>
    </w:p>
    <w:p>
      <w:pPr>
        <w:pStyle w:val="Para 17"/>
      </w:pPr>
      <w:r>
        <w:t/>
      </w:r>
    </w:p>
    <w:p>
      <w:pPr>
        <w:numPr>
          <w:ilvl w:val="0"/>
          <w:numId w:val="235"/>
        </w:numPr>
        <w:pStyle w:val="Para 01"/>
      </w:pPr>
      <w:r>
        <w:t>在弹出的“场景组件服务”对话框中，点击“标绘组件”选项卡，双击“点状标绘”即可完成组件加载；在系统左侧面板内，点击“点状标绘”下拉框，开启参数配置，显示如下：</w:t>
      </w:r>
    </w:p>
    <w:p>
      <w:pPr>
        <w:pStyle w:val="Para 17"/>
      </w:pPr>
      <w:r>
        <w:t/>
      </w:r>
    </w:p>
    <w:p>
      <w:bookmarkStart w:id="607" w:name="Can_Shu_Shuo_Ming_27"/>
      <w:pPr>
        <w:pStyle w:val="Heading 2"/>
      </w:pPr>
      <w:r>
        <w:rPr>
          <w:rStyle w:val="Text6"/>
        </w:rPr>
        <w:bookmarkStart w:id="608" w:name="Can_Shu_Shuo_Ming_27"/>
        <w:t/>
        <w:bookmarkEnd w:id="608"/>
      </w:r>
      <w:r>
        <w:t>参数说明</w:t>
      </w:r>
      <w:bookmarkEnd w:id="607"/>
    </w:p>
    <w:p>
      <w:pPr>
        <w:pStyle w:val="Para 17"/>
      </w:pPr>
      <w:r>
        <w:t/>
      </w:r>
    </w:p>
    <w:p>
      <w:bookmarkStart w:id="609" w:name="Ji_Chu_16"/>
      <w:pPr>
        <w:pStyle w:val="Heading 3"/>
      </w:pPr>
      <w:r>
        <w:rPr>
          <w:rStyle w:val="Text6"/>
        </w:rPr>
        <w:bookmarkStart w:id="610" w:name="Ji_Chu_16"/>
        <w:t/>
        <w:bookmarkEnd w:id="610"/>
      </w:r>
      <w:r>
        <w:t>基础</w:t>
      </w:r>
      <w:bookmarkEnd w:id="609"/>
    </w:p>
    <w:p>
      <w:pPr>
        <w:pStyle w:val="Para 03"/>
      </w:pPr>
      <w:r>
        <w:t>点击右上角更多按钮，打开配置面板，如下图所示：</w:t>
      </w:r>
    </w:p>
    <w:p>
      <w:pPr>
        <w:pStyle w:val="Para 17"/>
      </w:pPr>
      <w:r>
        <w:t/>
      </w:r>
    </w:p>
    <w:p>
      <w:pPr>
        <w:numPr>
          <w:ilvl w:val="0"/>
          <w:numId w:val="236"/>
        </w:numPr>
        <w:pStyle w:val="Normal"/>
      </w:pPr>
      <w:r>
        <w:t>遮挡：是否开启可遮挡状态；</w:t>
      </w:r>
    </w:p>
    <w:p>
      <w:pPr>
        <w:numPr>
          <w:ilvl w:val="0"/>
          <w:numId w:val="236"/>
        </w:numPr>
        <w:pStyle w:val="Normal"/>
      </w:pPr>
      <w:r>
        <w:t>显示距离</w:t>
      </w:r>
    </w:p>
    <w:p>
      <w:pPr>
        <w:pStyle w:val="Para 03"/>
      </w:pPr>
      <w:r>
        <w:t>- 最小距离：可显示的最近距离，单位为米；</w:t>
      </w:r>
    </w:p>
    <w:p>
      <w:pPr>
        <w:pStyle w:val="Para 03"/>
      </w:pPr>
      <w:r>
        <w:t>- 最大距离：可显示的最远距离，单位为米；</w:t>
      </w:r>
    </w:p>
    <w:p>
      <w:bookmarkStart w:id="611" w:name="Jing_Wei_Du_Dian_1"/>
      <w:pPr>
        <w:pStyle w:val="Heading 3"/>
      </w:pPr>
      <w:r>
        <w:rPr>
          <w:rStyle w:val="Text6"/>
        </w:rPr>
        <w:bookmarkStart w:id="612" w:name="Jing_Wei_Du_Dian_1"/>
        <w:t/>
        <w:bookmarkEnd w:id="612"/>
      </w:r>
      <w:r>
        <w:t>经纬度点</w:t>
      </w:r>
      <w:bookmarkEnd w:id="611"/>
    </w:p>
    <w:p>
      <w:pPr>
        <w:pStyle w:val="Para 03"/>
      </w:pPr>
      <w:r>
        <w:t>点击右上角开关按钮，打开配置面板，如下图所示：</w:t>
      </w:r>
    </w:p>
    <w:p>
      <w:pPr>
        <w:pStyle w:val="Para 17"/>
      </w:pPr>
      <w:r>
        <w:t/>
      </w:r>
    </w:p>
    <w:p>
      <w:pPr>
        <w:numPr>
          <w:ilvl w:val="0"/>
          <w:numId w:val="237"/>
        </w:numPr>
        <w:pStyle w:val="Para 01"/>
      </w:pPr>
      <w:r>
        <w:t>高度模式</w:t>
      </w:r>
    </w:p>
    <w:p>
      <w:pPr>
        <w:pStyle w:val="Para 03"/>
      </w:pPr>
      <w:r>
        <w:t>- 绝对高程：取绝对海拔值；</w:t>
      </w:r>
    </w:p>
    <w:p>
      <w:pPr>
        <w:pStyle w:val="Para 03"/>
      </w:pPr>
      <w:r>
        <w:t>- 贴附地面：自动贴附地面；（注：此状态下，模型位置海拔参数无效）</w:t>
      </w:r>
    </w:p>
    <w:p>
      <w:pPr>
        <w:pStyle w:val="Para 03"/>
      </w:pPr>
      <w:r>
        <w:t>- 相对地面：取相对地面高程加海拔高度之和;</w:t>
      </w:r>
    </w:p>
    <w:p>
      <w:pPr>
        <w:numPr>
          <w:ilvl w:val="0"/>
          <w:numId w:val="238"/>
        </w:numPr>
        <w:pStyle w:val="Normal"/>
      </w:pPr>
      <w:r>
        <w:t>经度：经度坐标值，单位为度；</w:t>
      </w:r>
    </w:p>
    <w:p>
      <w:pPr>
        <w:numPr>
          <w:ilvl w:val="0"/>
          <w:numId w:val="238"/>
        </w:numPr>
        <w:pStyle w:val="Normal"/>
      </w:pPr>
      <w:r>
        <w:t>纬度：纬度坐标值，单位为度；</w:t>
      </w:r>
    </w:p>
    <w:p>
      <w:pPr>
        <w:numPr>
          <w:ilvl w:val="0"/>
          <w:numId w:val="238"/>
        </w:numPr>
        <w:pStyle w:val="Normal"/>
      </w:pPr>
      <w:r>
        <w:t>海拔：海拔高度值，单位为米。</w:t>
      </w:r>
    </w:p>
    <w:p>
      <w:pPr>
        <w:pStyle w:val="Para 03"/>
      </w:pPr>
      <w:r>
        <w:t>中心点获取支持场景范围内的鼠标拾取获得。</w:t>
      </w:r>
    </w:p>
    <w:p>
      <w:bookmarkStart w:id="613" w:name="Yang_Shi_2"/>
      <w:pPr>
        <w:pStyle w:val="Heading 3"/>
      </w:pPr>
      <w:r>
        <w:rPr>
          <w:rStyle w:val="Text6"/>
        </w:rPr>
        <w:bookmarkStart w:id="614" w:name="Yang_Shi_2"/>
        <w:t/>
        <w:bookmarkEnd w:id="614"/>
      </w:r>
      <w:r>
        <w:t>样式</w:t>
      </w:r>
      <w:bookmarkEnd w:id="613"/>
    </w:p>
    <w:p>
      <w:pPr>
        <w:pStyle w:val="Para 03"/>
      </w:pPr>
      <w:r>
        <w:t>点击右上角开关按钮，打开配置面板，如下图所示：</w:t>
      </w:r>
    </w:p>
    <w:p>
      <w:pPr>
        <w:pStyle w:val="Para 17"/>
      </w:pPr>
      <w:r>
        <w:t/>
      </w:r>
    </w:p>
    <w:p>
      <w:pPr>
        <w:numPr>
          <w:ilvl w:val="0"/>
          <w:numId w:val="239"/>
        </w:numPr>
        <w:pStyle w:val="Normal"/>
      </w:pPr>
      <w:r>
        <w:t>像素大小：点本身的直径大小值，单位为像素；</w:t>
      </w:r>
    </w:p>
    <w:p>
      <w:pPr>
        <w:numPr>
          <w:ilvl w:val="0"/>
          <w:numId w:val="239"/>
        </w:numPr>
        <w:pStyle w:val="Normal"/>
      </w:pPr>
      <w:r>
        <w:t>颜色：点本身填充颜色配置；</w:t>
      </w:r>
    </w:p>
    <w:p>
      <w:pPr>
        <w:numPr>
          <w:ilvl w:val="0"/>
          <w:numId w:val="239"/>
        </w:numPr>
        <w:pStyle w:val="Normal"/>
      </w:pPr>
      <w:r>
        <w:t>描边：描边显示与否控制；</w:t>
      </w:r>
    </w:p>
    <w:p>
      <w:pPr>
        <w:numPr>
          <w:ilvl w:val="0"/>
          <w:numId w:val="239"/>
        </w:numPr>
        <w:pStyle w:val="Normal"/>
      </w:pPr>
      <w:r>
        <w:t>颜色：描边线颜色配置；</w:t>
      </w:r>
    </w:p>
    <w:p>
      <w:pPr>
        <w:numPr>
          <w:ilvl w:val="0"/>
          <w:numId w:val="239"/>
        </w:numPr>
        <w:pStyle w:val="Normal"/>
      </w:pPr>
      <w:r>
        <w:t>描边宽度：描边线的宽度值，单位为像素。</w:t>
      </w:r>
    </w:p>
    <w:p>
      <w:bookmarkStart w:id="615" w:name="Tiao_Jian_1"/>
      <w:pPr>
        <w:pStyle w:val="Heading 3"/>
      </w:pPr>
      <w:r>
        <w:rPr>
          <w:rStyle w:val="Text6"/>
        </w:rPr>
        <w:bookmarkStart w:id="616" w:name="Tiao_Jian_1"/>
        <w:t/>
        <w:bookmarkEnd w:id="616"/>
      </w:r>
      <w:r>
        <w:t>条件</w:t>
      </w:r>
      <w:bookmarkEnd w:id="615"/>
    </w:p>
    <w:p>
      <w:pPr>
        <w:pStyle w:val="Para 03"/>
      </w:pPr>
      <w:r>
        <w:t>点击右上角开关按钮，打开配置面板，如下图所示：</w:t>
      </w:r>
    </w:p>
    <w:p>
      <w:pPr>
        <w:pStyle w:val="Para 17"/>
      </w:pPr>
      <w:r>
        <w:t/>
      </w:r>
    </w:p>
    <w:p>
      <w:pPr>
        <w:numPr>
          <w:ilvl w:val="0"/>
          <w:numId w:val="240"/>
        </w:numPr>
        <w:pStyle w:val="Para 01"/>
      </w:pPr>
      <w:r>
        <w:t>距离缩放：点要素可视距离范围及其对应显示比例配置；</w:t>
      </w:r>
    </w:p>
    <w:p>
      <w:pPr>
        <w:pStyle w:val="Para 03"/>
      </w:pPr>
      <w:r>
        <w:t>- 最小距离：可视最近距离，单位米；</w:t>
      </w:r>
    </w:p>
    <w:p>
      <w:pPr>
        <w:pStyle w:val="Para 03"/>
      </w:pPr>
      <w:r>
        <w:t>- 最小值：最大可视缩放比例；</w:t>
      </w:r>
    </w:p>
    <w:p>
      <w:pPr>
        <w:pStyle w:val="Para 03"/>
      </w:pPr>
      <w:r>
        <w:t>- 最大距离：可视最远距离，单位米；</w:t>
      </w:r>
    </w:p>
    <w:p>
      <w:pPr>
        <w:pStyle w:val="Para 03"/>
      </w:pPr>
      <w:r>
        <w:t>- 最大值：最小可视缩放比例；</w:t>
      </w:r>
    </w:p>
    <w:p>
      <w:pPr>
        <w:numPr>
          <w:ilvl w:val="0"/>
          <w:numId w:val="241"/>
        </w:numPr>
        <w:pStyle w:val="Para 01"/>
      </w:pPr>
      <w:r>
        <w:t>距离透明：点要素可视距离范围及其对应显示透明度配置；</w:t>
      </w:r>
    </w:p>
    <w:p>
      <w:pPr>
        <w:pStyle w:val="Para 03"/>
      </w:pPr>
      <w:r>
        <w:t>- 最小距离：可视最近距离，单位米；</w:t>
      </w:r>
    </w:p>
    <w:p>
      <w:pPr>
        <w:pStyle w:val="Para 03"/>
      </w:pPr>
      <w:r>
        <w:t>- 最小值：最大透明度值；</w:t>
      </w:r>
    </w:p>
    <w:p>
      <w:pPr>
        <w:pStyle w:val="Para 03"/>
      </w:pPr>
      <w:r>
        <w:t>- 最大距离：可视最远距离，单位米；</w:t>
      </w:r>
    </w:p>
    <w:p>
      <w:pPr>
        <w:pStyle w:val="Para 03"/>
      </w:pPr>
      <w:r>
        <w:t>- 最大值：最小透明度值。</w:t>
      </w:r>
    </w:p>
    <w:p>
      <w:pPr>
        <w:pStyle w:val="Para 09"/>
      </w:pPr>
      <w:r>
        <w:t xml:space="preserve"> </w:t>
      </w:r>
    </w:p>
    <w:p>
      <w:bookmarkStart w:id="617" w:name="Top_of_269_html"/>
      <w:pPr>
        <w:pStyle w:val="Heading 1"/>
        <w:pageBreakBefore w:val="on"/>
      </w:pPr>
      <w:r>
        <w:t>线状标绘</w:t>
      </w:r>
      <w:bookmarkEnd w:id="617"/>
    </w:p>
    <w:p>
      <w:bookmarkStart w:id="618" w:name="Gai_Nian_Shuo_Ming__Xian_Zhuang"/>
      <w:pPr>
        <w:pStyle w:val="Para 09"/>
      </w:pPr>
      <w:r>
        <w:t/>
      </w:r>
      <w:bookmarkEnd w:id="618"/>
    </w:p>
    <w:p>
      <w:bookmarkStart w:id="619" w:name="Gai_Nian_Shuo_Ming_18"/>
      <w:pPr>
        <w:pStyle w:val="Heading 2"/>
      </w:pPr>
      <w:r>
        <w:rPr>
          <w:rStyle w:val="Text6"/>
        </w:rPr>
        <w:bookmarkStart w:id="620" w:name="Gai_Nian_Shuo_Ming_18"/>
        <w:t/>
        <w:bookmarkEnd w:id="620"/>
      </w:r>
      <w:r>
        <w:t>概念说明</w:t>
      </w:r>
      <w:bookmarkEnd w:id="619"/>
    </w:p>
    <w:p>
      <w:pPr>
        <w:numPr>
          <w:ilvl w:val="0"/>
          <w:numId w:val="242"/>
        </w:numPr>
        <w:pStyle w:val="Para 01"/>
      </w:pPr>
      <w:r>
        <w:rPr>
          <w:rStyle w:val="Text1"/>
        </w:rPr>
        <w:t>线状标绘</w:t>
      </w:r>
      <w:r>
        <w:t>，指线状标绘组件，支持添加与配置一条简单折线。</w:t>
      </w:r>
    </w:p>
    <w:p>
      <w:pPr>
        <w:pStyle w:val="Para 17"/>
      </w:pPr>
      <w:r>
        <w:t/>
      </w:r>
    </w:p>
    <w:p>
      <w:bookmarkStart w:id="621" w:name="Cao_Zuo_Bu_Zou_18"/>
      <w:pPr>
        <w:pStyle w:val="Heading 2"/>
      </w:pPr>
      <w:r>
        <w:rPr>
          <w:rStyle w:val="Text6"/>
        </w:rPr>
        <w:bookmarkStart w:id="622" w:name="Cao_Zuo_Bu_Zou_18"/>
        <w:t/>
        <w:bookmarkEnd w:id="622"/>
      </w:r>
      <w:r>
        <w:t>操作步骤</w:t>
      </w:r>
      <w:bookmarkEnd w:id="621"/>
    </w:p>
    <w:p>
      <w:pPr>
        <w:numPr>
          <w:ilvl w:val="0"/>
          <w:numId w:val="243"/>
        </w:numPr>
        <w:pStyle w:val="Para 01"/>
      </w:pPr>
      <w:r>
        <w:t>点击系统左侧面板内“场景交互”选项卡，而后在此选项卡内，点击“+加载组件”按钮，显示如下：</w:t>
      </w:r>
    </w:p>
    <w:p>
      <w:pPr>
        <w:pStyle w:val="Para 17"/>
      </w:pPr>
      <w:r>
        <w:t/>
      </w:r>
    </w:p>
    <w:p>
      <w:pPr>
        <w:numPr>
          <w:ilvl w:val="0"/>
          <w:numId w:val="244"/>
        </w:numPr>
        <w:pStyle w:val="Para 01"/>
      </w:pPr>
      <w:r>
        <w:t>在弹出的“场景组件服务”对话框中，点击“标绘组件”选项卡，双击“线状标绘”即可完成组件加载；在系统左侧面板内，点击“线状标绘”下拉框，开启参数配置，显示如下：</w:t>
      </w:r>
    </w:p>
    <w:p>
      <w:pPr>
        <w:pStyle w:val="Para 17"/>
      </w:pPr>
      <w:r>
        <w:t/>
      </w:r>
    </w:p>
    <w:p>
      <w:bookmarkStart w:id="623" w:name="Can_Shu_Shuo_Ming_28"/>
      <w:pPr>
        <w:pStyle w:val="Heading 2"/>
      </w:pPr>
      <w:r>
        <w:rPr>
          <w:rStyle w:val="Text6"/>
        </w:rPr>
        <w:bookmarkStart w:id="624" w:name="Can_Shu_Shuo_Ming_28"/>
        <w:t/>
        <w:bookmarkEnd w:id="624"/>
      </w:r>
      <w:r>
        <w:t>参数说明</w:t>
      </w:r>
      <w:bookmarkEnd w:id="623"/>
    </w:p>
    <w:p>
      <w:pPr>
        <w:pStyle w:val="Para 17"/>
      </w:pPr>
      <w:r>
        <w:t/>
      </w:r>
    </w:p>
    <w:p>
      <w:bookmarkStart w:id="625" w:name="Ji_Chu_17"/>
      <w:pPr>
        <w:pStyle w:val="Heading 3"/>
      </w:pPr>
      <w:r>
        <w:rPr>
          <w:rStyle w:val="Text6"/>
        </w:rPr>
        <w:bookmarkStart w:id="626" w:name="Ji_Chu_17"/>
        <w:t/>
        <w:bookmarkEnd w:id="626"/>
      </w:r>
      <w:r>
        <w:t>基础</w:t>
      </w:r>
      <w:bookmarkEnd w:id="625"/>
    </w:p>
    <w:p>
      <w:pPr>
        <w:pStyle w:val="Para 03"/>
      </w:pPr>
      <w:r>
        <w:t>点击右上角更多按钮，打开配置面板，如下图所示：</w:t>
      </w:r>
    </w:p>
    <w:p>
      <w:pPr>
        <w:pStyle w:val="Para 17"/>
      </w:pPr>
      <w:r>
        <w:t/>
      </w:r>
    </w:p>
    <w:p>
      <w:pPr>
        <w:numPr>
          <w:ilvl w:val="0"/>
          <w:numId w:val="245"/>
        </w:numPr>
        <w:pStyle w:val="Normal"/>
      </w:pPr>
      <w:r>
        <w:t>透明度：设置模型显示透明度比例，单位为%；</w:t>
      </w:r>
    </w:p>
    <w:p>
      <w:pPr>
        <w:numPr>
          <w:ilvl w:val="0"/>
          <w:numId w:val="245"/>
        </w:numPr>
        <w:pStyle w:val="Normal"/>
      </w:pPr>
      <w:r>
        <w:t>显示距离</w:t>
      </w:r>
    </w:p>
    <w:p>
      <w:pPr>
        <w:pStyle w:val="Para 03"/>
      </w:pPr>
      <w:r>
        <w:t>- 最小距离：可显示的最近距离，单位为米；</w:t>
      </w:r>
    </w:p>
    <w:p>
      <w:pPr>
        <w:pStyle w:val="Para 03"/>
      </w:pPr>
      <w:r>
        <w:t>- 最大距离：可显示的最远距离，单位为米；</w:t>
      </w:r>
    </w:p>
    <w:p>
      <w:bookmarkStart w:id="627" w:name="Jing_Wei_Du_Dian_2"/>
      <w:pPr>
        <w:pStyle w:val="Heading 3"/>
      </w:pPr>
      <w:r>
        <w:rPr>
          <w:rStyle w:val="Text6"/>
        </w:rPr>
        <w:bookmarkStart w:id="628" w:name="Jing_Wei_Du_Dian_2"/>
        <w:t/>
        <w:bookmarkEnd w:id="628"/>
      </w:r>
      <w:r>
        <w:t>经纬度点</w:t>
      </w:r>
      <w:bookmarkEnd w:id="627"/>
    </w:p>
    <w:p>
      <w:pPr>
        <w:numPr>
          <w:ilvl w:val="0"/>
          <w:numId w:val="246"/>
        </w:numPr>
        <w:pStyle w:val="Normal"/>
      </w:pPr>
      <w:r>
        <w:t>首位相连：设置经纬度点第一个与最后一个一致；</w:t>
      </w:r>
    </w:p>
    <w:p>
      <w:pPr>
        <w:numPr>
          <w:ilvl w:val="0"/>
          <w:numId w:val="246"/>
        </w:numPr>
        <w:pStyle w:val="Normal"/>
      </w:pPr>
      <w:r>
        <w:t>数据列表：经纬度点坐标列表，支持“清空”与“鼠标编辑”操作。</w:t>
      </w:r>
    </w:p>
    <w:p>
      <w:bookmarkStart w:id="629" w:name="Yang_Shi_3"/>
      <w:pPr>
        <w:pStyle w:val="Heading 3"/>
      </w:pPr>
      <w:r>
        <w:rPr>
          <w:rStyle w:val="Text6"/>
        </w:rPr>
        <w:bookmarkStart w:id="630" w:name="Yang_Shi_3"/>
        <w:t/>
        <w:bookmarkEnd w:id="630"/>
      </w:r>
      <w:r>
        <w:t>样式</w:t>
      </w:r>
      <w:bookmarkEnd w:id="629"/>
    </w:p>
    <w:p>
      <w:pPr>
        <w:pStyle w:val="Para 03"/>
      </w:pPr>
      <w:r>
        <w:t>点击右上角开关按钮，打开配置面板，如下图所示：</w:t>
      </w:r>
    </w:p>
    <w:p>
      <w:pPr>
        <w:pStyle w:val="Para 17"/>
      </w:pPr>
      <w:r>
        <w:t/>
      </w:r>
    </w:p>
    <w:p>
      <w:pPr>
        <w:numPr>
          <w:ilvl w:val="0"/>
          <w:numId w:val="247"/>
        </w:numPr>
        <w:pStyle w:val="Normal"/>
      </w:pPr>
      <w:r>
        <w:t>线宽：线条本身的宽度值，单位为像素；</w:t>
      </w:r>
    </w:p>
    <w:p>
      <w:pPr>
        <w:numPr>
          <w:ilvl w:val="0"/>
          <w:numId w:val="247"/>
        </w:numPr>
        <w:pStyle w:val="Normal"/>
      </w:pPr>
      <w:r>
        <w:t>颜色：线条填充颜色配置；</w:t>
      </w:r>
    </w:p>
    <w:p>
      <w:pPr>
        <w:numPr>
          <w:ilvl w:val="0"/>
          <w:numId w:val="247"/>
        </w:numPr>
        <w:pStyle w:val="Normal"/>
      </w:pPr>
      <w:r>
        <w:t>描边：描边显示与否控制；</w:t>
      </w:r>
    </w:p>
    <w:p>
      <w:pPr>
        <w:numPr>
          <w:ilvl w:val="0"/>
          <w:numId w:val="247"/>
        </w:numPr>
        <w:pStyle w:val="Normal"/>
      </w:pPr>
      <w:r>
        <w:t>颜色：描边线颜色配置；</w:t>
      </w:r>
    </w:p>
    <w:p>
      <w:pPr>
        <w:numPr>
          <w:ilvl w:val="0"/>
          <w:numId w:val="247"/>
        </w:numPr>
        <w:pStyle w:val="Normal"/>
      </w:pPr>
      <w:r>
        <w:t>描边宽度：描边线的宽度值，单位为像素。</w:t>
      </w:r>
    </w:p>
    <w:p>
      <w:pPr>
        <w:pStyle w:val="Para 09"/>
      </w:pPr>
      <w:r>
        <w:t xml:space="preserve"> </w:t>
      </w:r>
    </w:p>
    <w:p>
      <w:bookmarkStart w:id="631" w:name="Top_of_270_html"/>
      <w:pPr>
        <w:pStyle w:val="Heading 1"/>
        <w:pageBreakBefore w:val="on"/>
      </w:pPr>
      <w:r>
        <w:t>面状标绘</w:t>
      </w:r>
      <w:bookmarkEnd w:id="631"/>
    </w:p>
    <w:p>
      <w:bookmarkStart w:id="632" w:name="Gai_Nian_Shuo_Ming__Mian_Zhuang"/>
      <w:pPr>
        <w:pStyle w:val="Para 09"/>
      </w:pPr>
      <w:r>
        <w:t/>
      </w:r>
      <w:bookmarkEnd w:id="632"/>
    </w:p>
    <w:p>
      <w:bookmarkStart w:id="633" w:name="Gai_Nian_Shuo_Ming_19"/>
      <w:pPr>
        <w:pStyle w:val="Heading 2"/>
      </w:pPr>
      <w:r>
        <w:rPr>
          <w:rStyle w:val="Text6"/>
        </w:rPr>
        <w:bookmarkStart w:id="634" w:name="Gai_Nian_Shuo_Ming_19"/>
        <w:t/>
        <w:bookmarkEnd w:id="634"/>
      </w:r>
      <w:r>
        <w:t>概念说明</w:t>
      </w:r>
      <w:bookmarkEnd w:id="633"/>
    </w:p>
    <w:p>
      <w:pPr>
        <w:numPr>
          <w:ilvl w:val="0"/>
          <w:numId w:val="248"/>
        </w:numPr>
        <w:pStyle w:val="Para 01"/>
      </w:pPr>
      <w:r>
        <w:rPr>
          <w:rStyle w:val="Text1"/>
        </w:rPr>
        <w:t>面状标绘</w:t>
      </w:r>
      <w:r>
        <w:t>，指面状标绘组件，支持添加与配置一个多边形面。</w:t>
      </w:r>
    </w:p>
    <w:p>
      <w:pPr>
        <w:pStyle w:val="Para 17"/>
      </w:pPr>
      <w:r>
        <w:t/>
      </w:r>
    </w:p>
    <w:p>
      <w:bookmarkStart w:id="635" w:name="Cao_Zuo_Bu_Zou_19"/>
      <w:pPr>
        <w:pStyle w:val="Heading 2"/>
      </w:pPr>
      <w:r>
        <w:rPr>
          <w:rStyle w:val="Text6"/>
        </w:rPr>
        <w:bookmarkStart w:id="636" w:name="Cao_Zuo_Bu_Zou_19"/>
        <w:t/>
        <w:bookmarkEnd w:id="636"/>
      </w:r>
      <w:r>
        <w:t>操作步骤</w:t>
      </w:r>
      <w:bookmarkEnd w:id="635"/>
    </w:p>
    <w:p>
      <w:pPr>
        <w:numPr>
          <w:ilvl w:val="0"/>
          <w:numId w:val="249"/>
        </w:numPr>
        <w:pStyle w:val="Para 01"/>
      </w:pPr>
      <w:r>
        <w:t>点击系统左侧面板内“场景交互”选项卡，而后在此选项卡内，点击“+加载组件”按钮，显示如下：</w:t>
      </w:r>
    </w:p>
    <w:p>
      <w:pPr>
        <w:pStyle w:val="Para 17"/>
      </w:pPr>
      <w:r>
        <w:t/>
      </w:r>
    </w:p>
    <w:p>
      <w:pPr>
        <w:numPr>
          <w:ilvl w:val="0"/>
          <w:numId w:val="250"/>
        </w:numPr>
        <w:pStyle w:val="Para 01"/>
      </w:pPr>
      <w:r>
        <w:t>在弹出的“场景组件服务”对话框中，点击“标绘组件”选项卡，双击“面状标绘”即可完成组件加载；在系统左侧面板内，点击“面状标绘”下拉框，开启参数配置，显示如下：</w:t>
      </w:r>
    </w:p>
    <w:p>
      <w:pPr>
        <w:pStyle w:val="Para 17"/>
      </w:pPr>
      <w:r>
        <w:t/>
      </w:r>
    </w:p>
    <w:p>
      <w:bookmarkStart w:id="637" w:name="Can_Shu_Shuo_Ming_29"/>
      <w:pPr>
        <w:pStyle w:val="Heading 2"/>
      </w:pPr>
      <w:r>
        <w:rPr>
          <w:rStyle w:val="Text6"/>
        </w:rPr>
        <w:bookmarkStart w:id="638" w:name="Can_Shu_Shuo_Ming_29"/>
        <w:t/>
        <w:bookmarkEnd w:id="638"/>
      </w:r>
      <w:r>
        <w:t>参数说明</w:t>
      </w:r>
      <w:bookmarkEnd w:id="637"/>
    </w:p>
    <w:p>
      <w:pPr>
        <w:pStyle w:val="Para 17"/>
      </w:pPr>
      <w:r>
        <w:t/>
      </w:r>
    </w:p>
    <w:p>
      <w:bookmarkStart w:id="639" w:name="Ji_Chu_18"/>
      <w:pPr>
        <w:pStyle w:val="Heading 3"/>
      </w:pPr>
      <w:r>
        <w:rPr>
          <w:rStyle w:val="Text6"/>
        </w:rPr>
        <w:bookmarkStart w:id="640" w:name="Ji_Chu_18"/>
        <w:t/>
        <w:bookmarkEnd w:id="640"/>
      </w:r>
      <w:r>
        <w:t>基础</w:t>
      </w:r>
      <w:bookmarkEnd w:id="639"/>
    </w:p>
    <w:p>
      <w:pPr>
        <w:pStyle w:val="Para 03"/>
      </w:pPr>
      <w:r>
        <w:t>点击右上角更多按钮，打开配置面板，如下图所示：</w:t>
      </w:r>
    </w:p>
    <w:p>
      <w:pPr>
        <w:pStyle w:val="Para 17"/>
      </w:pPr>
      <w:r>
        <w:t/>
      </w:r>
    </w:p>
    <w:p>
      <w:pPr>
        <w:numPr>
          <w:ilvl w:val="0"/>
          <w:numId w:val="251"/>
        </w:numPr>
        <w:pStyle w:val="Normal"/>
      </w:pPr>
      <w:r>
        <w:t>透明度：设置模型显示透明度比例，单位为%；</w:t>
      </w:r>
    </w:p>
    <w:p>
      <w:pPr>
        <w:numPr>
          <w:ilvl w:val="0"/>
          <w:numId w:val="251"/>
        </w:numPr>
        <w:pStyle w:val="Normal"/>
      </w:pPr>
      <w:r>
        <w:t>显示距离</w:t>
      </w:r>
    </w:p>
    <w:p>
      <w:pPr>
        <w:pStyle w:val="Para 03"/>
      </w:pPr>
      <w:r>
        <w:t>- 最小距离：可显示的最近距离，单位为米；</w:t>
      </w:r>
    </w:p>
    <w:p>
      <w:pPr>
        <w:pStyle w:val="Para 03"/>
      </w:pPr>
      <w:r>
        <w:t>- 最大距离：可显示的最远距离，单位为米；</w:t>
      </w:r>
    </w:p>
    <w:p>
      <w:bookmarkStart w:id="641" w:name="Jing_Wei_Du_Dian_3"/>
      <w:pPr>
        <w:pStyle w:val="Heading 3"/>
      </w:pPr>
      <w:r>
        <w:rPr>
          <w:rStyle w:val="Text6"/>
        </w:rPr>
        <w:bookmarkStart w:id="642" w:name="Jing_Wei_Du_Dian_3"/>
        <w:t/>
        <w:bookmarkEnd w:id="642"/>
      </w:r>
      <w:r>
        <w:t>经纬度点</w:t>
      </w:r>
      <w:bookmarkEnd w:id="641"/>
    </w:p>
    <w:p>
      <w:pPr>
        <w:numPr>
          <w:ilvl w:val="0"/>
          <w:numId w:val="252"/>
        </w:numPr>
        <w:pStyle w:val="Para 01"/>
      </w:pPr>
      <w:r>
        <w:t>数据列表：经纬度点坐标列表，支持“清空”与“鼠标编辑”操作。</w:t>
      </w:r>
    </w:p>
    <w:p>
      <w:bookmarkStart w:id="643" w:name="Yang_Shi_4"/>
      <w:pPr>
        <w:pStyle w:val="Heading 3"/>
      </w:pPr>
      <w:r>
        <w:rPr>
          <w:rStyle w:val="Text6"/>
        </w:rPr>
        <w:bookmarkStart w:id="644" w:name="Yang_Shi_4"/>
        <w:t/>
        <w:bookmarkEnd w:id="644"/>
      </w:r>
      <w:r>
        <w:t>样式</w:t>
      </w:r>
      <w:bookmarkEnd w:id="643"/>
    </w:p>
    <w:p>
      <w:pPr>
        <w:pStyle w:val="Para 03"/>
      </w:pPr>
      <w:r>
        <w:t>点击右上角开关按钮，打开配置面板，如下图所示：</w:t>
      </w:r>
    </w:p>
    <w:p>
      <w:pPr>
        <w:pStyle w:val="Para 17"/>
      </w:pPr>
      <w:r>
        <w:t/>
      </w:r>
    </w:p>
    <w:p>
      <w:pPr>
        <w:numPr>
          <w:ilvl w:val="0"/>
          <w:numId w:val="253"/>
        </w:numPr>
        <w:pStyle w:val="Normal"/>
      </w:pPr>
      <w:r>
        <w:t>填充：面要素填充部分显示与否控制；</w:t>
      </w:r>
    </w:p>
    <w:p>
      <w:pPr>
        <w:numPr>
          <w:ilvl w:val="0"/>
          <w:numId w:val="253"/>
        </w:numPr>
        <w:pStyle w:val="Normal"/>
      </w:pPr>
      <w:r>
        <w:t>颜色：面要素填充颜色配置；</w:t>
      </w:r>
    </w:p>
    <w:p>
      <w:pPr>
        <w:numPr>
          <w:ilvl w:val="0"/>
          <w:numId w:val="253"/>
        </w:numPr>
        <w:pStyle w:val="Normal"/>
      </w:pPr>
      <w:r>
        <w:t>描边：描边显示与否控制；</w:t>
      </w:r>
    </w:p>
    <w:p>
      <w:pPr>
        <w:numPr>
          <w:ilvl w:val="0"/>
          <w:numId w:val="253"/>
        </w:numPr>
        <w:pStyle w:val="Normal"/>
      </w:pPr>
      <w:r>
        <w:t>颜色：描边线颜色配置；</w:t>
      </w:r>
    </w:p>
    <w:p>
      <w:pPr>
        <w:numPr>
          <w:ilvl w:val="0"/>
          <w:numId w:val="253"/>
        </w:numPr>
        <w:pStyle w:val="Normal"/>
      </w:pPr>
      <w:r>
        <w:t>描边宽度：描边线的宽度值，单位为像素。</w:t>
      </w:r>
    </w:p>
    <w:p>
      <w:pPr>
        <w:pStyle w:val="Para 09"/>
      </w:pPr>
      <w:r>
        <w:t xml:space="preserve"> </w:t>
      </w:r>
    </w:p>
    <w:p>
      <w:bookmarkStart w:id="645" w:name="Top_of_271_html"/>
      <w:pPr>
        <w:pStyle w:val="Heading 1"/>
        <w:pageBreakBefore w:val="on"/>
      </w:pPr>
      <w:r>
        <w:t>贴面绘点</w:t>
      </w:r>
      <w:bookmarkEnd w:id="645"/>
    </w:p>
    <w:p>
      <w:bookmarkStart w:id="646" w:name="Gai_Nian_Shuo_Ming__Tie_Mian_Hui"/>
      <w:pPr>
        <w:pStyle w:val="Para 09"/>
      </w:pPr>
      <w:r>
        <w:t/>
      </w:r>
      <w:bookmarkEnd w:id="646"/>
    </w:p>
    <w:p>
      <w:bookmarkStart w:id="647" w:name="Gai_Nian_Shuo_Ming_20"/>
      <w:pPr>
        <w:pStyle w:val="Heading 2"/>
      </w:pPr>
      <w:r>
        <w:rPr>
          <w:rStyle w:val="Text6"/>
        </w:rPr>
        <w:bookmarkStart w:id="648" w:name="Gai_Nian_Shuo_Ming_20"/>
        <w:t/>
        <w:bookmarkEnd w:id="648"/>
      </w:r>
      <w:r>
        <w:t>概念说明</w:t>
      </w:r>
      <w:bookmarkEnd w:id="647"/>
    </w:p>
    <w:p>
      <w:pPr>
        <w:numPr>
          <w:ilvl w:val="0"/>
          <w:numId w:val="254"/>
        </w:numPr>
        <w:pStyle w:val="Para 01"/>
      </w:pPr>
      <w:r>
        <w:rPr>
          <w:rStyle w:val="Text1"/>
        </w:rPr>
        <w:t>贴面绘点</w:t>
      </w:r>
      <w:r>
        <w:t>，指贴面绘点组件，支持添加与配置一个贴地形点。</w:t>
      </w:r>
    </w:p>
    <w:p>
      <w:pPr>
        <w:pStyle w:val="Para 17"/>
      </w:pPr>
      <w:r>
        <w:t/>
      </w:r>
    </w:p>
    <w:p>
      <w:bookmarkStart w:id="649" w:name="Cao_Zuo_Bu_Zou_20"/>
      <w:pPr>
        <w:pStyle w:val="Heading 2"/>
      </w:pPr>
      <w:r>
        <w:rPr>
          <w:rStyle w:val="Text6"/>
        </w:rPr>
        <w:bookmarkStart w:id="650" w:name="Cao_Zuo_Bu_Zou_20"/>
        <w:t/>
        <w:bookmarkEnd w:id="650"/>
      </w:r>
      <w:r>
        <w:t>操作步骤</w:t>
      </w:r>
      <w:bookmarkEnd w:id="649"/>
    </w:p>
    <w:p>
      <w:pPr>
        <w:numPr>
          <w:ilvl w:val="0"/>
          <w:numId w:val="255"/>
        </w:numPr>
        <w:pStyle w:val="Para 01"/>
      </w:pPr>
      <w:r>
        <w:t>点击系统左侧面板内“场景交互”选项卡，而后在此选项卡内，点击“+加载组件”按钮，显示如下：</w:t>
      </w:r>
    </w:p>
    <w:p>
      <w:pPr>
        <w:pStyle w:val="Para 17"/>
      </w:pPr>
      <w:r>
        <w:t/>
      </w:r>
    </w:p>
    <w:p>
      <w:pPr>
        <w:numPr>
          <w:ilvl w:val="0"/>
          <w:numId w:val="256"/>
        </w:numPr>
        <w:pStyle w:val="Para 01"/>
      </w:pPr>
      <w:r>
        <w:t>在弹出的“场景组件服务”对话框中，点击“标绘组件”选项卡，双击“贴面绘点”即可完成组件加载；在系统左侧面板内，点击“贴面绘点”下拉框，开启参数配置，显示如下：</w:t>
      </w:r>
    </w:p>
    <w:p>
      <w:pPr>
        <w:pStyle w:val="Para 17"/>
      </w:pPr>
      <w:r>
        <w:t/>
      </w:r>
    </w:p>
    <w:p>
      <w:bookmarkStart w:id="651" w:name="Can_Shu_Shuo_Ming_30"/>
      <w:pPr>
        <w:pStyle w:val="Heading 2"/>
      </w:pPr>
      <w:r>
        <w:rPr>
          <w:rStyle w:val="Text6"/>
        </w:rPr>
        <w:bookmarkStart w:id="652" w:name="Can_Shu_Shuo_Ming_30"/>
        <w:t/>
        <w:bookmarkEnd w:id="652"/>
      </w:r>
      <w:r>
        <w:t>参数说明</w:t>
      </w:r>
      <w:bookmarkEnd w:id="651"/>
    </w:p>
    <w:p>
      <w:pPr>
        <w:pStyle w:val="Para 17"/>
      </w:pPr>
      <w:r>
        <w:t/>
      </w:r>
    </w:p>
    <w:p>
      <w:bookmarkStart w:id="653" w:name="Zhong_Xin_Dian_3"/>
      <w:pPr>
        <w:pStyle w:val="Heading 3"/>
      </w:pPr>
      <w:r>
        <w:rPr>
          <w:rStyle w:val="Text6"/>
        </w:rPr>
        <w:bookmarkStart w:id="654" w:name="Zhong_Xin_Dian_3"/>
        <w:t/>
        <w:bookmarkEnd w:id="654"/>
      </w:r>
      <w:r>
        <w:t>中心点</w:t>
      </w:r>
      <w:bookmarkEnd w:id="653"/>
    </w:p>
    <w:p>
      <w:pPr>
        <w:pStyle w:val="Para 17"/>
      </w:pPr>
      <w:r>
        <w:t/>
      </w:r>
    </w:p>
    <w:p>
      <w:pPr>
        <w:numPr>
          <w:ilvl w:val="0"/>
          <w:numId w:val="257"/>
        </w:numPr>
        <w:pStyle w:val="Normal"/>
      </w:pPr>
      <w:r>
        <w:t>贴地模式：贴地模式打开与否控制，若打开，则海拔设置无效；</w:t>
      </w:r>
    </w:p>
    <w:p>
      <w:pPr>
        <w:numPr>
          <w:ilvl w:val="0"/>
          <w:numId w:val="257"/>
        </w:numPr>
        <w:pStyle w:val="Normal"/>
      </w:pPr>
      <w:r>
        <w:t>经度：经度坐标值，单位为度；</w:t>
      </w:r>
    </w:p>
    <w:p>
      <w:pPr>
        <w:numPr>
          <w:ilvl w:val="0"/>
          <w:numId w:val="257"/>
        </w:numPr>
        <w:pStyle w:val="Normal"/>
      </w:pPr>
      <w:r>
        <w:t>纬度：纬度坐标值，单位为度；</w:t>
      </w:r>
    </w:p>
    <w:p>
      <w:pPr>
        <w:numPr>
          <w:ilvl w:val="0"/>
          <w:numId w:val="257"/>
        </w:numPr>
        <w:pStyle w:val="Normal"/>
      </w:pPr>
      <w:r>
        <w:t>海拔：海拔高度值，单位为米。</w:t>
      </w:r>
    </w:p>
    <w:p>
      <w:pPr>
        <w:pStyle w:val="Para 03"/>
      </w:pPr>
      <w:r>
        <w:t>中心点获取支持场景范围内的鼠标拾取获得。</w:t>
      </w:r>
    </w:p>
    <w:p>
      <w:bookmarkStart w:id="655" w:name="Chi_Cun_1"/>
      <w:pPr>
        <w:pStyle w:val="Heading 3"/>
      </w:pPr>
      <w:r>
        <w:rPr>
          <w:rStyle w:val="Text6"/>
        </w:rPr>
        <w:bookmarkStart w:id="656" w:name="Chi_Cun_1"/>
        <w:t/>
        <w:bookmarkEnd w:id="656"/>
      </w:r>
      <w:r>
        <w:t>尺寸</w:t>
      </w:r>
      <w:bookmarkEnd w:id="655"/>
    </w:p>
    <w:p>
      <w:pPr>
        <w:pStyle w:val="Para 17"/>
      </w:pPr>
      <w:r>
        <w:t/>
      </w:r>
    </w:p>
    <w:p>
      <w:pPr>
        <w:numPr>
          <w:ilvl w:val="0"/>
          <w:numId w:val="258"/>
        </w:numPr>
        <w:pStyle w:val="Normal"/>
      </w:pPr>
      <w:r>
        <w:t>单位：可选像素或米；</w:t>
      </w:r>
    </w:p>
    <w:p>
      <w:pPr>
        <w:numPr>
          <w:ilvl w:val="0"/>
          <w:numId w:val="258"/>
        </w:numPr>
        <w:pStyle w:val="Normal"/>
      </w:pPr>
      <w:r>
        <w:t>大小：点本身的直径大小值；</w:t>
      </w:r>
    </w:p>
    <w:p>
      <w:pPr>
        <w:numPr>
          <w:ilvl w:val="0"/>
          <w:numId w:val="258"/>
        </w:numPr>
        <w:pStyle w:val="Normal"/>
      </w:pPr>
      <w:r>
        <w:t>颜色：点本身填充颜色配置；</w:t>
      </w:r>
    </w:p>
    <w:p>
      <w:pPr>
        <w:numPr>
          <w:ilvl w:val="0"/>
          <w:numId w:val="258"/>
        </w:numPr>
        <w:pStyle w:val="Normal"/>
      </w:pPr>
      <w:r>
        <w:t>纹理：点击图“+”按钮，打开图片选择对话框，选择需要的图片后，点击“确认”按钮，即可完成设置；</w:t>
      </w:r>
    </w:p>
    <w:p>
      <w:pPr>
        <w:pStyle w:val="Para 17"/>
      </w:pPr>
      <w:r>
        <w:t/>
      </w:r>
    </w:p>
    <w:p>
      <w:pPr>
        <w:pStyle w:val="Para 03"/>
      </w:pPr>
      <w:r>
        <w:t>若需要设置在线图图片，则点击“极瑞云”选项卡，进入“图片选择”窗口，选择背景图片，点击“选择”按钮，即可完成设置。</w:t>
      </w:r>
    </w:p>
    <w:p>
      <w:pPr>
        <w:pStyle w:val="Para 17"/>
      </w:pPr>
      <w:r>
        <w:t/>
      </w:r>
    </w:p>
    <w:p>
      <w:bookmarkStart w:id="657" w:name="Dong_Hua_2"/>
      <w:pPr>
        <w:pStyle w:val="Heading 3"/>
      </w:pPr>
      <w:r>
        <w:rPr>
          <w:rStyle w:val="Text6"/>
        </w:rPr>
        <w:bookmarkStart w:id="658" w:name="Dong_Hua_2"/>
        <w:t/>
        <w:bookmarkEnd w:id="658"/>
      </w:r>
      <w:r>
        <w:t>动画</w:t>
      </w:r>
      <w:bookmarkEnd w:id="657"/>
    </w:p>
    <w:p>
      <w:pPr>
        <w:pStyle w:val="Para 03"/>
      </w:pPr>
      <w:r>
        <w:t>点击右上角开关按钮，打开配置面板，如下图所示：</w:t>
      </w:r>
    </w:p>
    <w:p>
      <w:pPr>
        <w:pStyle w:val="Para 17"/>
      </w:pPr>
      <w:r>
        <w:t/>
      </w:r>
    </w:p>
    <w:p>
      <w:pPr>
        <w:numPr>
          <w:ilvl w:val="0"/>
          <w:numId w:val="259"/>
        </w:numPr>
        <w:pStyle w:val="Normal"/>
      </w:pPr>
      <w:r>
        <w:t>时长：动态效果的持续时长设置，单位为毫秒；</w:t>
      </w:r>
    </w:p>
    <w:p>
      <w:pPr>
        <w:numPr>
          <w:ilvl w:val="0"/>
          <w:numId w:val="259"/>
        </w:numPr>
        <w:pStyle w:val="Normal"/>
      </w:pPr>
      <w:r>
        <w:t>类型：含呼吸、扫描、旋转、普通扩散、圆环扩散、高斯模糊、螺旋扩散等类型;</w:t>
      </w:r>
    </w:p>
    <w:p>
      <w:pPr>
        <w:numPr>
          <w:ilvl w:val="0"/>
          <w:numId w:val="259"/>
        </w:numPr>
        <w:pStyle w:val="Normal"/>
      </w:pPr>
      <w:r>
        <w:t>颜色：当类型为扫描时，扫描波颜色配置；</w:t>
      </w:r>
    </w:p>
    <w:p>
      <w:pPr>
        <w:numPr>
          <w:ilvl w:val="0"/>
          <w:numId w:val="259"/>
        </w:numPr>
        <w:pStyle w:val="Normal"/>
      </w:pPr>
      <w:r>
        <w:t>线宽：当类型为扫描时，扫描波宽度占点半径的比例配置，单位为%。</w:t>
      </w:r>
    </w:p>
    <w:p>
      <w:pPr>
        <w:pStyle w:val="Para 09"/>
      </w:pPr>
      <w:r>
        <w:t xml:space="preserve"> </w:t>
      </w:r>
    </w:p>
    <w:p>
      <w:bookmarkStart w:id="659" w:name="Top_of_272_html"/>
      <w:pPr>
        <w:pStyle w:val="Heading 1"/>
        <w:pageBreakBefore w:val="on"/>
      </w:pPr>
      <w:r>
        <w:t>立体标绘</w:t>
      </w:r>
      <w:bookmarkEnd w:id="659"/>
    </w:p>
    <w:p>
      <w:bookmarkStart w:id="660" w:name="Gai_Nian_Shuo_Ming__Li_Ti_Biao_H"/>
      <w:pPr>
        <w:pStyle w:val="Para 09"/>
      </w:pPr>
      <w:r>
        <w:t/>
      </w:r>
      <w:bookmarkEnd w:id="660"/>
    </w:p>
    <w:p>
      <w:bookmarkStart w:id="661" w:name="Gai_Nian_Shuo_Ming_21"/>
      <w:pPr>
        <w:pStyle w:val="Heading 2"/>
      </w:pPr>
      <w:r>
        <w:rPr>
          <w:rStyle w:val="Text6"/>
        </w:rPr>
        <w:bookmarkStart w:id="662" w:name="Gai_Nian_Shuo_Ming_21"/>
        <w:t/>
        <w:bookmarkEnd w:id="662"/>
      </w:r>
      <w:r>
        <w:t>概念说明</w:t>
      </w:r>
      <w:bookmarkEnd w:id="661"/>
    </w:p>
    <w:p>
      <w:pPr>
        <w:numPr>
          <w:ilvl w:val="0"/>
          <w:numId w:val="260"/>
        </w:numPr>
        <w:pStyle w:val="Para 01"/>
      </w:pPr>
      <w:r>
        <w:rPr>
          <w:rStyle w:val="Text1"/>
        </w:rPr>
        <w:t>立体标绘</w:t>
      </w:r>
      <w:r>
        <w:t>，指立体标绘组件，支持添加与配置一个立体几何体。</w:t>
      </w:r>
    </w:p>
    <w:p>
      <w:pPr>
        <w:pStyle w:val="Para 17"/>
      </w:pPr>
      <w:r>
        <w:t/>
      </w:r>
    </w:p>
    <w:p>
      <w:bookmarkStart w:id="663" w:name="Cao_Zuo_Bu_Zou_21"/>
      <w:pPr>
        <w:pStyle w:val="Heading 2"/>
      </w:pPr>
      <w:r>
        <w:rPr>
          <w:rStyle w:val="Text6"/>
        </w:rPr>
        <w:bookmarkStart w:id="664" w:name="Cao_Zuo_Bu_Zou_21"/>
        <w:t/>
        <w:bookmarkEnd w:id="664"/>
      </w:r>
      <w:r>
        <w:t>操作步骤</w:t>
      </w:r>
      <w:bookmarkEnd w:id="663"/>
    </w:p>
    <w:p>
      <w:pPr>
        <w:numPr>
          <w:ilvl w:val="0"/>
          <w:numId w:val="261"/>
        </w:numPr>
        <w:pStyle w:val="Para 01"/>
      </w:pPr>
      <w:r>
        <w:t>点击系统左侧面板内“场景交互”选项卡，而后在此选项卡内，点击“+加载组件”按钮，显示如下：</w:t>
      </w:r>
    </w:p>
    <w:p>
      <w:pPr>
        <w:pStyle w:val="Para 17"/>
      </w:pPr>
      <w:r>
        <w:t/>
      </w:r>
    </w:p>
    <w:p>
      <w:pPr>
        <w:numPr>
          <w:ilvl w:val="0"/>
          <w:numId w:val="262"/>
        </w:numPr>
        <w:pStyle w:val="Para 01"/>
      </w:pPr>
      <w:r>
        <w:t>在弹出的“场景组件服务”对话框中，点击“立体标绘”选项卡，双击“贴面绘点”即可完成组件加载；在系统左侧面板内，点击“立体标绘”下拉框，开启参数配置，显示如下：</w:t>
      </w:r>
    </w:p>
    <w:p>
      <w:pPr>
        <w:pStyle w:val="Para 17"/>
      </w:pPr>
      <w:r>
        <w:t/>
      </w:r>
    </w:p>
    <w:p>
      <w:bookmarkStart w:id="665" w:name="Can_Shu_Shuo_Ming_31"/>
      <w:pPr>
        <w:pStyle w:val="Heading 2"/>
      </w:pPr>
      <w:r>
        <w:rPr>
          <w:rStyle w:val="Text6"/>
        </w:rPr>
        <w:bookmarkStart w:id="666" w:name="Can_Shu_Shuo_Ming_31"/>
        <w:t/>
        <w:bookmarkEnd w:id="666"/>
      </w:r>
      <w:r>
        <w:t>参数说明</w:t>
      </w:r>
      <w:bookmarkEnd w:id="665"/>
    </w:p>
    <w:p>
      <w:pPr>
        <w:pStyle w:val="Para 17"/>
      </w:pPr>
      <w:r>
        <w:t/>
      </w:r>
    </w:p>
    <w:p>
      <w:bookmarkStart w:id="667" w:name="Jing_Wei_Du_Dian_4"/>
      <w:pPr>
        <w:pStyle w:val="Heading 3"/>
      </w:pPr>
      <w:r>
        <w:rPr>
          <w:rStyle w:val="Text6"/>
        </w:rPr>
        <w:bookmarkStart w:id="668" w:name="Jing_Wei_Du_Dian_4"/>
        <w:t/>
        <w:bookmarkEnd w:id="668"/>
      </w:r>
      <w:r>
        <w:t>经纬度点</w:t>
      </w:r>
      <w:bookmarkEnd w:id="667"/>
    </w:p>
    <w:p>
      <w:pPr>
        <w:numPr>
          <w:ilvl w:val="0"/>
          <w:numId w:val="263"/>
        </w:numPr>
        <w:pStyle w:val="Para 01"/>
      </w:pPr>
      <w:r>
        <w:t>高度模式</w:t>
      </w:r>
    </w:p>
    <w:p>
      <w:pPr>
        <w:pStyle w:val="Para 03"/>
      </w:pPr>
      <w:r>
        <w:t>- 绝对高程：取绝对海拔值；</w:t>
      </w:r>
    </w:p>
    <w:p>
      <w:pPr>
        <w:pStyle w:val="Para 03"/>
      </w:pPr>
      <w:r>
        <w:t>- 贴附地面：自动贴附地面；（注：此状态下，模型位置海拔参数无效）</w:t>
      </w:r>
    </w:p>
    <w:p>
      <w:pPr>
        <w:pStyle w:val="Para 03"/>
      </w:pPr>
      <w:r>
        <w:t>- 相对地面：取相对地面高程加海拔高度之和;</w:t>
      </w:r>
    </w:p>
    <w:p>
      <w:pPr>
        <w:numPr>
          <w:ilvl w:val="0"/>
          <w:numId w:val="264"/>
        </w:numPr>
        <w:pStyle w:val="Normal"/>
      </w:pPr>
      <w:r>
        <w:t>参考位置：含顶部、中间、底部；</w:t>
      </w:r>
    </w:p>
    <w:p>
      <w:pPr>
        <w:numPr>
          <w:ilvl w:val="0"/>
          <w:numId w:val="264"/>
        </w:numPr>
        <w:pStyle w:val="Normal"/>
      </w:pPr>
      <w:r>
        <w:t>经度：经度坐标值，单位为度；</w:t>
      </w:r>
    </w:p>
    <w:p>
      <w:pPr>
        <w:numPr>
          <w:ilvl w:val="0"/>
          <w:numId w:val="264"/>
        </w:numPr>
        <w:pStyle w:val="Normal"/>
      </w:pPr>
      <w:r>
        <w:t>纬度：纬度坐标值，单位为度；</w:t>
      </w:r>
    </w:p>
    <w:p>
      <w:pPr>
        <w:numPr>
          <w:ilvl w:val="0"/>
          <w:numId w:val="264"/>
        </w:numPr>
        <w:pStyle w:val="Normal"/>
      </w:pPr>
      <w:r>
        <w:t>海拔：海拔高度值，单位为米。</w:t>
      </w:r>
    </w:p>
    <w:p>
      <w:pPr>
        <w:pStyle w:val="Para 03"/>
      </w:pPr>
      <w:r>
        <w:t>经纬度点获取支持场景范围内的鼠标拾取获得。</w:t>
      </w:r>
    </w:p>
    <w:p>
      <w:bookmarkStart w:id="669" w:name="Ji_He_Ti"/>
      <w:pPr>
        <w:pStyle w:val="Heading 3"/>
      </w:pPr>
      <w:r>
        <w:rPr>
          <w:rStyle w:val="Text6"/>
        </w:rPr>
        <w:bookmarkStart w:id="670" w:name="Ji_He_Ti"/>
        <w:t/>
        <w:bookmarkEnd w:id="670"/>
      </w:r>
      <w:r>
        <w:t>几何体</w:t>
      </w:r>
      <w:bookmarkEnd w:id="669"/>
    </w:p>
    <w:p>
      <w:pPr>
        <w:numPr>
          <w:ilvl w:val="0"/>
          <w:numId w:val="265"/>
        </w:numPr>
        <w:pStyle w:val="Para 01"/>
      </w:pPr>
      <w:r>
        <w:t>柱体</w:t>
      </w:r>
    </w:p>
    <w:p>
      <w:pPr>
        <w:pStyle w:val="Para 17"/>
      </w:pPr>
      <w:r>
        <w:t/>
      </w:r>
    </w:p>
    <w:p>
      <w:pPr>
        <w:pStyle w:val="Para 03"/>
      </w:pPr>
      <w:r>
        <w:t>- 单位：像素或米；</w:t>
      </w:r>
    </w:p>
    <w:p>
      <w:pPr>
        <w:pStyle w:val="Para 03"/>
      </w:pPr>
      <w:r>
        <w:t>- 底面半径：圆柱底面半径；</w:t>
      </w:r>
    </w:p>
    <w:p>
      <w:pPr>
        <w:pStyle w:val="Para 03"/>
      </w:pPr>
      <w:r>
        <w:t>- 顶面半径：圆柱顶面半径；</w:t>
      </w:r>
    </w:p>
    <w:p>
      <w:pPr>
        <w:pStyle w:val="Para 03"/>
      </w:pPr>
      <w:r>
        <w:t>- 高度：圆柱高度值；</w:t>
      </w:r>
    </w:p>
    <w:p>
      <w:pPr>
        <w:pStyle w:val="Para 03"/>
      </w:pPr>
      <w:r>
        <w:t>- 等分：圆柱侧面等分面个数；</w:t>
      </w:r>
    </w:p>
    <w:p>
      <w:pPr>
        <w:pStyle w:val="Para 03"/>
      </w:pPr>
      <w:r>
        <w:t>- 旋转：圆柱沿Z轴旋转角度值，单位为度;</w:t>
      </w:r>
    </w:p>
    <w:p>
      <w:pPr>
        <w:pStyle w:val="Para 03"/>
      </w:pPr>
      <w:r>
        <w:t>- 缩放：圆柱相对于自身尺寸的缩放系数值。</w:t>
      </w:r>
    </w:p>
    <w:p>
      <w:pPr>
        <w:numPr>
          <w:ilvl w:val="0"/>
          <w:numId w:val="266"/>
        </w:numPr>
        <w:pStyle w:val="Para 01"/>
      </w:pPr>
      <w:r>
        <w:t>球体</w:t>
      </w:r>
    </w:p>
    <w:p>
      <w:pPr>
        <w:pStyle w:val="Para 17"/>
      </w:pPr>
      <w:r>
        <w:t/>
      </w:r>
    </w:p>
    <w:p>
      <w:pPr>
        <w:pStyle w:val="Para 03"/>
      </w:pPr>
      <w:r>
        <w:t>- 单位：像素或米；</w:t>
      </w:r>
    </w:p>
    <w:p>
      <w:pPr>
        <w:pStyle w:val="Para 03"/>
      </w:pPr>
      <w:r>
        <w:t>- 半径：球体半径；</w:t>
      </w:r>
    </w:p>
    <w:p>
      <w:pPr>
        <w:pStyle w:val="Para 03"/>
      </w:pPr>
      <w:r>
        <w:t>- 旋转：球体沿Z轴旋转角度值，单位为度;</w:t>
      </w:r>
    </w:p>
    <w:p>
      <w:pPr>
        <w:pStyle w:val="Para 03"/>
      </w:pPr>
      <w:r>
        <w:t>- 缩放：球体相对于自身尺寸的缩放系数值。</w:t>
      </w:r>
    </w:p>
    <w:p>
      <w:pPr>
        <w:numPr>
          <w:ilvl w:val="0"/>
          <w:numId w:val="267"/>
        </w:numPr>
        <w:pStyle w:val="Para 01"/>
      </w:pPr>
      <w:r>
        <w:t>椭球体</w:t>
      </w:r>
    </w:p>
    <w:p>
      <w:pPr>
        <w:pStyle w:val="Para 17"/>
      </w:pPr>
      <w:r>
        <w:t/>
      </w:r>
    </w:p>
    <w:p>
      <w:pPr>
        <w:pStyle w:val="Para 03"/>
      </w:pPr>
      <w:r>
        <w:t>- 单位：像素或米；</w:t>
      </w:r>
    </w:p>
    <w:p>
      <w:pPr>
        <w:pStyle w:val="Para 03"/>
      </w:pPr>
      <w:r>
        <w:t>- X轴半径：椭球体X轴半径；</w:t>
      </w:r>
    </w:p>
    <w:p>
      <w:pPr>
        <w:pStyle w:val="Para 03"/>
      </w:pPr>
      <w:r>
        <w:t>- Y轴半径：椭球体Y轴半径；</w:t>
      </w:r>
    </w:p>
    <w:p>
      <w:pPr>
        <w:pStyle w:val="Para 03"/>
      </w:pPr>
      <w:r>
        <w:t>- Z轴半径：椭球体Z轴半径；</w:t>
      </w:r>
    </w:p>
    <w:p>
      <w:pPr>
        <w:pStyle w:val="Para 03"/>
      </w:pPr>
      <w:r>
        <w:t>- 旋转：椭球体沿Z轴旋转角度值，单位为度;</w:t>
      </w:r>
    </w:p>
    <w:p>
      <w:pPr>
        <w:pStyle w:val="Para 03"/>
      </w:pPr>
      <w:r>
        <w:t>- 缩放：椭球体相对于自身尺寸的缩放系数值。</w:t>
      </w:r>
    </w:p>
    <w:p>
      <w:pPr>
        <w:numPr>
          <w:ilvl w:val="0"/>
          <w:numId w:val="268"/>
        </w:numPr>
        <w:pStyle w:val="Para 01"/>
      </w:pPr>
      <w:r>
        <w:t>长方体</w:t>
      </w:r>
    </w:p>
    <w:p>
      <w:pPr>
        <w:pStyle w:val="Para 17"/>
      </w:pPr>
      <w:r>
        <w:t/>
      </w:r>
    </w:p>
    <w:p>
      <w:pPr>
        <w:pStyle w:val="Para 03"/>
      </w:pPr>
      <w:r>
        <w:t>- 单位：像素或米；</w:t>
      </w:r>
    </w:p>
    <w:p>
      <w:pPr>
        <w:pStyle w:val="Para 03"/>
      </w:pPr>
      <w:r>
        <w:t>- 宽度：长方体宽度值；</w:t>
      </w:r>
    </w:p>
    <w:p>
      <w:pPr>
        <w:pStyle w:val="Para 03"/>
      </w:pPr>
      <w:r>
        <w:t>- 深度：长方体深度值；</w:t>
      </w:r>
    </w:p>
    <w:p>
      <w:pPr>
        <w:pStyle w:val="Para 03"/>
      </w:pPr>
      <w:r>
        <w:t>- 高度：长方体高度值；；</w:t>
      </w:r>
    </w:p>
    <w:p>
      <w:pPr>
        <w:pStyle w:val="Para 03"/>
      </w:pPr>
      <w:r>
        <w:t>- 旋转：长方体沿Z轴旋转角度值，单位为度;</w:t>
      </w:r>
    </w:p>
    <w:p>
      <w:pPr>
        <w:pStyle w:val="Para 03"/>
      </w:pPr>
      <w:r>
        <w:t>- 缩放：长方体相对于自身尺寸的缩放系数值。</w:t>
      </w:r>
    </w:p>
    <w:p>
      <w:bookmarkStart w:id="671" w:name="Yan_Se_9"/>
      <w:pPr>
        <w:pStyle w:val="Heading 3"/>
      </w:pPr>
      <w:r>
        <w:rPr>
          <w:rStyle w:val="Text6"/>
        </w:rPr>
        <w:bookmarkStart w:id="672" w:name="Yan_Se_9"/>
        <w:t/>
        <w:bookmarkEnd w:id="672"/>
      </w:r>
      <w:r>
        <w:t>颜色</w:t>
      </w:r>
      <w:bookmarkEnd w:id="671"/>
    </w:p>
    <w:p>
      <w:pPr>
        <w:pStyle w:val="Para 03"/>
      </w:pPr>
      <w:r>
        <w:t>点击右上角“更多”按钮，打开配置面板，如下图所示：</w:t>
      </w:r>
    </w:p>
    <w:p>
      <w:pPr>
        <w:pStyle w:val="Para 17"/>
      </w:pPr>
      <w:r>
        <w:t/>
      </w:r>
    </w:p>
    <w:p>
      <w:pPr>
        <w:numPr>
          <w:ilvl w:val="0"/>
          <w:numId w:val="269"/>
        </w:numPr>
        <w:pStyle w:val="Normal"/>
      </w:pPr>
      <w:r>
        <w:t>填充样式：是否打开填充状态控制；</w:t>
      </w:r>
    </w:p>
    <w:p>
      <w:pPr>
        <w:numPr>
          <w:ilvl w:val="0"/>
          <w:numId w:val="269"/>
        </w:numPr>
        <w:pStyle w:val="Normal"/>
      </w:pPr>
      <w:r>
        <w:t>填充颜色：几何体填充颜色值；</w:t>
      </w:r>
    </w:p>
    <w:p>
      <w:pPr>
        <w:numPr>
          <w:ilvl w:val="0"/>
          <w:numId w:val="269"/>
        </w:numPr>
        <w:pStyle w:val="Normal"/>
      </w:pPr>
      <w:r>
        <w:t>渐进模式：几何体由下而上颜色渐进模式控制；</w:t>
      </w:r>
    </w:p>
    <w:p>
      <w:pPr>
        <w:numPr>
          <w:ilvl w:val="0"/>
          <w:numId w:val="269"/>
        </w:numPr>
        <w:pStyle w:val="Normal"/>
      </w:pPr>
      <w:r>
        <w:t>边框模式：是否打开边框状态控制；</w:t>
      </w:r>
    </w:p>
    <w:p>
      <w:pPr>
        <w:numPr>
          <w:ilvl w:val="0"/>
          <w:numId w:val="269"/>
        </w:numPr>
        <w:pStyle w:val="Normal"/>
      </w:pPr>
      <w:r>
        <w:t>边框颜色：边框颜色值；</w:t>
      </w:r>
    </w:p>
    <w:p>
      <w:pPr>
        <w:numPr>
          <w:ilvl w:val="0"/>
          <w:numId w:val="269"/>
        </w:numPr>
        <w:pStyle w:val="Normal"/>
      </w:pPr>
      <w:r>
        <w:t>亮度：立体对象亮度值。</w:t>
      </w:r>
    </w:p>
    <w:p>
      <w:bookmarkStart w:id="673" w:name="Xuan_Zhuan_Suo_Fang"/>
      <w:pPr>
        <w:pStyle w:val="Heading 3"/>
      </w:pPr>
      <w:r>
        <w:rPr>
          <w:rStyle w:val="Text6"/>
        </w:rPr>
        <w:bookmarkStart w:id="674" w:name="Xuan_Zhuan_Suo_Fang"/>
        <w:t/>
        <w:bookmarkEnd w:id="674"/>
      </w:r>
      <w:r>
        <w:t>旋转缩放</w:t>
      </w:r>
      <w:bookmarkEnd w:id="673"/>
    </w:p>
    <w:p>
      <w:pPr>
        <w:pStyle w:val="Para 03"/>
      </w:pPr>
      <w:r>
        <w:t>点击右上角“更多”按钮，打开配置面板，如下图所示：</w:t>
      </w:r>
    </w:p>
    <w:p>
      <w:pPr>
        <w:pStyle w:val="Para 17"/>
      </w:pPr>
      <w:r>
        <w:t/>
      </w:r>
    </w:p>
    <w:p>
      <w:pPr>
        <w:numPr>
          <w:ilvl w:val="0"/>
          <w:numId w:val="270"/>
        </w:numPr>
        <w:pStyle w:val="Normal"/>
      </w:pPr>
      <w:r>
        <w:t>正北角：参照X轴方向旋转的角度值，单位为度；</w:t>
      </w:r>
    </w:p>
    <w:p>
      <w:pPr>
        <w:numPr>
          <w:ilvl w:val="0"/>
          <w:numId w:val="270"/>
        </w:numPr>
        <w:pStyle w:val="Normal"/>
      </w:pPr>
      <w:r>
        <w:t>倾斜角：参照Y轴方向旋转的角度值，单位为度；</w:t>
      </w:r>
    </w:p>
    <w:p>
      <w:pPr>
        <w:numPr>
          <w:ilvl w:val="0"/>
          <w:numId w:val="270"/>
        </w:numPr>
        <w:pStyle w:val="Normal"/>
      </w:pPr>
      <w:r>
        <w:t>翻滚角：参照Z轴方向旋转的角度值，单位为度；</w:t>
      </w:r>
    </w:p>
    <w:p>
      <w:bookmarkStart w:id="675" w:name="Dong_Hua_3"/>
      <w:pPr>
        <w:pStyle w:val="Heading 3"/>
      </w:pPr>
      <w:r>
        <w:rPr>
          <w:rStyle w:val="Text6"/>
        </w:rPr>
        <w:bookmarkStart w:id="676" w:name="Dong_Hua_3"/>
        <w:t/>
        <w:bookmarkEnd w:id="676"/>
      </w:r>
      <w:r>
        <w:t>动画</w:t>
      </w:r>
      <w:bookmarkEnd w:id="675"/>
    </w:p>
    <w:p>
      <w:pPr>
        <w:pStyle w:val="Para 03"/>
      </w:pPr>
      <w:r>
        <w:t>点击右上角开关按钮，打开配置面板，如下图所示：</w:t>
      </w:r>
    </w:p>
    <w:p>
      <w:pPr>
        <w:pStyle w:val="Para 17"/>
      </w:pPr>
      <w:r>
        <w:t/>
      </w:r>
    </w:p>
    <w:p>
      <w:pPr>
        <w:numPr>
          <w:ilvl w:val="0"/>
          <w:numId w:val="271"/>
        </w:numPr>
        <w:pStyle w:val="Normal"/>
      </w:pPr>
      <w:r>
        <w:t>时长：动态效果的持续时长设置，单位为毫秒；</w:t>
      </w:r>
    </w:p>
    <w:p>
      <w:pPr>
        <w:numPr>
          <w:ilvl w:val="0"/>
          <w:numId w:val="271"/>
        </w:numPr>
        <w:pStyle w:val="Normal"/>
      </w:pPr>
      <w:r>
        <w:t>类型：含呼吸、扫描、扩散、电弧等类型;</w:t>
      </w:r>
    </w:p>
    <w:p>
      <w:pPr>
        <w:numPr>
          <w:ilvl w:val="0"/>
          <w:numId w:val="271"/>
        </w:numPr>
        <w:pStyle w:val="Normal"/>
      </w:pPr>
      <w:r>
        <w:t>颜色：当类型为扫描时，扫描波颜色配置；</w:t>
      </w:r>
    </w:p>
    <w:p>
      <w:pPr>
        <w:numPr>
          <w:ilvl w:val="0"/>
          <w:numId w:val="271"/>
        </w:numPr>
        <w:pStyle w:val="Normal"/>
      </w:pPr>
      <w:r>
        <w:t>线宽：当类型为扫描时，扫描波宽度占点半径的比例配置，单位为%。</w:t>
      </w:r>
    </w:p>
    <w:p>
      <w:pPr>
        <w:pStyle w:val="Para 09"/>
      </w:pPr>
      <w:r>
        <w:t xml:space="preserve"> </w:t>
      </w:r>
    </w:p>
    <w:p>
      <w:bookmarkStart w:id="677" w:name="Top_of_318_html"/>
      <w:pPr>
        <w:pStyle w:val="Heading 1"/>
        <w:pageBreakBefore w:val="on"/>
      </w:pPr>
      <w:r>
        <w:t>图标标绘</w:t>
      </w:r>
      <w:bookmarkEnd w:id="677"/>
    </w:p>
    <w:p>
      <w:bookmarkStart w:id="678" w:name="Gai_Nian_Shuo_Ming__Tu_Biao_Biao"/>
      <w:pPr>
        <w:pStyle w:val="Para 09"/>
      </w:pPr>
      <w:r>
        <w:t/>
      </w:r>
      <w:bookmarkEnd w:id="678"/>
    </w:p>
    <w:p>
      <w:bookmarkStart w:id="679" w:name="Gai_Nian_Shuo_Ming_22"/>
      <w:pPr>
        <w:pStyle w:val="Heading 2"/>
      </w:pPr>
      <w:r>
        <w:rPr>
          <w:rStyle w:val="Text6"/>
        </w:rPr>
        <w:bookmarkStart w:id="680" w:name="Gai_Nian_Shuo_Ming_22"/>
        <w:t/>
        <w:bookmarkEnd w:id="680"/>
      </w:r>
      <w:r>
        <w:t>概念说明</w:t>
      </w:r>
      <w:bookmarkEnd w:id="679"/>
    </w:p>
    <w:p>
      <w:pPr>
        <w:numPr>
          <w:ilvl w:val="0"/>
          <w:numId w:val="272"/>
        </w:numPr>
        <w:pStyle w:val="Para 01"/>
      </w:pPr>
      <w:r>
        <w:rPr>
          <w:rStyle w:val="Text1"/>
        </w:rPr>
        <w:t>图标标绘</w:t>
      </w:r>
      <w:r>
        <w:t>，指图标标绘组件，支持添加与配置一个图标标识点。</w:t>
      </w:r>
    </w:p>
    <w:p>
      <w:pPr>
        <w:pStyle w:val="Para 17"/>
      </w:pPr>
      <w:r>
        <w:t/>
      </w:r>
    </w:p>
    <w:p>
      <w:bookmarkStart w:id="681" w:name="Cao_Zuo_Bu_Zou_22"/>
      <w:pPr>
        <w:pStyle w:val="Heading 2"/>
      </w:pPr>
      <w:r>
        <w:rPr>
          <w:rStyle w:val="Text6"/>
        </w:rPr>
        <w:bookmarkStart w:id="682" w:name="Cao_Zuo_Bu_Zou_22"/>
        <w:t/>
        <w:bookmarkEnd w:id="682"/>
      </w:r>
      <w:r>
        <w:t>操作步骤</w:t>
      </w:r>
      <w:bookmarkEnd w:id="681"/>
    </w:p>
    <w:p>
      <w:pPr>
        <w:numPr>
          <w:ilvl w:val="0"/>
          <w:numId w:val="273"/>
        </w:numPr>
        <w:pStyle w:val="Para 01"/>
      </w:pPr>
      <w:r>
        <w:t>点击系统左侧面板内“场景交互”选项卡，而后在此选项卡内，点击“+加载组件”按钮，显示如下：</w:t>
      </w:r>
    </w:p>
    <w:p>
      <w:pPr>
        <w:pStyle w:val="Para 17"/>
      </w:pPr>
      <w:r>
        <w:t/>
      </w:r>
    </w:p>
    <w:p>
      <w:pPr>
        <w:numPr>
          <w:ilvl w:val="0"/>
          <w:numId w:val="274"/>
        </w:numPr>
        <w:pStyle w:val="Para 01"/>
      </w:pPr>
      <w:r>
        <w:t>在弹出的“场景组件服务”对话框中，点击“标绘组件”选项卡，双击“图标标绘”即可完成组件加载；在系统左侧面板内，点击“标绘组件”下拉框，开启参数配置，显示如下：</w:t>
      </w:r>
    </w:p>
    <w:p>
      <w:pPr>
        <w:pStyle w:val="Para 17"/>
      </w:pPr>
      <w:r>
        <w:t/>
      </w:r>
    </w:p>
    <w:p>
      <w:bookmarkStart w:id="683" w:name="Can_Shu_Shuo_Ming_32"/>
      <w:pPr>
        <w:pStyle w:val="Heading 2"/>
      </w:pPr>
      <w:r>
        <w:rPr>
          <w:rStyle w:val="Text6"/>
        </w:rPr>
        <w:bookmarkStart w:id="684" w:name="Can_Shu_Shuo_Ming_32"/>
        <w:t/>
        <w:bookmarkEnd w:id="684"/>
      </w:r>
      <w:r>
        <w:t>参数说明</w:t>
      </w:r>
      <w:bookmarkEnd w:id="683"/>
    </w:p>
    <w:p>
      <w:pPr>
        <w:pStyle w:val="Para 17"/>
      </w:pPr>
      <w:r>
        <w:t/>
      </w:r>
    </w:p>
    <w:p>
      <w:bookmarkStart w:id="685" w:name="Ji_Chu_19"/>
      <w:pPr>
        <w:pStyle w:val="Heading 3"/>
      </w:pPr>
      <w:r>
        <w:rPr>
          <w:rStyle w:val="Text6"/>
        </w:rPr>
        <w:bookmarkStart w:id="686" w:name="Ji_Chu_19"/>
        <w:t/>
        <w:bookmarkEnd w:id="686"/>
      </w:r>
      <w:r>
        <w:t>基础</w:t>
      </w:r>
      <w:bookmarkEnd w:id="685"/>
    </w:p>
    <w:p>
      <w:pPr>
        <w:pStyle w:val="Para 03"/>
      </w:pPr>
      <w:r>
        <w:t>遮挡：图标与地形之间的遮挡模式打开与否控制，若打开，则地形遮挡设置无效；</w:t>
      </w:r>
    </w:p>
    <w:p>
      <w:bookmarkStart w:id="687" w:name="Jing_Wei_Du_Dian_5"/>
      <w:pPr>
        <w:pStyle w:val="Heading 3"/>
      </w:pPr>
      <w:r>
        <w:rPr>
          <w:rStyle w:val="Text6"/>
        </w:rPr>
        <w:bookmarkStart w:id="688" w:name="Jing_Wei_Du_Dian_5"/>
        <w:t/>
        <w:bookmarkEnd w:id="688"/>
      </w:r>
      <w:r>
        <w:t>经纬度点</w:t>
      </w:r>
      <w:bookmarkEnd w:id="687"/>
    </w:p>
    <w:p>
      <w:pPr>
        <w:pStyle w:val="Para 17"/>
      </w:pPr>
      <w:r>
        <w:t/>
      </w:r>
    </w:p>
    <w:p>
      <w:pPr>
        <w:pStyle w:val="Para 15"/>
      </w:pPr>
      <w:r>
        <w:t xml:space="preserve"> ![] </w:t>
      </w:r>
    </w:p>
    <w:p>
      <w:pPr>
        <w:numPr>
          <w:ilvl w:val="0"/>
          <w:numId w:val="275"/>
        </w:numPr>
        <w:pStyle w:val="Para 14"/>
      </w:pPr>
      <w:r>
        <w:t>高度模式</w:t>
      </w:r>
    </w:p>
    <w:p>
      <w:pPr>
        <w:pStyle w:val="Para 05"/>
      </w:pPr>
      <w:r>
        <w:t>- 绝对高程：取绝对海拔值；</w:t>
      </w:r>
    </w:p>
    <w:p>
      <w:pPr>
        <w:pStyle w:val="Para 05"/>
      </w:pPr>
      <w:r>
        <w:t>- 贴附地面：自动贴附地面；（注：此状态下，模型位置海拔参数无效）</w:t>
      </w:r>
    </w:p>
    <w:p>
      <w:pPr>
        <w:pStyle w:val="Para 05"/>
      </w:pPr>
      <w:r>
        <w:t>- 相对地面：取相对地面高程加海拔高度之和;</w:t>
      </w:r>
    </w:p>
    <w:p>
      <w:pPr>
        <w:numPr>
          <w:ilvl w:val="0"/>
          <w:numId w:val="276"/>
        </w:numPr>
        <w:pStyle w:val="Para 12"/>
      </w:pPr>
      <w:r>
        <w:t>经度：经度坐标值，单位为度；</w:t>
      </w:r>
    </w:p>
    <w:p>
      <w:pPr>
        <w:numPr>
          <w:ilvl w:val="0"/>
          <w:numId w:val="276"/>
        </w:numPr>
        <w:pStyle w:val="Para 12"/>
      </w:pPr>
      <w:r>
        <w:t>纬度：纬度坐标值，单位为度；</w:t>
      </w:r>
    </w:p>
    <w:p>
      <w:pPr>
        <w:numPr>
          <w:ilvl w:val="0"/>
          <w:numId w:val="276"/>
        </w:numPr>
        <w:pStyle w:val="Para 12"/>
      </w:pPr>
      <w:r>
        <w:t>海拔：海拔高度值，单位为米。</w:t>
      </w:r>
    </w:p>
    <w:p>
      <w:pPr>
        <w:pStyle w:val="Para 05"/>
      </w:pPr>
      <w:r>
        <w:t>中心点获取支持场景范围内的鼠标拾取获得。</w:t>
      </w:r>
    </w:p>
    <w:p>
      <w:bookmarkStart w:id="689" w:name="Yang_Shi_5"/>
      <w:pPr>
        <w:pStyle w:val="Para 11"/>
      </w:pPr>
      <w:r>
        <w:rPr>
          <w:rStyle w:val="Text6"/>
        </w:rPr>
        <w:bookmarkStart w:id="690" w:name="Yang_Shi_5"/>
        <w:t/>
        <w:bookmarkEnd w:id="690"/>
      </w:r>
      <w:r>
        <w:t>样式</w:t>
      </w:r>
      <w:bookmarkEnd w:id="689"/>
    </w:p>
    <w:p>
      <w:pPr>
        <w:pStyle w:val="Para 18"/>
      </w:pPr>
      <w:r>
        <w:t/>
      </w:r>
    </w:p>
    <w:p>
      <w:pPr>
        <w:numPr>
          <w:ilvl w:val="0"/>
          <w:numId w:val="277"/>
        </w:numPr>
        <w:pStyle w:val="Para 14"/>
      </w:pPr>
      <w:r>
        <w:t>图标</w:t>
      </w:r>
    </w:p>
    <w:p>
      <w:pPr>
        <w:pStyle w:val="Para 05"/>
      </w:pPr>
      <w:r>
        <w:t>点击“更多图标”，选择图标样式，弹出“图标选择”窗口，可选择默认图标或上传自有图标操作；</w:t>
      </w:r>
    </w:p>
    <w:p>
      <w:pPr>
        <w:pStyle w:val="Para 18"/>
      </w:pPr>
      <w:r>
        <w:t/>
      </w:r>
    </w:p>
    <w:p>
      <w:pPr>
        <w:pStyle w:val="Para 05"/>
      </w:pPr>
      <w:r>
        <w:t>若选择在线图标，点击“极瑞云”，弹出“图标选择”窗口，选择所需图标，点击“选择”按钮，即可完成设置；</w:t>
      </w:r>
    </w:p>
    <w:p>
      <w:pPr>
        <w:pStyle w:val="Para 18"/>
      </w:pPr>
      <w:r>
        <w:t/>
      </w:r>
    </w:p>
    <w:p>
      <w:pPr>
        <w:numPr>
          <w:ilvl w:val="0"/>
          <w:numId w:val="278"/>
        </w:numPr>
        <w:pStyle w:val="Para 12"/>
      </w:pPr>
      <w:r>
        <w:t>宽高：图标显示的尺寸，单位为像素；</w:t>
      </w:r>
    </w:p>
    <w:p>
      <w:pPr>
        <w:numPr>
          <w:ilvl w:val="0"/>
          <w:numId w:val="278"/>
        </w:numPr>
        <w:pStyle w:val="Para 12"/>
      </w:pPr>
      <w:r>
        <w:t>位置：图标锚点的方位，可选中部、顶部、底部、左侧、右侧、左上、左下、右上、右下；</w:t>
      </w:r>
    </w:p>
    <w:p>
      <w:pPr>
        <w:numPr>
          <w:ilvl w:val="0"/>
          <w:numId w:val="278"/>
        </w:numPr>
        <w:pStyle w:val="Para 12"/>
      </w:pPr>
      <w:r>
        <w:t>偏移量：图标相对锚点位置的横向、纵向偏移量，单位为像素；</w:t>
      </w:r>
    </w:p>
    <w:p>
      <w:pPr>
        <w:numPr>
          <w:ilvl w:val="0"/>
          <w:numId w:val="278"/>
        </w:numPr>
        <w:pStyle w:val="Para 12"/>
      </w:pPr>
      <w:r>
        <w:t>颜色：图标掩膜填充颜色配置；</w:t>
      </w:r>
    </w:p>
    <w:p>
      <w:pPr>
        <w:numPr>
          <w:ilvl w:val="0"/>
          <w:numId w:val="278"/>
        </w:numPr>
        <w:pStyle w:val="Para 12"/>
      </w:pPr>
      <w:r>
        <w:t>缩放：图标缩放比例系数配置；</w:t>
      </w:r>
    </w:p>
    <w:p>
      <w:pPr>
        <w:numPr>
          <w:ilvl w:val="0"/>
          <w:numId w:val="278"/>
        </w:numPr>
        <w:pStyle w:val="Para 12"/>
      </w:pPr>
      <w:r>
        <w:t>旋转：图标的平面旋转参数配置。</w:t>
      </w:r>
    </w:p>
    <w:p>
      <w:bookmarkStart w:id="691" w:name="Dong_Hua_4"/>
      <w:pPr>
        <w:pStyle w:val="Para 11"/>
      </w:pPr>
      <w:r>
        <w:rPr>
          <w:rStyle w:val="Text6"/>
        </w:rPr>
        <w:bookmarkStart w:id="692" w:name="Dong_Hua_4"/>
        <w:t/>
        <w:bookmarkEnd w:id="692"/>
      </w:r>
      <w:r>
        <w:t>动画</w:t>
      </w:r>
      <w:bookmarkEnd w:id="691"/>
    </w:p>
    <w:p>
      <w:pPr>
        <w:pStyle w:val="Para 05"/>
      </w:pPr>
      <w:r>
        <w:t>点击右上角开关按钮，打开配置面板，如下图所示：</w:t>
      </w:r>
    </w:p>
    <w:p>
      <w:pPr>
        <w:pStyle w:val="Para 18"/>
      </w:pPr>
      <w:r>
        <w:t/>
      </w:r>
    </w:p>
    <w:p>
      <w:pPr>
        <w:numPr>
          <w:ilvl w:val="0"/>
          <w:numId w:val="279"/>
        </w:numPr>
        <w:pStyle w:val="Para 12"/>
      </w:pPr>
      <w:r>
        <w:t>时长：动态效果的持续时长设置，单位为毫秒；</w:t>
      </w:r>
    </w:p>
    <w:p>
      <w:pPr>
        <w:numPr>
          <w:ilvl w:val="0"/>
          <w:numId w:val="279"/>
        </w:numPr>
        <w:pStyle w:val="Para 12"/>
      </w:pPr>
      <w:r>
        <w:t>类型：含旋转类型。</w:t>
      </w:r>
    </w:p>
    <w:p>
      <w:bookmarkStart w:id="693" w:name="Top_of_370_html"/>
      <w:pPr>
        <w:pStyle w:val="Heading 1"/>
        <w:pageBreakBefore w:val="on"/>
      </w:pPr>
      <w:r>
        <w:t>飞线特效</w:t>
      </w:r>
      <w:bookmarkEnd w:id="693"/>
    </w:p>
    <w:p>
      <w:bookmarkStart w:id="694" w:name="Gai_Nian_Shuo_Ming__Fei_Xian_Te"/>
      <w:pPr>
        <w:pStyle w:val="Para 09"/>
      </w:pPr>
      <w:r>
        <w:t/>
      </w:r>
      <w:bookmarkEnd w:id="694"/>
    </w:p>
    <w:p>
      <w:bookmarkStart w:id="695" w:name="Gai_Nian_Shuo_Ming_23"/>
      <w:pPr>
        <w:pStyle w:val="Heading 2"/>
      </w:pPr>
      <w:r>
        <w:rPr>
          <w:rStyle w:val="Text6"/>
        </w:rPr>
        <w:bookmarkStart w:id="696" w:name="Gai_Nian_Shuo_Ming_23"/>
        <w:t/>
        <w:bookmarkEnd w:id="696"/>
      </w:r>
      <w:r>
        <w:t>概念说明</w:t>
      </w:r>
      <w:bookmarkEnd w:id="695"/>
    </w:p>
    <w:p>
      <w:pPr>
        <w:numPr>
          <w:ilvl w:val="0"/>
          <w:numId w:val="280"/>
        </w:numPr>
        <w:pStyle w:val="Para 01"/>
      </w:pPr>
      <w:r>
        <w:rPr>
          <w:rStyle w:val="Text1"/>
        </w:rPr>
        <w:t>飞线特效</w:t>
      </w:r>
      <w:r>
        <w:t>，指飞线特效组件，支持添加与配置一个场景内上升飞线特效。</w:t>
      </w:r>
    </w:p>
    <w:p>
      <w:pPr>
        <w:pStyle w:val="Para 17"/>
      </w:pPr>
      <w:r>
        <w:t/>
      </w:r>
    </w:p>
    <w:p>
      <w:bookmarkStart w:id="697" w:name="Cao_Zuo_Bu_Zou_23"/>
      <w:pPr>
        <w:pStyle w:val="Heading 2"/>
      </w:pPr>
      <w:r>
        <w:rPr>
          <w:rStyle w:val="Text6"/>
        </w:rPr>
        <w:bookmarkStart w:id="698" w:name="Cao_Zuo_Bu_Zou_23"/>
        <w:t/>
        <w:bookmarkEnd w:id="698"/>
      </w:r>
      <w:r>
        <w:t>操作步骤</w:t>
      </w:r>
      <w:bookmarkEnd w:id="697"/>
    </w:p>
    <w:p>
      <w:pPr>
        <w:numPr>
          <w:ilvl w:val="0"/>
          <w:numId w:val="281"/>
        </w:numPr>
        <w:pStyle w:val="Para 01"/>
      </w:pPr>
      <w:r>
        <w:t>点击系统左侧面板内“场景交互”选项卡，而后在此选项卡内，点击“+加载组件”按钮，显示如下：</w:t>
      </w:r>
    </w:p>
    <w:p>
      <w:pPr>
        <w:pStyle w:val="Para 17"/>
      </w:pPr>
      <w:r>
        <w:t/>
      </w:r>
    </w:p>
    <w:p>
      <w:pPr>
        <w:numPr>
          <w:ilvl w:val="0"/>
          <w:numId w:val="282"/>
        </w:numPr>
        <w:pStyle w:val="Para 01"/>
      </w:pPr>
      <w:r>
        <w:t>在弹出的“场景组件服务”对话框中，点击“标绘组件”选项卡，双击“图标标绘”即可完成组件加载；在系统左侧面板内，点击“标绘组件”下拉框，开启参数配置，显示如下：</w:t>
      </w:r>
    </w:p>
    <w:p>
      <w:pPr>
        <w:pStyle w:val="Para 17"/>
      </w:pPr>
      <w:r>
        <w:t/>
      </w:r>
    </w:p>
    <w:p>
      <w:bookmarkStart w:id="699" w:name="Can_Shu_Shuo_Ming_33"/>
      <w:pPr>
        <w:pStyle w:val="Heading 2"/>
      </w:pPr>
      <w:r>
        <w:rPr>
          <w:rStyle w:val="Text6"/>
        </w:rPr>
        <w:bookmarkStart w:id="700" w:name="Can_Shu_Shuo_Ming_33"/>
        <w:t/>
        <w:bookmarkEnd w:id="700"/>
      </w:r>
      <w:r>
        <w:t>参数说明</w:t>
      </w:r>
      <w:bookmarkEnd w:id="699"/>
    </w:p>
    <w:p>
      <w:pPr>
        <w:pStyle w:val="Para 17"/>
      </w:pPr>
      <w:r>
        <w:t/>
      </w:r>
    </w:p>
    <w:p>
      <w:bookmarkStart w:id="701" w:name="Fen_Bu_Fang_Shi"/>
      <w:pPr>
        <w:pStyle w:val="Heading 3"/>
      </w:pPr>
      <w:r>
        <w:rPr>
          <w:rStyle w:val="Text6"/>
        </w:rPr>
        <w:bookmarkStart w:id="702" w:name="Fen_Bu_Fang_Shi"/>
        <w:t/>
        <w:bookmarkEnd w:id="702"/>
      </w:r>
      <w:r>
        <w:t>分布方式</w:t>
      </w:r>
      <w:bookmarkEnd w:id="701"/>
    </w:p>
    <w:p>
      <w:pPr>
        <w:numPr>
          <w:ilvl w:val="0"/>
          <w:numId w:val="283"/>
        </w:numPr>
        <w:pStyle w:val="Normal"/>
      </w:pPr>
      <w:r>
        <w:t>分布方式：当前仅支持随机；</w:t>
      </w:r>
    </w:p>
    <w:p>
      <w:pPr>
        <w:numPr>
          <w:ilvl w:val="0"/>
          <w:numId w:val="283"/>
        </w:numPr>
        <w:pStyle w:val="Normal"/>
      </w:pPr>
      <w:r>
        <w:t>数量：场景视图内飞线数量配置，单位为个；</w:t>
      </w:r>
    </w:p>
    <w:p>
      <w:pPr>
        <w:pStyle w:val="Para 03"/>
      </w:pPr>
      <w:r>
        <w:t>点击“重新生成”，即可在场景内完成飞线布设。</w:t>
      </w:r>
    </w:p>
    <w:p>
      <w:bookmarkStart w:id="703" w:name="Yang_Shi_6"/>
      <w:pPr>
        <w:pStyle w:val="Heading 3"/>
      </w:pPr>
      <w:r>
        <w:rPr>
          <w:rStyle w:val="Text6"/>
        </w:rPr>
        <w:bookmarkStart w:id="704" w:name="Yang_Shi_6"/>
        <w:t/>
        <w:bookmarkEnd w:id="704"/>
      </w:r>
      <w:r>
        <w:t>样式</w:t>
      </w:r>
      <w:bookmarkEnd w:id="703"/>
    </w:p>
    <w:p>
      <w:pPr>
        <w:numPr>
          <w:ilvl w:val="0"/>
          <w:numId w:val="284"/>
        </w:numPr>
        <w:pStyle w:val="Normal"/>
      </w:pPr>
      <w:r>
        <w:t>宽度：飞线宽度值，单位为像素；</w:t>
      </w:r>
    </w:p>
    <w:p>
      <w:pPr>
        <w:numPr>
          <w:ilvl w:val="0"/>
          <w:numId w:val="284"/>
        </w:numPr>
        <w:pStyle w:val="Normal"/>
      </w:pPr>
      <w:r>
        <w:t>高度：飞线上升的最高限制，单位米；</w:t>
      </w:r>
    </w:p>
    <w:p>
      <w:pPr>
        <w:numPr>
          <w:ilvl w:val="0"/>
          <w:numId w:val="284"/>
        </w:numPr>
        <w:pStyle w:val="Normal"/>
      </w:pPr>
      <w:r>
        <w:t>开始颜色：飞线起始颜色值配置；</w:t>
      </w:r>
    </w:p>
    <w:p>
      <w:pPr>
        <w:numPr>
          <w:ilvl w:val="0"/>
          <w:numId w:val="284"/>
        </w:numPr>
        <w:pStyle w:val="Normal"/>
      </w:pPr>
      <w:r>
        <w:t>结束颜色：飞线尾部颜色值配置；</w:t>
      </w:r>
    </w:p>
    <w:p>
      <w:pPr>
        <w:numPr>
          <w:ilvl w:val="0"/>
          <w:numId w:val="284"/>
        </w:numPr>
        <w:pStyle w:val="Normal"/>
      </w:pPr>
      <w:r>
        <w:t>尾迹：尾迹比例配置；</w:t>
      </w:r>
    </w:p>
    <w:p>
      <w:pPr>
        <w:numPr>
          <w:ilvl w:val="0"/>
          <w:numId w:val="284"/>
        </w:numPr>
        <w:pStyle w:val="Normal"/>
      </w:pPr>
      <w:r>
        <w:t>图片：飞线纹理图片配置；</w:t>
      </w:r>
    </w:p>
    <w:p>
      <w:pPr>
        <w:numPr>
          <w:ilvl w:val="0"/>
          <w:numId w:val="284"/>
        </w:numPr>
        <w:pStyle w:val="Normal"/>
      </w:pPr>
      <w:r>
        <w:t>重复：飞线展示范围内样式重复频数；</w:t>
      </w:r>
    </w:p>
    <w:p>
      <w:pPr>
        <w:numPr>
          <w:ilvl w:val="0"/>
          <w:numId w:val="284"/>
        </w:numPr>
        <w:pStyle w:val="Normal"/>
      </w:pPr>
      <w:r>
        <w:t>时效：飞线上升速度配置，单位毫秒。</w:t>
      </w:r>
    </w:p>
    <w:p>
      <w:pPr>
        <w:pStyle w:val="Para 09"/>
      </w:pPr>
      <w:r>
        <w:t xml:space="preserve"> </w:t>
      </w:r>
    </w:p>
    <w:p>
      <w:bookmarkStart w:id="705" w:name="Top_of_257_html"/>
      <w:pPr>
        <w:pStyle w:val="Heading 1"/>
        <w:pageBreakBefore w:val="on"/>
      </w:pPr>
      <w:r>
        <w:t>飞行组件</w:t>
      </w:r>
      <w:bookmarkEnd w:id="705"/>
    </w:p>
    <w:p>
      <w:bookmarkStart w:id="706" w:name="Yan_Xian_Fei_Xing_Xiang_Xi_Can_K"/>
      <w:pPr>
        <w:pStyle w:val="Para 09"/>
      </w:pPr>
      <w:r>
        <w:t/>
      </w:r>
      <w:bookmarkEnd w:id="706"/>
    </w:p>
    <w:p>
      <w:bookmarkStart w:id="707" w:name="Yan_Xian_Fei_Xing"/>
      <w:pPr>
        <w:pStyle w:val="Heading 2"/>
      </w:pPr>
      <w:r>
        <w:rPr>
          <w:rStyle w:val="Text6"/>
        </w:rPr>
        <w:bookmarkStart w:id="708" w:name="Yan_Xian_Fei_Xing"/>
        <w:t/>
        <w:bookmarkEnd w:id="708"/>
      </w:r>
      <w:r>
        <w:t>沿线飞行</w:t>
      </w:r>
      <w:bookmarkEnd w:id="707"/>
    </w:p>
    <w:p>
      <w:pPr>
        <w:pStyle w:val="Para 06"/>
      </w:pPr>
      <w:r>
        <w:rPr>
          <w:rStyle w:val="Text0"/>
        </w:rPr>
        <w:t>详细参看</w:t>
      </w:r>
      <w:r>
        <w:t>【操作说明】</w:t>
      </w:r>
    </w:p>
    <w:p>
      <w:bookmarkStart w:id="709" w:name="Huan_Shi_Fei_Xing"/>
      <w:pPr>
        <w:pStyle w:val="Heading 2"/>
      </w:pPr>
      <w:r>
        <w:rPr>
          <w:rStyle w:val="Text6"/>
        </w:rPr>
        <w:bookmarkStart w:id="710" w:name="Huan_Shi_Fei_Xing"/>
        <w:t/>
        <w:bookmarkEnd w:id="710"/>
      </w:r>
      <w:r>
        <w:t>环视飞行</w:t>
      </w:r>
      <w:bookmarkEnd w:id="709"/>
    </w:p>
    <w:p>
      <w:pPr>
        <w:pStyle w:val="Para 06"/>
      </w:pPr>
      <w:r>
        <w:rPr>
          <w:rStyle w:val="Text0"/>
        </w:rPr>
        <w:t>详细参看</w:t>
      </w:r>
      <w:r>
        <w:t>【操作说明】</w:t>
      </w:r>
    </w:p>
    <w:p>
      <w:pPr>
        <w:pStyle w:val="Para 09"/>
      </w:pPr>
      <w:r>
        <w:t xml:space="preserve"> </w:t>
      </w:r>
    </w:p>
    <w:p>
      <w:bookmarkStart w:id="711" w:name="Top_of_273_html"/>
      <w:pPr>
        <w:pStyle w:val="Heading 1"/>
        <w:pageBreakBefore w:val="on"/>
      </w:pPr>
      <w:r>
        <w:t>沿线飞行</w:t>
      </w:r>
      <w:bookmarkEnd w:id="711"/>
    </w:p>
    <w:p>
      <w:bookmarkStart w:id="712" w:name="Gai_Nian_Shuo_Ming__Yan_Xian_Fei"/>
      <w:pPr>
        <w:pStyle w:val="Para 09"/>
      </w:pPr>
      <w:r>
        <w:t/>
      </w:r>
      <w:bookmarkEnd w:id="712"/>
    </w:p>
    <w:p>
      <w:bookmarkStart w:id="713" w:name="Gai_Nian_Shuo_Ming_24"/>
      <w:pPr>
        <w:pStyle w:val="Heading 2"/>
      </w:pPr>
      <w:r>
        <w:rPr>
          <w:rStyle w:val="Text6"/>
        </w:rPr>
        <w:bookmarkStart w:id="714" w:name="Gai_Nian_Shuo_Ming_24"/>
        <w:t/>
        <w:bookmarkEnd w:id="714"/>
      </w:r>
      <w:r>
        <w:t>概念说明</w:t>
      </w:r>
      <w:bookmarkEnd w:id="713"/>
    </w:p>
    <w:p>
      <w:pPr>
        <w:numPr>
          <w:ilvl w:val="0"/>
          <w:numId w:val="285"/>
        </w:numPr>
        <w:pStyle w:val="Para 01"/>
      </w:pPr>
      <w:r>
        <w:rPr>
          <w:rStyle w:val="Text1"/>
        </w:rPr>
        <w:t>沿线飞行</w:t>
      </w:r>
      <w:r>
        <w:t>，指沿线飞行组件，支持添加、配置与控制按线路第一视角飞行游览。</w:t>
      </w:r>
    </w:p>
    <w:p>
      <w:pPr>
        <w:pStyle w:val="Para 17"/>
      </w:pPr>
      <w:r>
        <w:t/>
      </w:r>
    </w:p>
    <w:p>
      <w:bookmarkStart w:id="715" w:name="Cao_Zuo_Bu_Zou_24"/>
      <w:pPr>
        <w:pStyle w:val="Heading 2"/>
      </w:pPr>
      <w:r>
        <w:rPr>
          <w:rStyle w:val="Text6"/>
        </w:rPr>
        <w:bookmarkStart w:id="716" w:name="Cao_Zuo_Bu_Zou_24"/>
        <w:t/>
        <w:bookmarkEnd w:id="716"/>
      </w:r>
      <w:r>
        <w:t>操作步骤</w:t>
      </w:r>
      <w:bookmarkEnd w:id="715"/>
    </w:p>
    <w:p>
      <w:pPr>
        <w:numPr>
          <w:ilvl w:val="0"/>
          <w:numId w:val="286"/>
        </w:numPr>
        <w:pStyle w:val="Para 01"/>
      </w:pPr>
      <w:r>
        <w:t>点击系统左侧面板内“场景交互”选项卡，而后在此选项卡内，点击“+加载组件”按钮，显示如下：</w:t>
      </w:r>
    </w:p>
    <w:p>
      <w:pPr>
        <w:pStyle w:val="Para 17"/>
      </w:pPr>
      <w:r>
        <w:t/>
      </w:r>
    </w:p>
    <w:p>
      <w:pPr>
        <w:numPr>
          <w:ilvl w:val="0"/>
          <w:numId w:val="287"/>
        </w:numPr>
        <w:pStyle w:val="Para 01"/>
      </w:pPr>
      <w:r>
        <w:t>在弹出的“场景组件服务”对话框中，点击“飞行组件”选项卡，双击“沿线飞行”即可完成组件加载；在系统左侧面板内，点击“沿线飞行”下拉框，开启参数配置，显示如下：</w:t>
      </w:r>
    </w:p>
    <w:p>
      <w:pPr>
        <w:pStyle w:val="Para 17"/>
      </w:pPr>
      <w:r>
        <w:t/>
      </w:r>
    </w:p>
    <w:p>
      <w:bookmarkStart w:id="717" w:name="Can_Shu_Shuo_Ming_34"/>
      <w:pPr>
        <w:pStyle w:val="Heading 2"/>
      </w:pPr>
      <w:r>
        <w:rPr>
          <w:rStyle w:val="Text6"/>
        </w:rPr>
        <w:bookmarkStart w:id="718" w:name="Can_Shu_Shuo_Ming_34"/>
        <w:t/>
        <w:bookmarkEnd w:id="718"/>
      </w:r>
      <w:r>
        <w:t>参数说明</w:t>
      </w:r>
      <w:bookmarkEnd w:id="717"/>
    </w:p>
    <w:p>
      <w:pPr>
        <w:pStyle w:val="Para 17"/>
      </w:pPr>
      <w:r>
        <w:t/>
      </w:r>
    </w:p>
    <w:p>
      <w:bookmarkStart w:id="719" w:name="Cao_Zuo"/>
      <w:pPr>
        <w:pStyle w:val="Heading 3"/>
      </w:pPr>
      <w:r>
        <w:rPr>
          <w:rStyle w:val="Text6"/>
        </w:rPr>
        <w:bookmarkStart w:id="720" w:name="Cao_Zuo"/>
        <w:t/>
        <w:bookmarkEnd w:id="720"/>
      </w:r>
      <w:r>
        <w:t>操作</w:t>
      </w:r>
      <w:bookmarkEnd w:id="719"/>
    </w:p>
    <w:p>
      <w:pPr>
        <w:numPr>
          <w:ilvl w:val="0"/>
          <w:numId w:val="288"/>
        </w:numPr>
        <w:pStyle w:val="Normal"/>
      </w:pPr>
      <w:r>
        <w:t>开始：开始飞行操作；</w:t>
      </w:r>
    </w:p>
    <w:p>
      <w:pPr>
        <w:numPr>
          <w:ilvl w:val="0"/>
          <w:numId w:val="288"/>
        </w:numPr>
        <w:pStyle w:val="Normal"/>
      </w:pPr>
      <w:r>
        <w:t>暂停：暂停飞行操作；</w:t>
      </w:r>
    </w:p>
    <w:p>
      <w:pPr>
        <w:numPr>
          <w:ilvl w:val="0"/>
          <w:numId w:val="288"/>
        </w:numPr>
        <w:pStyle w:val="Normal"/>
      </w:pPr>
      <w:r>
        <w:t>停止：停止飞行操作。</w:t>
      </w:r>
    </w:p>
    <w:p>
      <w:bookmarkStart w:id="721" w:name="Xian_Lu"/>
      <w:pPr>
        <w:pStyle w:val="Heading 3"/>
      </w:pPr>
      <w:r>
        <w:rPr>
          <w:rStyle w:val="Text6"/>
        </w:rPr>
        <w:bookmarkStart w:id="722" w:name="Xian_Lu"/>
        <w:t/>
        <w:bookmarkEnd w:id="722"/>
      </w:r>
      <w:r>
        <w:t>线路</w:t>
      </w:r>
      <w:bookmarkEnd w:id="721"/>
    </w:p>
    <w:p>
      <w:pPr>
        <w:pStyle w:val="Para 03"/>
      </w:pPr>
      <w:r>
        <w:t>点击右上角“更多”按钮，打开配置面板，如下图所示：</w:t>
      </w:r>
    </w:p>
    <w:p>
      <w:pPr>
        <w:pStyle w:val="Para 17"/>
      </w:pPr>
      <w:r>
        <w:t/>
      </w:r>
    </w:p>
    <w:p>
      <w:pPr>
        <w:numPr>
          <w:ilvl w:val="0"/>
          <w:numId w:val="289"/>
        </w:numPr>
        <w:pStyle w:val="Normal"/>
      </w:pPr>
      <w:r>
        <w:t>首位相连：设置经纬度点第一个与最后一个一致；</w:t>
      </w:r>
    </w:p>
    <w:p>
      <w:pPr>
        <w:numPr>
          <w:ilvl w:val="0"/>
          <w:numId w:val="289"/>
        </w:numPr>
        <w:pStyle w:val="Normal"/>
      </w:pPr>
      <w:r>
        <w:t>数据列表：经纬度点坐标列表，支持“清空”与“鼠标编辑”操作。</w:t>
      </w:r>
    </w:p>
    <w:p>
      <w:bookmarkStart w:id="723" w:name="Zi_Tai_1"/>
      <w:pPr>
        <w:pStyle w:val="Heading 3"/>
      </w:pPr>
      <w:r>
        <w:rPr>
          <w:rStyle w:val="Text6"/>
        </w:rPr>
        <w:bookmarkStart w:id="724" w:name="Zi_Tai_1"/>
        <w:t/>
        <w:bookmarkEnd w:id="724"/>
      </w:r>
      <w:r>
        <w:t>姿态</w:t>
      </w:r>
      <w:bookmarkEnd w:id="723"/>
    </w:p>
    <w:p>
      <w:pPr>
        <w:pStyle w:val="Para 03"/>
      </w:pPr>
      <w:r>
        <w:t>点击右上角“更多”按钮，打开配置面板，如下图所示：</w:t>
      </w:r>
    </w:p>
    <w:p>
      <w:pPr>
        <w:pStyle w:val="Para 17"/>
      </w:pPr>
      <w:r>
        <w:t/>
      </w:r>
    </w:p>
    <w:p>
      <w:pPr>
        <w:numPr>
          <w:ilvl w:val="0"/>
          <w:numId w:val="290"/>
        </w:numPr>
        <w:pStyle w:val="Normal"/>
      </w:pPr>
      <w:r>
        <w:t>距离：距地面的高度值，单位为米；</w:t>
      </w:r>
    </w:p>
    <w:p>
      <w:pPr>
        <w:numPr>
          <w:ilvl w:val="0"/>
          <w:numId w:val="290"/>
        </w:numPr>
        <w:pStyle w:val="Normal"/>
      </w:pPr>
      <w:r>
        <w:t>俯仰：俯仰姿态角度，单位为度。</w:t>
      </w:r>
    </w:p>
    <w:p>
      <w:bookmarkStart w:id="725" w:name="Yang_Shi_7"/>
      <w:pPr>
        <w:pStyle w:val="Heading 3"/>
      </w:pPr>
      <w:r>
        <w:rPr>
          <w:rStyle w:val="Text6"/>
        </w:rPr>
        <w:bookmarkStart w:id="726" w:name="Yang_Shi_7"/>
        <w:t/>
        <w:bookmarkEnd w:id="726"/>
      </w:r>
      <w:r>
        <w:t>样式</w:t>
      </w:r>
      <w:bookmarkEnd w:id="725"/>
    </w:p>
    <w:p>
      <w:pPr>
        <w:pStyle w:val="Para 03"/>
      </w:pPr>
      <w:r>
        <w:t>点击右上角“更多”按钮，打开配置面板，如下图所示：</w:t>
      </w:r>
    </w:p>
    <w:p>
      <w:pPr>
        <w:pStyle w:val="Para 17"/>
      </w:pPr>
      <w:r>
        <w:t/>
      </w:r>
    </w:p>
    <w:p>
      <w:pPr>
        <w:numPr>
          <w:ilvl w:val="0"/>
          <w:numId w:val="291"/>
        </w:numPr>
        <w:pStyle w:val="Para 01"/>
      </w:pPr>
      <w:r>
        <w:t>线路：路线线条显示与否控制；</w:t>
      </w:r>
    </w:p>
    <w:p>
      <w:pPr>
        <w:pStyle w:val="Para 03"/>
      </w:pPr>
      <w:r>
        <w:t>- 颜色：线条显示颜色值；</w:t>
      </w:r>
    </w:p>
    <w:p>
      <w:pPr>
        <w:pStyle w:val="Para 03"/>
      </w:pPr>
      <w:r>
        <w:t>- 线宽：线条宽度值，单位像素；</w:t>
      </w:r>
    </w:p>
    <w:p>
      <w:pPr>
        <w:numPr>
          <w:ilvl w:val="0"/>
          <w:numId w:val="292"/>
        </w:numPr>
        <w:pStyle w:val="Para 01"/>
      </w:pPr>
      <w:r>
        <w:t>节点：路线节点显示与否控制；</w:t>
      </w:r>
    </w:p>
    <w:p>
      <w:pPr>
        <w:pStyle w:val="Para 03"/>
      </w:pPr>
      <w:r>
        <w:t>- 颜色：节点显示颜色值；</w:t>
      </w:r>
    </w:p>
    <w:p>
      <w:pPr>
        <w:pStyle w:val="Para 03"/>
      </w:pPr>
      <w:r>
        <w:t>- 大小：节点尺寸值，单位像素。</w:t>
      </w:r>
    </w:p>
    <w:p>
      <w:bookmarkStart w:id="727" w:name="Dong_Xiao_1"/>
      <w:pPr>
        <w:pStyle w:val="Heading 3"/>
      </w:pPr>
      <w:r>
        <w:rPr>
          <w:rStyle w:val="Text6"/>
        </w:rPr>
        <w:bookmarkStart w:id="728" w:name="Dong_Xiao_1"/>
        <w:t/>
        <w:bookmarkEnd w:id="728"/>
      </w:r>
      <w:r>
        <w:t>动效</w:t>
      </w:r>
      <w:bookmarkEnd w:id="727"/>
    </w:p>
    <w:p>
      <w:pPr>
        <w:pStyle w:val="Para 17"/>
      </w:pPr>
      <w:r>
        <w:t/>
      </w:r>
    </w:p>
    <w:p>
      <w:pPr>
        <w:numPr>
          <w:ilvl w:val="0"/>
          <w:numId w:val="293"/>
        </w:numPr>
        <w:pStyle w:val="Normal"/>
      </w:pPr>
      <w:r>
        <w:t>时长：动态效果的持续时长设置，单位为毫秒；</w:t>
      </w:r>
    </w:p>
    <w:p>
      <w:pPr>
        <w:numPr>
          <w:ilvl w:val="0"/>
          <w:numId w:val="293"/>
        </w:numPr>
        <w:pStyle w:val="Normal"/>
      </w:pPr>
      <w:r>
        <w:t>结束后：动效结束后的位置和操作设置，含默认、起点、循环。</w:t>
      </w:r>
    </w:p>
    <w:p>
      <w:pPr>
        <w:pStyle w:val="Para 09"/>
      </w:pPr>
      <w:r>
        <w:t xml:space="preserve"> </w:t>
      </w:r>
    </w:p>
    <w:p>
      <w:bookmarkStart w:id="729" w:name="Top_of_274_html"/>
      <w:pPr>
        <w:pStyle w:val="Heading 1"/>
        <w:pageBreakBefore w:val="on"/>
      </w:pPr>
      <w:r>
        <w:t>环视飞行</w:t>
      </w:r>
      <w:bookmarkEnd w:id="729"/>
    </w:p>
    <w:p>
      <w:bookmarkStart w:id="730" w:name="Gai_Nian_Shuo_Ming__Huan_Shi_Fei"/>
      <w:pPr>
        <w:pStyle w:val="Para 09"/>
      </w:pPr>
      <w:r>
        <w:t/>
      </w:r>
      <w:bookmarkEnd w:id="730"/>
    </w:p>
    <w:p>
      <w:bookmarkStart w:id="731" w:name="Gai_Nian_Shuo_Ming_25"/>
      <w:pPr>
        <w:pStyle w:val="Heading 2"/>
      </w:pPr>
      <w:r>
        <w:rPr>
          <w:rStyle w:val="Text6"/>
        </w:rPr>
        <w:bookmarkStart w:id="732" w:name="Gai_Nian_Shuo_Ming_25"/>
        <w:t/>
        <w:bookmarkEnd w:id="732"/>
      </w:r>
      <w:r>
        <w:t>概念说明</w:t>
      </w:r>
      <w:bookmarkEnd w:id="731"/>
    </w:p>
    <w:p>
      <w:pPr>
        <w:numPr>
          <w:ilvl w:val="0"/>
          <w:numId w:val="294"/>
        </w:numPr>
        <w:pStyle w:val="Para 01"/>
      </w:pPr>
      <w:r>
        <w:rPr>
          <w:rStyle w:val="Text1"/>
        </w:rPr>
        <w:t>环视飞行</w:t>
      </w:r>
      <w:r>
        <w:t>，指环视飞行组件，支持配置与控制围绕指定目标第一视角飞行游览。</w:t>
      </w:r>
    </w:p>
    <w:p>
      <w:pPr>
        <w:pStyle w:val="Para 17"/>
      </w:pPr>
      <w:r>
        <w:t/>
      </w:r>
    </w:p>
    <w:p>
      <w:bookmarkStart w:id="733" w:name="Cao_Zuo_Bu_Zou_25"/>
      <w:pPr>
        <w:pStyle w:val="Heading 2"/>
      </w:pPr>
      <w:r>
        <w:rPr>
          <w:rStyle w:val="Text6"/>
        </w:rPr>
        <w:bookmarkStart w:id="734" w:name="Cao_Zuo_Bu_Zou_25"/>
        <w:t/>
        <w:bookmarkEnd w:id="734"/>
      </w:r>
      <w:r>
        <w:t>操作步骤</w:t>
      </w:r>
      <w:bookmarkEnd w:id="733"/>
    </w:p>
    <w:p>
      <w:pPr>
        <w:numPr>
          <w:ilvl w:val="0"/>
          <w:numId w:val="295"/>
        </w:numPr>
        <w:pStyle w:val="Para 01"/>
      </w:pPr>
      <w:r>
        <w:t>点击系统左侧面板内“场景交互”选项卡，而后在此选项卡内，点击“+加载组件”按钮，显示如下：</w:t>
      </w:r>
    </w:p>
    <w:p>
      <w:pPr>
        <w:pStyle w:val="Para 17"/>
      </w:pPr>
      <w:r>
        <w:t/>
      </w:r>
    </w:p>
    <w:p>
      <w:pPr>
        <w:numPr>
          <w:ilvl w:val="0"/>
          <w:numId w:val="296"/>
        </w:numPr>
        <w:pStyle w:val="Para 01"/>
      </w:pPr>
      <w:r>
        <w:t>在弹出的“场景组件服务”对话框中，点击“飞行组件”选项卡，双击“环视飞行”即可完成组件加载；在系统左侧面板内，点击“环视飞行”下拉框，开启参数配置，显示如下：</w:t>
      </w:r>
    </w:p>
    <w:p>
      <w:pPr>
        <w:pStyle w:val="Para 17"/>
      </w:pPr>
      <w:r>
        <w:t/>
      </w:r>
    </w:p>
    <w:p>
      <w:bookmarkStart w:id="735" w:name="Can_Shu_Shuo_Ming_35"/>
      <w:pPr>
        <w:pStyle w:val="Heading 2"/>
      </w:pPr>
      <w:r>
        <w:rPr>
          <w:rStyle w:val="Text6"/>
        </w:rPr>
        <w:bookmarkStart w:id="736" w:name="Can_Shu_Shuo_Ming_35"/>
        <w:t/>
        <w:bookmarkEnd w:id="736"/>
      </w:r>
      <w:r>
        <w:t>参数说明</w:t>
      </w:r>
      <w:bookmarkEnd w:id="735"/>
    </w:p>
    <w:p>
      <w:pPr>
        <w:pStyle w:val="Para 17"/>
      </w:pPr>
      <w:r>
        <w:t/>
      </w:r>
    </w:p>
    <w:p>
      <w:bookmarkStart w:id="737" w:name="Cao_Zuo_1"/>
      <w:pPr>
        <w:pStyle w:val="Heading 3"/>
      </w:pPr>
      <w:r>
        <w:rPr>
          <w:rStyle w:val="Text6"/>
        </w:rPr>
        <w:bookmarkStart w:id="738" w:name="Cao_Zuo_1"/>
        <w:t/>
        <w:bookmarkEnd w:id="738"/>
      </w:r>
      <w:r>
        <w:t>操作</w:t>
      </w:r>
      <w:bookmarkEnd w:id="737"/>
    </w:p>
    <w:p>
      <w:pPr>
        <w:numPr>
          <w:ilvl w:val="0"/>
          <w:numId w:val="297"/>
        </w:numPr>
        <w:pStyle w:val="Normal"/>
      </w:pPr>
      <w:r>
        <w:t>开始：开始飞行操作；</w:t>
      </w:r>
    </w:p>
    <w:p>
      <w:pPr>
        <w:numPr>
          <w:ilvl w:val="0"/>
          <w:numId w:val="297"/>
        </w:numPr>
        <w:pStyle w:val="Normal"/>
      </w:pPr>
      <w:r>
        <w:t>暂停：暂停飞行操作；</w:t>
      </w:r>
    </w:p>
    <w:p>
      <w:pPr>
        <w:numPr>
          <w:ilvl w:val="0"/>
          <w:numId w:val="297"/>
        </w:numPr>
        <w:pStyle w:val="Normal"/>
      </w:pPr>
      <w:r>
        <w:t>停止：停止飞行操作。</w:t>
      </w:r>
    </w:p>
    <w:p>
      <w:bookmarkStart w:id="739" w:name="Huan_Rao_Dian"/>
      <w:pPr>
        <w:pStyle w:val="Heading 3"/>
      </w:pPr>
      <w:r>
        <w:rPr>
          <w:rStyle w:val="Text6"/>
        </w:rPr>
        <w:bookmarkStart w:id="740" w:name="Huan_Rao_Dian"/>
        <w:t/>
        <w:bookmarkEnd w:id="740"/>
      </w:r>
      <w:r>
        <w:t>环绕点</w:t>
      </w:r>
      <w:bookmarkEnd w:id="739"/>
    </w:p>
    <w:p>
      <w:pPr>
        <w:numPr>
          <w:ilvl w:val="0"/>
          <w:numId w:val="298"/>
        </w:numPr>
        <w:pStyle w:val="Normal"/>
      </w:pPr>
      <w:r>
        <w:t>经度：经度坐标值，单位为度；</w:t>
      </w:r>
    </w:p>
    <w:p>
      <w:pPr>
        <w:numPr>
          <w:ilvl w:val="0"/>
          <w:numId w:val="298"/>
        </w:numPr>
        <w:pStyle w:val="Normal"/>
      </w:pPr>
      <w:r>
        <w:t>纬度：纬度坐标值，单位为度；</w:t>
      </w:r>
    </w:p>
    <w:p>
      <w:pPr>
        <w:numPr>
          <w:ilvl w:val="0"/>
          <w:numId w:val="298"/>
        </w:numPr>
        <w:pStyle w:val="Normal"/>
      </w:pPr>
      <w:r>
        <w:t>海拔：海拔高度值，单位为米。</w:t>
      </w:r>
    </w:p>
    <w:p>
      <w:pPr>
        <w:pStyle w:val="Para 03"/>
      </w:pPr>
      <w:r>
        <w:t>环绕点获取支持场景范围内的鼠标拾取获得。</w:t>
      </w:r>
    </w:p>
    <w:p>
      <w:bookmarkStart w:id="741" w:name="Zi_Tai_2"/>
      <w:pPr>
        <w:pStyle w:val="Heading 3"/>
      </w:pPr>
      <w:r>
        <w:rPr>
          <w:rStyle w:val="Text6"/>
        </w:rPr>
        <w:bookmarkStart w:id="742" w:name="Zi_Tai_2"/>
        <w:t/>
        <w:bookmarkEnd w:id="742"/>
      </w:r>
      <w:r>
        <w:t>姿态</w:t>
      </w:r>
      <w:bookmarkEnd w:id="741"/>
    </w:p>
    <w:p>
      <w:pPr>
        <w:pStyle w:val="Para 03"/>
      </w:pPr>
      <w:r>
        <w:t>点击右上角“更多”按钮，打开配置面板，如下图所示：</w:t>
      </w:r>
    </w:p>
    <w:p>
      <w:pPr>
        <w:pStyle w:val="Para 17"/>
      </w:pPr>
      <w:r>
        <w:t/>
      </w:r>
    </w:p>
    <w:p>
      <w:pPr>
        <w:numPr>
          <w:ilvl w:val="0"/>
          <w:numId w:val="299"/>
        </w:numPr>
        <w:pStyle w:val="Normal"/>
      </w:pPr>
      <w:r>
        <w:t>距离：距地面的高度值，单位为米；</w:t>
      </w:r>
    </w:p>
    <w:p>
      <w:pPr>
        <w:numPr>
          <w:ilvl w:val="0"/>
          <w:numId w:val="299"/>
        </w:numPr>
        <w:pStyle w:val="Normal"/>
      </w:pPr>
      <w:r>
        <w:t>起始朝向：参照X轴方向，起始朝向角度值，单位为度；</w:t>
      </w:r>
    </w:p>
    <w:p>
      <w:pPr>
        <w:numPr>
          <w:ilvl w:val="0"/>
          <w:numId w:val="299"/>
        </w:numPr>
        <w:pStyle w:val="Normal"/>
      </w:pPr>
      <w:r>
        <w:t>俯仰：俯仰姿态角度，单位为度。</w:t>
      </w:r>
    </w:p>
    <w:p>
      <w:bookmarkStart w:id="743" w:name="Yang_Shi_8"/>
      <w:pPr>
        <w:pStyle w:val="Heading 3"/>
      </w:pPr>
      <w:r>
        <w:rPr>
          <w:rStyle w:val="Text6"/>
        </w:rPr>
        <w:bookmarkStart w:id="744" w:name="Yang_Shi_8"/>
        <w:t/>
        <w:bookmarkEnd w:id="744"/>
      </w:r>
      <w:r>
        <w:t>样式</w:t>
      </w:r>
      <w:bookmarkEnd w:id="743"/>
    </w:p>
    <w:p>
      <w:pPr>
        <w:pStyle w:val="Para 03"/>
      </w:pPr>
      <w:r>
        <w:t>点击右上角“更多”按钮，打开配置面板，如下图所示：</w:t>
      </w:r>
    </w:p>
    <w:p>
      <w:pPr>
        <w:pStyle w:val="Para 17"/>
      </w:pPr>
      <w:r>
        <w:t/>
      </w:r>
    </w:p>
    <w:p>
      <w:pPr>
        <w:numPr>
          <w:ilvl w:val="0"/>
          <w:numId w:val="300"/>
        </w:numPr>
        <w:pStyle w:val="Para 01"/>
      </w:pPr>
      <w:r>
        <w:t>节点：路线节点显示与否控制；</w:t>
      </w:r>
    </w:p>
    <w:p>
      <w:pPr>
        <w:pStyle w:val="Para 03"/>
      </w:pPr>
      <w:r>
        <w:t>- 颜色：节点显示颜色值；</w:t>
      </w:r>
    </w:p>
    <w:p>
      <w:pPr>
        <w:pStyle w:val="Para 03"/>
      </w:pPr>
      <w:r>
        <w:t>- 大小：节点尺寸值，单位像素。</w:t>
      </w:r>
    </w:p>
    <w:p>
      <w:bookmarkStart w:id="745" w:name="Dong_Xiao_2"/>
      <w:pPr>
        <w:pStyle w:val="Heading 3"/>
      </w:pPr>
      <w:r>
        <w:rPr>
          <w:rStyle w:val="Text6"/>
        </w:rPr>
        <w:bookmarkStart w:id="746" w:name="Dong_Xiao_2"/>
        <w:t/>
        <w:bookmarkEnd w:id="746"/>
      </w:r>
      <w:r>
        <w:t>动效</w:t>
      </w:r>
      <w:bookmarkEnd w:id="745"/>
    </w:p>
    <w:p>
      <w:pPr>
        <w:pStyle w:val="Para 17"/>
      </w:pPr>
      <w:r>
        <w:t/>
      </w:r>
    </w:p>
    <w:p>
      <w:pPr>
        <w:numPr>
          <w:ilvl w:val="0"/>
          <w:numId w:val="301"/>
        </w:numPr>
        <w:pStyle w:val="Normal"/>
      </w:pPr>
      <w:r>
        <w:t>时长：动态效果的持续时长设置，单位为毫秒；</w:t>
      </w:r>
    </w:p>
    <w:p>
      <w:pPr>
        <w:numPr>
          <w:ilvl w:val="0"/>
          <w:numId w:val="301"/>
        </w:numPr>
        <w:pStyle w:val="Normal"/>
      </w:pPr>
      <w:r>
        <w:t>结束后：动效结束后的位置和操作设置，含默认、起点、循环。</w:t>
      </w:r>
    </w:p>
    <w:p>
      <w:pPr>
        <w:pStyle w:val="Para 09"/>
      </w:pPr>
      <w:r>
        <w:t xml:space="preserve"> </w:t>
      </w:r>
    </w:p>
    <w:p>
      <w:bookmarkStart w:id="747" w:name="Top_of_258_html"/>
      <w:pPr>
        <w:pStyle w:val="Heading 1"/>
        <w:pageBreakBefore w:val="on"/>
      </w:pPr>
      <w:r>
        <w:t>整饰组件</w:t>
      </w:r>
      <w:bookmarkEnd w:id="747"/>
    </w:p>
    <w:p>
      <w:bookmarkStart w:id="748" w:name="Biao_Ti_Lan_Xiang_Xi_Can_Kan___C"/>
      <w:pPr>
        <w:pStyle w:val="Para 09"/>
      </w:pPr>
      <w:r>
        <w:t/>
      </w:r>
      <w:bookmarkEnd w:id="748"/>
    </w:p>
    <w:p>
      <w:bookmarkStart w:id="749" w:name="Biao_Ti_Lan"/>
      <w:pPr>
        <w:pStyle w:val="Heading 2"/>
      </w:pPr>
      <w:r>
        <w:rPr>
          <w:rStyle w:val="Text6"/>
        </w:rPr>
        <w:bookmarkStart w:id="750" w:name="Biao_Ti_Lan"/>
        <w:t/>
        <w:bookmarkEnd w:id="750"/>
      </w:r>
      <w:r>
        <w:t>标题栏</w:t>
      </w:r>
      <w:bookmarkEnd w:id="749"/>
    </w:p>
    <w:p>
      <w:pPr>
        <w:pStyle w:val="Para 06"/>
      </w:pPr>
      <w:r>
        <w:rPr>
          <w:rStyle w:val="Text0"/>
        </w:rPr>
        <w:t>详细参看</w:t>
      </w:r>
      <w:r>
        <w:t>【操作说明】</w:t>
      </w:r>
    </w:p>
    <w:p>
      <w:bookmarkStart w:id="751" w:name="Gong_Ju_Lan"/>
      <w:pPr>
        <w:pStyle w:val="Heading 2"/>
      </w:pPr>
      <w:r>
        <w:rPr>
          <w:rStyle w:val="Text6"/>
        </w:rPr>
        <w:bookmarkStart w:id="752" w:name="Gong_Ju_Lan"/>
        <w:t/>
        <w:bookmarkEnd w:id="752"/>
      </w:r>
      <w:r>
        <w:t>工具栏</w:t>
      </w:r>
      <w:bookmarkEnd w:id="751"/>
    </w:p>
    <w:p>
      <w:pPr>
        <w:pStyle w:val="Para 06"/>
      </w:pPr>
      <w:r>
        <w:rPr>
          <w:rStyle w:val="Text0"/>
        </w:rPr>
        <w:t>详细参看</w:t>
      </w:r>
      <w:r>
        <w:t>【操作说明】</w:t>
      </w:r>
    </w:p>
    <w:p>
      <w:bookmarkStart w:id="753" w:name="Tu_Ceng_Tu_Li"/>
      <w:pPr>
        <w:pStyle w:val="Heading 2"/>
      </w:pPr>
      <w:r>
        <w:rPr>
          <w:rStyle w:val="Text6"/>
        </w:rPr>
        <w:bookmarkStart w:id="754" w:name="Tu_Ceng_Tu_Li"/>
        <w:t/>
        <w:bookmarkEnd w:id="754"/>
      </w:r>
      <w:r>
        <w:t>图层图例</w:t>
      </w:r>
      <w:bookmarkEnd w:id="753"/>
    </w:p>
    <w:p>
      <w:pPr>
        <w:pStyle w:val="Para 06"/>
      </w:pPr>
      <w:r>
        <w:rPr>
          <w:rStyle w:val="Text0"/>
        </w:rPr>
        <w:t>详细参看</w:t>
      </w:r>
      <w:r>
        <w:t>【操作说明】</w:t>
      </w:r>
    </w:p>
    <w:p>
      <w:pPr>
        <w:pStyle w:val="Para 09"/>
      </w:pPr>
      <w:r>
        <w:t xml:space="preserve"> </w:t>
      </w:r>
    </w:p>
    <w:p>
      <w:bookmarkStart w:id="755" w:name="Top_of_275_html"/>
      <w:pPr>
        <w:pStyle w:val="Heading 1"/>
        <w:pageBreakBefore w:val="on"/>
      </w:pPr>
      <w:r>
        <w:t>标题栏</w:t>
      </w:r>
      <w:bookmarkEnd w:id="755"/>
    </w:p>
    <w:p>
      <w:bookmarkStart w:id="756" w:name="Gai_Nian_Shuo_Ming__Biao_Ti_Lan"/>
      <w:pPr>
        <w:pStyle w:val="Para 09"/>
      </w:pPr>
      <w:r>
        <w:t/>
      </w:r>
      <w:bookmarkEnd w:id="756"/>
    </w:p>
    <w:p>
      <w:bookmarkStart w:id="757" w:name="Gai_Nian_Shuo_Ming_26"/>
      <w:pPr>
        <w:pStyle w:val="Heading 2"/>
      </w:pPr>
      <w:r>
        <w:rPr>
          <w:rStyle w:val="Text6"/>
        </w:rPr>
        <w:bookmarkStart w:id="758" w:name="Gai_Nian_Shuo_Ming_26"/>
        <w:t/>
        <w:bookmarkEnd w:id="758"/>
      </w:r>
      <w:r>
        <w:t>概念说明</w:t>
      </w:r>
      <w:bookmarkEnd w:id="757"/>
    </w:p>
    <w:p>
      <w:pPr>
        <w:numPr>
          <w:ilvl w:val="0"/>
          <w:numId w:val="302"/>
        </w:numPr>
        <w:pStyle w:val="Para 01"/>
      </w:pPr>
      <w:r>
        <w:rPr>
          <w:rStyle w:val="Text1"/>
        </w:rPr>
        <w:t>标题栏</w:t>
      </w:r>
      <w:r>
        <w:t>，指页面标题栏控件，实现场景展示页面内的标题文字、样式等配置功能。</w:t>
      </w:r>
    </w:p>
    <w:p>
      <w:pPr>
        <w:pStyle w:val="Para 17"/>
      </w:pPr>
      <w:r>
        <w:t/>
      </w:r>
    </w:p>
    <w:p>
      <w:bookmarkStart w:id="759" w:name="Cao_Zuo_Bu_Zou_26"/>
      <w:pPr>
        <w:pStyle w:val="Heading 2"/>
      </w:pPr>
      <w:r>
        <w:rPr>
          <w:rStyle w:val="Text6"/>
        </w:rPr>
        <w:bookmarkStart w:id="760" w:name="Cao_Zuo_Bu_Zou_26"/>
        <w:t/>
        <w:bookmarkEnd w:id="760"/>
      </w:r>
      <w:r>
        <w:t>操作步骤</w:t>
      </w:r>
      <w:bookmarkEnd w:id="759"/>
    </w:p>
    <w:p>
      <w:pPr>
        <w:numPr>
          <w:ilvl w:val="0"/>
          <w:numId w:val="303"/>
        </w:numPr>
        <w:pStyle w:val="Para 01"/>
      </w:pPr>
      <w:r>
        <w:t>点击系统左侧面板内“场景交互”选项卡，而后在此选项卡内，点击“+加载组件”按钮，显示如下：</w:t>
      </w:r>
    </w:p>
    <w:p>
      <w:pPr>
        <w:pStyle w:val="Para 17"/>
      </w:pPr>
      <w:r>
        <w:t/>
      </w:r>
    </w:p>
    <w:p>
      <w:pPr>
        <w:numPr>
          <w:ilvl w:val="0"/>
          <w:numId w:val="304"/>
        </w:numPr>
        <w:pStyle w:val="Para 01"/>
      </w:pPr>
      <w:r>
        <w:t>在弹出的“场景组件服务”对话框中，点击“整饰组件”选项卡，双击“标题栏”即可完成组件加载；在系统左侧面板内，点击“标题栏”下拉框，开启参数配置，显示如下：</w:t>
      </w:r>
    </w:p>
    <w:p>
      <w:pPr>
        <w:pStyle w:val="Para 17"/>
      </w:pPr>
      <w:r>
        <w:t/>
      </w:r>
    </w:p>
    <w:p>
      <w:bookmarkStart w:id="761" w:name="Can_Shu_Shuo_Ming_36"/>
      <w:pPr>
        <w:pStyle w:val="Heading 2"/>
      </w:pPr>
      <w:r>
        <w:rPr>
          <w:rStyle w:val="Text6"/>
        </w:rPr>
        <w:bookmarkStart w:id="762" w:name="Can_Shu_Shuo_Ming_36"/>
        <w:t/>
        <w:bookmarkEnd w:id="762"/>
      </w:r>
      <w:r>
        <w:t>参数说明</w:t>
      </w:r>
      <w:bookmarkEnd w:id="761"/>
    </w:p>
    <w:p>
      <w:pPr>
        <w:pStyle w:val="Para 17"/>
      </w:pPr>
      <w:r>
        <w:t/>
      </w:r>
    </w:p>
    <w:p>
      <w:bookmarkStart w:id="763" w:name="Nei_Rong"/>
      <w:pPr>
        <w:pStyle w:val="Heading 3"/>
      </w:pPr>
      <w:r>
        <w:rPr>
          <w:rStyle w:val="Text6"/>
        </w:rPr>
        <w:bookmarkStart w:id="764" w:name="Nei_Rong"/>
        <w:t/>
        <w:bookmarkEnd w:id="764"/>
      </w:r>
      <w:r>
        <w:t>内容</w:t>
      </w:r>
      <w:bookmarkEnd w:id="763"/>
    </w:p>
    <w:p>
      <w:pPr>
        <w:numPr>
          <w:ilvl w:val="0"/>
          <w:numId w:val="305"/>
        </w:numPr>
        <w:pStyle w:val="Para 01"/>
      </w:pPr>
      <w:r>
        <w:t>内容：标题内容文字。</w:t>
      </w:r>
    </w:p>
    <w:p>
      <w:bookmarkStart w:id="765" w:name="Chang_Kuan"/>
      <w:pPr>
        <w:pStyle w:val="Heading 3"/>
      </w:pPr>
      <w:r>
        <w:rPr>
          <w:rStyle w:val="Text6"/>
        </w:rPr>
        <w:bookmarkStart w:id="766" w:name="Chang_Kuan"/>
        <w:t/>
        <w:bookmarkEnd w:id="766"/>
      </w:r>
      <w:r>
        <w:t>长宽</w:t>
      </w:r>
      <w:bookmarkEnd w:id="765"/>
    </w:p>
    <w:p>
      <w:pPr>
        <w:numPr>
          <w:ilvl w:val="0"/>
          <w:numId w:val="306"/>
        </w:numPr>
        <w:pStyle w:val="Normal"/>
      </w:pPr>
      <w:r>
        <w:t>宽度：标题宽度与窗体宽度的比例值，单位为%；</w:t>
      </w:r>
    </w:p>
    <w:p>
      <w:pPr>
        <w:numPr>
          <w:ilvl w:val="0"/>
          <w:numId w:val="306"/>
        </w:numPr>
        <w:pStyle w:val="Normal"/>
      </w:pPr>
      <w:r>
        <w:t>高度：标题高度与窗体高度的比例值，单位为%。</w:t>
      </w:r>
    </w:p>
    <w:p>
      <w:bookmarkStart w:id="767" w:name="Zi_Ti"/>
      <w:pPr>
        <w:pStyle w:val="Heading 3"/>
      </w:pPr>
      <w:r>
        <w:rPr>
          <w:rStyle w:val="Text6"/>
        </w:rPr>
        <w:bookmarkStart w:id="768" w:name="Zi_Ti"/>
        <w:t/>
        <w:bookmarkEnd w:id="768"/>
      </w:r>
      <w:r>
        <w:t>字体</w:t>
      </w:r>
      <w:bookmarkEnd w:id="767"/>
    </w:p>
    <w:p>
      <w:pPr>
        <w:numPr>
          <w:ilvl w:val="0"/>
          <w:numId w:val="307"/>
        </w:numPr>
        <w:pStyle w:val="Normal"/>
      </w:pPr>
      <w:r>
        <w:t>大小：标题字体大小尺寸，单位为像素；</w:t>
      </w:r>
    </w:p>
    <w:p>
      <w:pPr>
        <w:numPr>
          <w:ilvl w:val="0"/>
          <w:numId w:val="307"/>
        </w:numPr>
        <w:pStyle w:val="Normal"/>
      </w:pPr>
      <w:r>
        <w:t>颜色：标题字体颜色值。</w:t>
      </w:r>
    </w:p>
    <w:p>
      <w:bookmarkStart w:id="769" w:name="Bei_Jing_3"/>
      <w:pPr>
        <w:pStyle w:val="Heading 3"/>
      </w:pPr>
      <w:r>
        <w:rPr>
          <w:rStyle w:val="Text6"/>
        </w:rPr>
        <w:bookmarkStart w:id="770" w:name="Bei_Jing_3"/>
        <w:t/>
        <w:bookmarkEnd w:id="770"/>
      </w:r>
      <w:r>
        <w:t>背景</w:t>
      </w:r>
      <w:bookmarkEnd w:id="769"/>
    </w:p>
    <w:p>
      <w:pPr>
        <w:numPr>
          <w:ilvl w:val="0"/>
          <w:numId w:val="308"/>
        </w:numPr>
        <w:pStyle w:val="Normal"/>
      </w:pPr>
      <w:r>
        <w:t>颜色：标题框背景颜色值；</w:t>
      </w:r>
    </w:p>
    <w:p>
      <w:pPr>
        <w:numPr>
          <w:ilvl w:val="0"/>
          <w:numId w:val="308"/>
        </w:numPr>
        <w:pStyle w:val="Normal"/>
      </w:pPr>
      <w:r>
        <w:t>圆角：标题框四角圆角半径值，单位为像素；</w:t>
      </w:r>
    </w:p>
    <w:p>
      <w:pPr>
        <w:numPr>
          <w:ilvl w:val="0"/>
          <w:numId w:val="308"/>
        </w:numPr>
        <w:pStyle w:val="Normal"/>
      </w:pPr>
      <w:r>
        <w:t>图片：点击背景图“+”按钮，打开图片选择对话框，选择需要的图片后，点击“确认”按钮，即可完成设置；</w:t>
      </w:r>
    </w:p>
    <w:p>
      <w:pPr>
        <w:pStyle w:val="Para 17"/>
      </w:pPr>
      <w:r>
        <w:t/>
      </w:r>
    </w:p>
    <w:p>
      <w:pPr>
        <w:pStyle w:val="Para 03"/>
      </w:pPr>
      <w:r>
        <w:t>若需要设置在线图图片，则点击“极瑞云”选项卡，进入“图片选择”窗口，选择背景图片，点击“选择”按钮，即可完成设置。</w:t>
      </w:r>
    </w:p>
    <w:p>
      <w:pPr>
        <w:pStyle w:val="Para 17"/>
      </w:pPr>
      <w:r>
        <w:t/>
      </w:r>
    </w:p>
    <w:p>
      <w:pPr>
        <w:pStyle w:val="Para 09"/>
      </w:pPr>
      <w:r>
        <w:t xml:space="preserve"> </w:t>
      </w:r>
    </w:p>
    <w:p>
      <w:bookmarkStart w:id="771" w:name="Top_of_335_html"/>
      <w:pPr>
        <w:pStyle w:val="Heading 1"/>
        <w:pageBreakBefore w:val="on"/>
      </w:pPr>
      <w:r>
        <w:t>工具栏</w:t>
      </w:r>
      <w:bookmarkEnd w:id="771"/>
    </w:p>
    <w:p>
      <w:bookmarkStart w:id="772" w:name="Gai_Nian_Shuo_Ming__Gong_Ju_Lan"/>
      <w:pPr>
        <w:pStyle w:val="Para 09"/>
      </w:pPr>
      <w:r>
        <w:t/>
      </w:r>
      <w:bookmarkEnd w:id="772"/>
    </w:p>
    <w:p>
      <w:bookmarkStart w:id="773" w:name="Gai_Nian_Shuo_Ming_27"/>
      <w:pPr>
        <w:pStyle w:val="Heading 2"/>
      </w:pPr>
      <w:r>
        <w:rPr>
          <w:rStyle w:val="Text6"/>
        </w:rPr>
        <w:bookmarkStart w:id="774" w:name="Gai_Nian_Shuo_Ming_27"/>
        <w:t/>
        <w:bookmarkEnd w:id="774"/>
      </w:r>
      <w:r>
        <w:t>概念说明</w:t>
      </w:r>
      <w:bookmarkEnd w:id="773"/>
    </w:p>
    <w:p>
      <w:pPr>
        <w:numPr>
          <w:ilvl w:val="0"/>
          <w:numId w:val="309"/>
        </w:numPr>
        <w:pStyle w:val="Para 01"/>
      </w:pPr>
      <w:r>
        <w:rPr>
          <w:rStyle w:val="Text1"/>
        </w:rPr>
        <w:t>工具栏</w:t>
      </w:r>
      <w:r>
        <w:t>，指页面工具栏控件，实现场景展示页面内的各组件功能入口配置功能。</w:t>
      </w:r>
    </w:p>
    <w:p>
      <w:pPr>
        <w:pStyle w:val="Para 17"/>
      </w:pPr>
      <w:r>
        <w:t/>
      </w:r>
    </w:p>
    <w:p>
      <w:bookmarkStart w:id="775" w:name="Cao_Zuo_Bu_Zou_27"/>
      <w:pPr>
        <w:pStyle w:val="Heading 2"/>
      </w:pPr>
      <w:r>
        <w:rPr>
          <w:rStyle w:val="Text6"/>
        </w:rPr>
        <w:bookmarkStart w:id="776" w:name="Cao_Zuo_Bu_Zou_27"/>
        <w:t/>
        <w:bookmarkEnd w:id="776"/>
      </w:r>
      <w:r>
        <w:t>操作步骤</w:t>
      </w:r>
      <w:bookmarkEnd w:id="775"/>
    </w:p>
    <w:p>
      <w:pPr>
        <w:numPr>
          <w:ilvl w:val="0"/>
          <w:numId w:val="310"/>
        </w:numPr>
        <w:pStyle w:val="Para 01"/>
      </w:pPr>
      <w:r>
        <w:t>点击系统左侧面板内“场景交互”选项卡，而后在此选项卡内，点击“+加载组件”按钮，显示如下：</w:t>
      </w:r>
    </w:p>
    <w:p>
      <w:pPr>
        <w:pStyle w:val="Para 17"/>
      </w:pPr>
      <w:r>
        <w:t/>
      </w:r>
    </w:p>
    <w:p>
      <w:pPr>
        <w:numPr>
          <w:ilvl w:val="0"/>
          <w:numId w:val="311"/>
        </w:numPr>
        <w:pStyle w:val="Para 01"/>
      </w:pPr>
      <w:r>
        <w:t>在弹出的“场景组件服务”对话框中，点击“整饰组件”选项卡，双击“工具栏”即可完成组件加载；在系统左侧面板内，点击“工具栏”下拉框，开启参数配置，显示如下：</w:t>
      </w:r>
    </w:p>
    <w:p>
      <w:pPr>
        <w:pStyle w:val="Para 17"/>
      </w:pPr>
      <w:r>
        <w:t/>
      </w:r>
    </w:p>
    <w:p>
      <w:bookmarkStart w:id="777" w:name="Can_Shu_Shuo_Ming_37"/>
      <w:pPr>
        <w:pStyle w:val="Heading 2"/>
      </w:pPr>
      <w:r>
        <w:rPr>
          <w:rStyle w:val="Text6"/>
        </w:rPr>
        <w:bookmarkStart w:id="778" w:name="Can_Shu_Shuo_Ming_37"/>
        <w:t/>
        <w:bookmarkEnd w:id="778"/>
      </w:r>
      <w:r>
        <w:t>参数说明</w:t>
      </w:r>
      <w:bookmarkEnd w:id="777"/>
    </w:p>
    <w:p>
      <w:pPr>
        <w:pStyle w:val="Para 17"/>
      </w:pPr>
      <w:r>
        <w:t/>
      </w:r>
    </w:p>
    <w:p>
      <w:bookmarkStart w:id="779" w:name="Ji_Chu_20"/>
      <w:pPr>
        <w:pStyle w:val="Heading 3"/>
      </w:pPr>
      <w:r>
        <w:rPr>
          <w:rStyle w:val="Text6"/>
        </w:rPr>
        <w:bookmarkStart w:id="780" w:name="Ji_Chu_20"/>
        <w:t/>
        <w:bookmarkEnd w:id="780"/>
      </w:r>
      <w:r>
        <w:t>基础</w:t>
      </w:r>
      <w:bookmarkEnd w:id="779"/>
    </w:p>
    <w:p>
      <w:pPr>
        <w:numPr>
          <w:ilvl w:val="0"/>
          <w:numId w:val="312"/>
        </w:numPr>
        <w:pStyle w:val="Normal"/>
      </w:pPr>
      <w:r>
        <w:t>拖拽：是否允许拖拽配置；</w:t>
      </w:r>
    </w:p>
    <w:p>
      <w:pPr>
        <w:numPr>
          <w:ilvl w:val="0"/>
          <w:numId w:val="312"/>
        </w:numPr>
        <w:pStyle w:val="Normal"/>
      </w:pPr>
      <w:r>
        <w:t>阴影：是否显示阴影配置；</w:t>
      </w:r>
    </w:p>
    <w:p>
      <w:pPr>
        <w:numPr>
          <w:ilvl w:val="0"/>
          <w:numId w:val="312"/>
        </w:numPr>
        <w:pStyle w:val="Normal"/>
      </w:pPr>
      <w:r>
        <w:t>背景色：工具栏背景颜色配置；</w:t>
      </w:r>
    </w:p>
    <w:p>
      <w:pPr>
        <w:numPr>
          <w:ilvl w:val="0"/>
          <w:numId w:val="312"/>
        </w:numPr>
        <w:pStyle w:val="Normal"/>
      </w:pPr>
      <w:r>
        <w:t>排列：工具栏内工具按钮排列方式，支持水平、垂直选项；</w:t>
      </w:r>
    </w:p>
    <w:p>
      <w:bookmarkStart w:id="781" w:name="Zu_Jian_Yang_Shi"/>
      <w:pPr>
        <w:pStyle w:val="Heading 3"/>
      </w:pPr>
      <w:r>
        <w:rPr>
          <w:rStyle w:val="Text6"/>
        </w:rPr>
        <w:bookmarkStart w:id="782" w:name="Zu_Jian_Yang_Shi"/>
        <w:t/>
        <w:bookmarkEnd w:id="782"/>
      </w:r>
      <w:r>
        <w:t>组件样式</w:t>
      </w:r>
      <w:bookmarkEnd w:id="781"/>
    </w:p>
    <w:p>
      <w:pPr>
        <w:numPr>
          <w:ilvl w:val="0"/>
          <w:numId w:val="313"/>
        </w:numPr>
        <w:pStyle w:val="Normal"/>
      </w:pPr>
      <w:r>
        <w:t>间距：工具栏内工具按钮之间的距离，单位为像素；</w:t>
      </w:r>
    </w:p>
    <w:p>
      <w:pPr>
        <w:numPr>
          <w:ilvl w:val="0"/>
          <w:numId w:val="313"/>
        </w:numPr>
        <w:pStyle w:val="Normal"/>
      </w:pPr>
      <w:r>
        <w:t>尺寸：工具栏内工具按钮尺寸配置，支持小号、中号、大号、特大号选项；</w:t>
      </w:r>
    </w:p>
    <w:p>
      <w:pPr>
        <w:numPr>
          <w:ilvl w:val="0"/>
          <w:numId w:val="313"/>
        </w:numPr>
        <w:pStyle w:val="Normal"/>
      </w:pPr>
      <w:r>
        <w:t>展示名称：工具栏内工具按钮标题名称显示与否配置；</w:t>
      </w:r>
    </w:p>
    <w:p>
      <w:pPr>
        <w:numPr>
          <w:ilvl w:val="0"/>
          <w:numId w:val="313"/>
        </w:numPr>
        <w:pStyle w:val="Normal"/>
      </w:pPr>
      <w:r>
        <w:t>展示图标：工具栏内工具按钮图标显示与否配置；</w:t>
      </w:r>
    </w:p>
    <w:p>
      <w:pPr>
        <w:numPr>
          <w:ilvl w:val="0"/>
          <w:numId w:val="313"/>
        </w:numPr>
        <w:pStyle w:val="Normal"/>
      </w:pPr>
      <w:r>
        <w:t>圆角：工具栏内工具按钮圆边半径值设置，单位为像素。</w:t>
      </w:r>
    </w:p>
    <w:p>
      <w:bookmarkStart w:id="783" w:name="Gong_Ju_An_Niu"/>
      <w:pPr>
        <w:pStyle w:val="Heading 3"/>
      </w:pPr>
      <w:r>
        <w:rPr>
          <w:rStyle w:val="Text6"/>
        </w:rPr>
        <w:bookmarkStart w:id="784" w:name="Gong_Ju_An_Niu"/>
        <w:t/>
        <w:bookmarkEnd w:id="784"/>
      </w:r>
      <w:r>
        <w:t>工具按钮</w:t>
      </w:r>
      <w:bookmarkEnd w:id="783"/>
    </w:p>
    <w:p>
      <w:pPr>
        <w:pStyle w:val="Para 17"/>
      </w:pPr>
      <w:r>
        <w:t/>
      </w:r>
    </w:p>
    <w:p>
      <w:pPr>
        <w:numPr>
          <w:ilvl w:val="0"/>
          <w:numId w:val="314"/>
        </w:numPr>
        <w:pStyle w:val="Normal"/>
      </w:pPr>
      <w:r>
        <w:t>位置次序调整操作；</w:t>
      </w:r>
    </w:p>
    <w:p>
      <w:pPr>
        <w:numPr>
          <w:ilvl w:val="0"/>
          <w:numId w:val="314"/>
        </w:numPr>
        <w:pStyle w:val="Normal"/>
      </w:pPr>
      <w:r>
        <w:t>编辑工具按钮样式，弹出“编辑样式”页面，配置按钮名称标题、名称颜色、文字提示、按钮颜色、按钮背景、自定义图标等配置，如下图所示：</w:t>
      </w:r>
    </w:p>
    <w:p>
      <w:pPr>
        <w:pStyle w:val="Para 17"/>
      </w:pPr>
      <w:r>
        <w:t/>
      </w:r>
    </w:p>
    <w:p>
      <w:pPr>
        <w:numPr>
          <w:ilvl w:val="0"/>
          <w:numId w:val="315"/>
        </w:numPr>
        <w:pStyle w:val="Normal"/>
      </w:pPr>
      <w:r>
        <w:t>删除工具按钮操作；</w:t>
      </w:r>
    </w:p>
    <w:p>
      <w:pPr>
        <w:numPr>
          <w:ilvl w:val="0"/>
          <w:numId w:val="315"/>
        </w:numPr>
        <w:pStyle w:val="Normal"/>
      </w:pPr>
      <w:r>
        <w:t>添加组件按钮，。</w:t>
      </w:r>
    </w:p>
    <w:p>
      <w:pPr>
        <w:pStyle w:val="Para 17"/>
      </w:pPr>
      <w:r>
        <w:t/>
      </w:r>
    </w:p>
    <w:p>
      <w:pPr>
        <w:pStyle w:val="Para 09"/>
      </w:pPr>
      <w:r>
        <w:t xml:space="preserve"> </w:t>
      </w:r>
    </w:p>
    <w:p>
      <w:bookmarkStart w:id="785" w:name="Top_of_343_html"/>
      <w:pPr>
        <w:pStyle w:val="Heading 1"/>
        <w:pageBreakBefore w:val="on"/>
      </w:pPr>
      <w:r>
        <w:t>图层图例</w:t>
      </w:r>
      <w:bookmarkEnd w:id="785"/>
    </w:p>
    <w:p>
      <w:bookmarkStart w:id="786" w:name="Gai_Nian_Shuo_Ming__Tu_Ceng_Tu_L"/>
      <w:pPr>
        <w:pStyle w:val="Para 09"/>
      </w:pPr>
      <w:r>
        <w:t/>
      </w:r>
      <w:bookmarkEnd w:id="786"/>
    </w:p>
    <w:p>
      <w:bookmarkStart w:id="787" w:name="Gai_Nian_Shuo_Ming_28"/>
      <w:pPr>
        <w:pStyle w:val="Heading 2"/>
      </w:pPr>
      <w:r>
        <w:rPr>
          <w:rStyle w:val="Text6"/>
        </w:rPr>
        <w:bookmarkStart w:id="788" w:name="Gai_Nian_Shuo_Ming_28"/>
        <w:t/>
        <w:bookmarkEnd w:id="788"/>
      </w:r>
      <w:r>
        <w:t>概念说明</w:t>
      </w:r>
      <w:bookmarkEnd w:id="787"/>
    </w:p>
    <w:p>
      <w:pPr>
        <w:numPr>
          <w:ilvl w:val="0"/>
          <w:numId w:val="316"/>
        </w:numPr>
        <w:pStyle w:val="Para 01"/>
      </w:pPr>
      <w:r>
        <w:rPr>
          <w:rStyle w:val="Text1"/>
        </w:rPr>
        <w:t>图层图例</w:t>
      </w:r>
      <w:r>
        <w:t>，图层图例控件，实现地理图层内各要素表达的符号或颜色描述功能。</w:t>
      </w:r>
    </w:p>
    <w:p>
      <w:pPr>
        <w:pStyle w:val="Para 17"/>
      </w:pPr>
      <w:r>
        <w:t/>
      </w:r>
    </w:p>
    <w:p>
      <w:pPr>
        <w:pStyle w:val="Para 17"/>
      </w:pPr>
      <w:r>
        <w:t/>
      </w:r>
    </w:p>
    <w:p>
      <w:pPr>
        <w:pStyle w:val="Para 17"/>
      </w:pPr>
      <w:r>
        <w:t/>
      </w:r>
    </w:p>
    <w:p>
      <w:bookmarkStart w:id="789" w:name="Cao_Zuo_Bu_Zou_28"/>
      <w:pPr>
        <w:pStyle w:val="Heading 2"/>
      </w:pPr>
      <w:r>
        <w:rPr>
          <w:rStyle w:val="Text6"/>
        </w:rPr>
        <w:bookmarkStart w:id="790" w:name="Cao_Zuo_Bu_Zou_28"/>
        <w:t/>
        <w:bookmarkEnd w:id="790"/>
      </w:r>
      <w:r>
        <w:t>操作步骤</w:t>
      </w:r>
      <w:bookmarkEnd w:id="789"/>
    </w:p>
    <w:p>
      <w:pPr>
        <w:numPr>
          <w:ilvl w:val="0"/>
          <w:numId w:val="317"/>
        </w:numPr>
        <w:pStyle w:val="Para 01"/>
      </w:pPr>
      <w:r>
        <w:t>点击系统左侧面板内“场景交互”选项卡，而后在此选项卡内，点击“+加载组件”按钮，显示如下：</w:t>
      </w:r>
    </w:p>
    <w:p>
      <w:pPr>
        <w:pStyle w:val="Para 17"/>
      </w:pPr>
      <w:r>
        <w:t/>
      </w:r>
    </w:p>
    <w:p>
      <w:pPr>
        <w:numPr>
          <w:ilvl w:val="0"/>
          <w:numId w:val="318"/>
        </w:numPr>
        <w:pStyle w:val="Para 01"/>
      </w:pPr>
      <w:r>
        <w:t>在弹出的“场景组件服务”对话框中，点击“整饰组件”选项卡，双击“图层图例”即可完成组件加载；在系统左侧面板内，点击“图层图例”下拉框，开启参数配置，显示如下：</w:t>
      </w:r>
    </w:p>
    <w:p>
      <w:pPr>
        <w:pStyle w:val="Para 17"/>
      </w:pPr>
      <w:r>
        <w:t/>
      </w:r>
    </w:p>
    <w:p>
      <w:bookmarkStart w:id="791" w:name="Can_Shu_Shuo_Ming_38"/>
      <w:pPr>
        <w:pStyle w:val="Heading 2"/>
      </w:pPr>
      <w:r>
        <w:rPr>
          <w:rStyle w:val="Text6"/>
        </w:rPr>
        <w:bookmarkStart w:id="792" w:name="Can_Shu_Shuo_Ming_38"/>
        <w:t/>
        <w:bookmarkEnd w:id="792"/>
      </w:r>
      <w:r>
        <w:t>参数说明</w:t>
      </w:r>
      <w:bookmarkEnd w:id="791"/>
    </w:p>
    <w:p>
      <w:pPr>
        <w:pStyle w:val="Para 17"/>
      </w:pPr>
      <w:r>
        <w:t/>
      </w:r>
    </w:p>
    <w:p>
      <w:bookmarkStart w:id="793" w:name="Ji_Chu_Yang_Shi"/>
      <w:pPr>
        <w:pStyle w:val="Heading 3"/>
      </w:pPr>
      <w:r>
        <w:rPr>
          <w:rStyle w:val="Text6"/>
        </w:rPr>
        <w:bookmarkStart w:id="794" w:name="Ji_Chu_Yang_Shi"/>
        <w:t/>
        <w:bookmarkEnd w:id="794"/>
      </w:r>
      <w:r>
        <w:t>基础样式</w:t>
      </w:r>
      <w:bookmarkEnd w:id="793"/>
    </w:p>
    <w:p>
      <w:pPr>
        <w:numPr>
          <w:ilvl w:val="0"/>
          <w:numId w:val="319"/>
        </w:numPr>
        <w:pStyle w:val="Normal"/>
      </w:pPr>
      <w:r>
        <w:t>拖拽：是否允许拖拽配置；</w:t>
      </w:r>
    </w:p>
    <w:p>
      <w:pPr>
        <w:numPr>
          <w:ilvl w:val="0"/>
          <w:numId w:val="319"/>
        </w:numPr>
        <w:pStyle w:val="Normal"/>
      </w:pPr>
      <w:r>
        <w:t>基础色：图层标题、说明文字颜色配置；</w:t>
      </w:r>
    </w:p>
    <w:p>
      <w:pPr>
        <w:numPr>
          <w:ilvl w:val="0"/>
          <w:numId w:val="319"/>
        </w:numPr>
        <w:pStyle w:val="Normal"/>
      </w:pPr>
      <w:r>
        <w:t>背景色：图层图例背景颜色配置；</w:t>
      </w:r>
    </w:p>
    <w:p>
      <w:pPr>
        <w:numPr>
          <w:ilvl w:val="0"/>
          <w:numId w:val="319"/>
        </w:numPr>
        <w:pStyle w:val="Normal"/>
      </w:pPr>
      <w:r>
        <w:t>宽度：图层图例框宽度设置，单位为像素；</w:t>
      </w:r>
    </w:p>
    <w:p>
      <w:pPr>
        <w:numPr>
          <w:ilvl w:val="0"/>
          <w:numId w:val="319"/>
        </w:numPr>
        <w:pStyle w:val="Normal"/>
      </w:pPr>
      <w:r>
        <w:t>高度：图层图例框高度设置，单位为像素；</w:t>
      </w:r>
    </w:p>
    <w:p>
      <w:pPr>
        <w:numPr>
          <w:ilvl w:val="0"/>
          <w:numId w:val="319"/>
        </w:numPr>
        <w:pStyle w:val="Normal"/>
      </w:pPr>
      <w:r>
        <w:t>排列：工具栏内工具按钮排列方式，支持水平、垂直选项；</w:t>
      </w:r>
    </w:p>
    <w:p>
      <w:bookmarkStart w:id="795" w:name="Tu_Li_Can_Shu"/>
      <w:pPr>
        <w:pStyle w:val="Heading 3"/>
      </w:pPr>
      <w:r>
        <w:rPr>
          <w:rStyle w:val="Text6"/>
        </w:rPr>
        <w:bookmarkStart w:id="796" w:name="Tu_Li_Can_Shu"/>
        <w:t/>
        <w:bookmarkEnd w:id="796"/>
      </w:r>
      <w:r>
        <w:t>图例参数</w:t>
      </w:r>
      <w:bookmarkEnd w:id="795"/>
    </w:p>
    <w:p>
      <w:pPr>
        <w:numPr>
          <w:ilvl w:val="0"/>
          <w:numId w:val="320"/>
        </w:numPr>
        <w:pStyle w:val="Normal"/>
      </w:pPr>
      <w:r>
        <w:t>地理图层：选择图例所属的地理图层名称；</w:t>
      </w:r>
    </w:p>
    <w:p>
      <w:pPr>
        <w:numPr>
          <w:ilvl w:val="0"/>
          <w:numId w:val="320"/>
        </w:numPr>
        <w:pStyle w:val="Normal"/>
      </w:pPr>
      <w:r>
        <w:t>标题：是否显示图例标题配置；</w:t>
      </w:r>
    </w:p>
    <w:p>
      <w:pPr>
        <w:numPr>
          <w:ilvl w:val="0"/>
          <w:numId w:val="320"/>
        </w:numPr>
        <w:pStyle w:val="Normal"/>
      </w:pPr>
      <w:r>
        <w:t>标题文本：图例标题名称输入；</w:t>
      </w:r>
    </w:p>
    <w:p>
      <w:pPr>
        <w:numPr>
          <w:ilvl w:val="0"/>
          <w:numId w:val="320"/>
        </w:numPr>
        <w:pStyle w:val="Normal"/>
      </w:pPr>
      <w:r>
        <w:t>标题对齐：图例标题排列对齐方式，支持左侧、居中、右侧选项；</w:t>
      </w:r>
    </w:p>
    <w:p>
      <w:pPr>
        <w:numPr>
          <w:ilvl w:val="0"/>
          <w:numId w:val="320"/>
        </w:numPr>
        <w:pStyle w:val="Normal"/>
      </w:pPr>
      <w:r>
        <w:t>标题大小：图例标题文字尺寸设置，单位为像素；</w:t>
      </w:r>
    </w:p>
    <w:p>
      <w:pPr>
        <w:numPr>
          <w:ilvl w:val="0"/>
          <w:numId w:val="320"/>
        </w:numPr>
        <w:pStyle w:val="Normal"/>
      </w:pPr>
      <w:r>
        <w:t>排列方式：图例条目在图例框内的排列设置，支持水平、垂直选项；</w:t>
      </w:r>
    </w:p>
    <w:p>
      <w:pPr>
        <w:numPr>
          <w:ilvl w:val="0"/>
          <w:numId w:val="320"/>
        </w:numPr>
        <w:pStyle w:val="Normal"/>
      </w:pPr>
      <w:r>
        <w:t>自动换行：图例条目在图例框内是否自动换行配置。</w:t>
      </w:r>
    </w:p>
    <w:p>
      <w:pPr>
        <w:pStyle w:val="Para 09"/>
      </w:pPr>
      <w:r>
        <w:t xml:space="preserve"> </w:t>
      </w:r>
    </w:p>
    <w:p>
      <w:bookmarkStart w:id="797" w:name="Top_of_259_html"/>
      <w:pPr>
        <w:pStyle w:val="Heading 1"/>
        <w:pageBreakBefore w:val="on"/>
      </w:pPr>
      <w:r>
        <w:t>高级组件</w:t>
      </w:r>
      <w:bookmarkEnd w:id="797"/>
    </w:p>
    <w:p>
      <w:bookmarkStart w:id="798" w:name="Xin_Xi_Qi_Pao_Xiang_Xi_Can_Kan"/>
      <w:pPr>
        <w:pStyle w:val="Para 09"/>
      </w:pPr>
      <w:r>
        <w:t/>
      </w:r>
      <w:bookmarkEnd w:id="798"/>
    </w:p>
    <w:p>
      <w:bookmarkStart w:id="799" w:name="Xin_Xi_Qi_Pao"/>
      <w:pPr>
        <w:pStyle w:val="Heading 2"/>
      </w:pPr>
      <w:r>
        <w:rPr>
          <w:rStyle w:val="Text6"/>
        </w:rPr>
        <w:bookmarkStart w:id="800" w:name="Xin_Xi_Qi_Pao"/>
        <w:t/>
        <w:bookmarkEnd w:id="800"/>
      </w:r>
      <w:r>
        <w:t>信息气泡</w:t>
      </w:r>
      <w:bookmarkEnd w:id="799"/>
    </w:p>
    <w:p>
      <w:pPr>
        <w:pStyle w:val="Para 06"/>
      </w:pPr>
      <w:r>
        <w:rPr>
          <w:rStyle w:val="Text0"/>
        </w:rPr>
        <w:t>详细参看</w:t>
      </w:r>
      <w:r>
        <w:t>【操作说明】</w:t>
      </w:r>
    </w:p>
    <w:p>
      <w:bookmarkStart w:id="801" w:name="Yu_Tian_Fang_Zhen"/>
      <w:pPr>
        <w:pStyle w:val="Heading 2"/>
      </w:pPr>
      <w:r>
        <w:rPr>
          <w:rStyle w:val="Text6"/>
        </w:rPr>
        <w:bookmarkStart w:id="802" w:name="Yu_Tian_Fang_Zhen"/>
        <w:t/>
        <w:bookmarkEnd w:id="802"/>
      </w:r>
      <w:r>
        <w:t>雨天仿真</w:t>
      </w:r>
      <w:bookmarkEnd w:id="801"/>
    </w:p>
    <w:p>
      <w:pPr>
        <w:pStyle w:val="Para 06"/>
      </w:pPr>
      <w:r>
        <w:rPr>
          <w:rStyle w:val="Text0"/>
        </w:rPr>
        <w:t>详细参看</w:t>
      </w:r>
      <w:r>
        <w:t>【操作说明】</w:t>
      </w:r>
    </w:p>
    <w:p>
      <w:bookmarkStart w:id="803" w:name="Xue_Tian_Fang_Zhen"/>
      <w:pPr>
        <w:pStyle w:val="Heading 2"/>
      </w:pPr>
      <w:r>
        <w:rPr>
          <w:rStyle w:val="Text6"/>
        </w:rPr>
        <w:bookmarkStart w:id="804" w:name="Xue_Tian_Fang_Zhen"/>
        <w:t/>
        <w:bookmarkEnd w:id="804"/>
      </w:r>
      <w:r>
        <w:t>雪天仿真</w:t>
      </w:r>
      <w:bookmarkEnd w:id="803"/>
    </w:p>
    <w:p>
      <w:pPr>
        <w:pStyle w:val="Para 06"/>
      </w:pPr>
      <w:r>
        <w:rPr>
          <w:rStyle w:val="Text0"/>
        </w:rPr>
        <w:t>详细参看</w:t>
      </w:r>
      <w:r>
        <w:t>【操作说明】</w:t>
      </w:r>
    </w:p>
    <w:p>
      <w:bookmarkStart w:id="805" w:name="Wu_Mai_Fang_Zhen"/>
      <w:pPr>
        <w:pStyle w:val="Heading 2"/>
      </w:pPr>
      <w:r>
        <w:rPr>
          <w:rStyle w:val="Text6"/>
        </w:rPr>
        <w:bookmarkStart w:id="806" w:name="Wu_Mai_Fang_Zhen"/>
        <w:t/>
        <w:bookmarkEnd w:id="806"/>
      </w:r>
      <w:r>
        <w:t>雾霾仿真</w:t>
      </w:r>
      <w:bookmarkEnd w:id="805"/>
    </w:p>
    <w:p>
      <w:pPr>
        <w:pStyle w:val="Para 06"/>
      </w:pPr>
      <w:r>
        <w:rPr>
          <w:rStyle w:val="Text0"/>
        </w:rPr>
        <w:t>详细参看</w:t>
      </w:r>
      <w:r>
        <w:t>【操作说明】</w:t>
      </w:r>
    </w:p>
    <w:p>
      <w:bookmarkStart w:id="807" w:name="Shui_Wei_Mo_Ni"/>
      <w:pPr>
        <w:pStyle w:val="Heading 2"/>
      </w:pPr>
      <w:r>
        <w:rPr>
          <w:rStyle w:val="Text6"/>
        </w:rPr>
        <w:bookmarkStart w:id="808" w:name="Shui_Wei_Mo_Ni"/>
        <w:t/>
        <w:bookmarkEnd w:id="808"/>
      </w:r>
      <w:r>
        <w:t>水位模拟</w:t>
      </w:r>
      <w:bookmarkEnd w:id="807"/>
    </w:p>
    <w:p>
      <w:pPr>
        <w:pStyle w:val="Para 06"/>
      </w:pPr>
      <w:r>
        <w:rPr>
          <w:rStyle w:val="Text0"/>
        </w:rPr>
        <w:t>详细参看</w:t>
      </w:r>
      <w:r>
        <w:t>【操作说明】</w:t>
      </w:r>
    </w:p>
    <w:p>
      <w:bookmarkStart w:id="809" w:name="Ke_Shi_Yu_Mo_Ni"/>
      <w:pPr>
        <w:pStyle w:val="Heading 2"/>
      </w:pPr>
      <w:r>
        <w:rPr>
          <w:rStyle w:val="Text6"/>
        </w:rPr>
        <w:bookmarkStart w:id="810" w:name="Ke_Shi_Yu_Mo_Ni"/>
        <w:t/>
        <w:bookmarkEnd w:id="810"/>
      </w:r>
      <w:r>
        <w:t>可视域模拟</w:t>
      </w:r>
      <w:bookmarkEnd w:id="809"/>
    </w:p>
    <w:p>
      <w:pPr>
        <w:pStyle w:val="Para 06"/>
      </w:pPr>
      <w:r>
        <w:rPr>
          <w:rStyle w:val="Text0"/>
        </w:rPr>
        <w:t>详细参看</w:t>
      </w:r>
      <w:r>
        <w:t>【操作说明】</w:t>
      </w:r>
    </w:p>
    <w:p>
      <w:bookmarkStart w:id="811" w:name="Tong_Ji_Tu_Biao"/>
      <w:pPr>
        <w:pStyle w:val="Heading 2"/>
      </w:pPr>
      <w:r>
        <w:rPr>
          <w:rStyle w:val="Text6"/>
        </w:rPr>
        <w:bookmarkStart w:id="812" w:name="Tong_Ji_Tu_Biao"/>
        <w:t/>
        <w:bookmarkEnd w:id="812"/>
      </w:r>
      <w:r>
        <w:t>统计图表</w:t>
      </w:r>
      <w:bookmarkEnd w:id="811"/>
    </w:p>
    <w:p>
      <w:pPr>
        <w:pStyle w:val="Para 06"/>
      </w:pPr>
      <w:r>
        <w:rPr>
          <w:rStyle w:val="Text0"/>
        </w:rPr>
        <w:t>详细参看</w:t>
      </w:r>
      <w:r>
        <w:t>【操作说明】</w:t>
      </w:r>
    </w:p>
    <w:p>
      <w:bookmarkStart w:id="813" w:name="Li_Zi_Xiao_Guo"/>
      <w:pPr>
        <w:pStyle w:val="Heading 2"/>
      </w:pPr>
      <w:r>
        <w:rPr>
          <w:rStyle w:val="Text6"/>
        </w:rPr>
        <w:bookmarkStart w:id="814" w:name="Li_Zi_Xiao_Guo"/>
        <w:t/>
        <w:bookmarkEnd w:id="814"/>
      </w:r>
      <w:r>
        <w:t>粒子效果</w:t>
      </w:r>
      <w:bookmarkEnd w:id="813"/>
    </w:p>
    <w:p>
      <w:pPr>
        <w:pStyle w:val="Para 06"/>
      </w:pPr>
      <w:r>
        <w:rPr>
          <w:rStyle w:val="Text0"/>
        </w:rPr>
        <w:t>详细参看</w:t>
      </w:r>
      <w:r>
        <w:t>【操作说明】</w:t>
      </w:r>
    </w:p>
    <w:p>
      <w:bookmarkStart w:id="815" w:name="Di_Li_Kou_Tu"/>
      <w:pPr>
        <w:pStyle w:val="Heading 2"/>
      </w:pPr>
      <w:r>
        <w:rPr>
          <w:rStyle w:val="Text6"/>
        </w:rPr>
        <w:bookmarkStart w:id="816" w:name="Di_Li_Kou_Tu"/>
        <w:t/>
        <w:bookmarkEnd w:id="816"/>
      </w:r>
      <w:r>
        <w:t>地理抠图</w:t>
      </w:r>
      <w:bookmarkEnd w:id="815"/>
    </w:p>
    <w:p>
      <w:pPr>
        <w:pStyle w:val="Para 06"/>
      </w:pPr>
      <w:r>
        <w:rPr>
          <w:rStyle w:val="Text0"/>
        </w:rPr>
        <w:t>详细参看</w:t>
      </w:r>
      <w:r>
        <w:t>【操作说明】</w:t>
      </w:r>
    </w:p>
    <w:p>
      <w:pPr>
        <w:pStyle w:val="Para 09"/>
      </w:pPr>
      <w:r>
        <w:t xml:space="preserve"> </w:t>
      </w:r>
    </w:p>
    <w:p>
      <w:bookmarkStart w:id="817" w:name="Top_of_276_html"/>
      <w:pPr>
        <w:pStyle w:val="Heading 1"/>
        <w:pageBreakBefore w:val="on"/>
      </w:pPr>
      <w:r>
        <w:t>信息气泡</w:t>
      </w:r>
      <w:bookmarkEnd w:id="817"/>
    </w:p>
    <w:p>
      <w:bookmarkStart w:id="818" w:name="Gai_Nian_Shuo_Ming__Xin_Xi_Qi_Pa"/>
      <w:pPr>
        <w:pStyle w:val="Para 09"/>
      </w:pPr>
      <w:r>
        <w:t/>
      </w:r>
      <w:bookmarkEnd w:id="818"/>
    </w:p>
    <w:p>
      <w:bookmarkStart w:id="819" w:name="Gai_Nian_Shuo_Ming_29"/>
      <w:pPr>
        <w:pStyle w:val="Heading 2"/>
      </w:pPr>
      <w:r>
        <w:rPr>
          <w:rStyle w:val="Text6"/>
        </w:rPr>
        <w:bookmarkStart w:id="820" w:name="Gai_Nian_Shuo_Ming_29"/>
        <w:t/>
        <w:bookmarkEnd w:id="820"/>
      </w:r>
      <w:r>
        <w:t>概念说明</w:t>
      </w:r>
      <w:bookmarkEnd w:id="819"/>
    </w:p>
    <w:p>
      <w:pPr>
        <w:numPr>
          <w:ilvl w:val="0"/>
          <w:numId w:val="321"/>
        </w:numPr>
        <w:pStyle w:val="Para 01"/>
      </w:pPr>
      <w:r>
        <w:rPr>
          <w:rStyle w:val="Text1"/>
        </w:rPr>
        <w:t>信息气泡</w:t>
      </w:r>
      <w:r>
        <w:t>，指场景信息框控件，实现场景内各地理目标对象属性信息的挂接弹窗展示功能。</w:t>
      </w:r>
    </w:p>
    <w:p>
      <w:pPr>
        <w:pStyle w:val="Para 17"/>
      </w:pPr>
      <w:r>
        <w:t/>
      </w:r>
    </w:p>
    <w:p>
      <w:bookmarkStart w:id="821" w:name="Cao_Zuo_Bu_Zou_29"/>
      <w:pPr>
        <w:pStyle w:val="Heading 2"/>
      </w:pPr>
      <w:r>
        <w:rPr>
          <w:rStyle w:val="Text6"/>
        </w:rPr>
        <w:bookmarkStart w:id="822" w:name="Cao_Zuo_Bu_Zou_29"/>
        <w:t/>
        <w:bookmarkEnd w:id="822"/>
      </w:r>
      <w:r>
        <w:t>操作步骤</w:t>
      </w:r>
      <w:bookmarkEnd w:id="821"/>
    </w:p>
    <w:p>
      <w:pPr>
        <w:numPr>
          <w:ilvl w:val="0"/>
          <w:numId w:val="322"/>
        </w:numPr>
        <w:pStyle w:val="Para 01"/>
      </w:pPr>
      <w:r>
        <w:t>点击系统左侧面板内“场景交互”选项卡，而后在此选项卡内，点击“+加载组件”按钮，显示如下：</w:t>
      </w:r>
    </w:p>
    <w:p>
      <w:pPr>
        <w:pStyle w:val="Para 17"/>
      </w:pPr>
      <w:r>
        <w:t/>
      </w:r>
    </w:p>
    <w:p>
      <w:pPr>
        <w:numPr>
          <w:ilvl w:val="0"/>
          <w:numId w:val="323"/>
        </w:numPr>
        <w:pStyle w:val="Para 01"/>
      </w:pPr>
      <w:r>
        <w:t>在弹出的“场景组件服务”对话框中，点击“高级组件”选项卡，双击“信息气泡”即可完成组件加载；在系统左侧面板内，点击“信息气泡”下拉框，开启参数配置，显示如下：</w:t>
      </w:r>
    </w:p>
    <w:p>
      <w:pPr>
        <w:pStyle w:val="Para 17"/>
      </w:pPr>
      <w:r>
        <w:t/>
      </w:r>
    </w:p>
    <w:p>
      <w:bookmarkStart w:id="823" w:name="Can_Shu_Shuo_Ming_39"/>
      <w:pPr>
        <w:pStyle w:val="Heading 2"/>
      </w:pPr>
      <w:r>
        <w:rPr>
          <w:rStyle w:val="Text6"/>
        </w:rPr>
        <w:bookmarkStart w:id="824" w:name="Can_Shu_Shuo_Ming_39"/>
        <w:t/>
        <w:bookmarkEnd w:id="824"/>
      </w:r>
      <w:r>
        <w:t>参数说明</w:t>
      </w:r>
      <w:bookmarkEnd w:id="823"/>
    </w:p>
    <w:p>
      <w:pPr>
        <w:pStyle w:val="Para 17"/>
      </w:pPr>
      <w:r>
        <w:t/>
      </w:r>
    </w:p>
    <w:p>
      <w:bookmarkStart w:id="825" w:name="Kai_Qi"/>
      <w:pPr>
        <w:pStyle w:val="Heading 3"/>
      </w:pPr>
      <w:r>
        <w:rPr>
          <w:rStyle w:val="Text6"/>
        </w:rPr>
        <w:bookmarkStart w:id="826" w:name="Kai_Qi"/>
        <w:t/>
        <w:bookmarkEnd w:id="826"/>
      </w:r>
      <w:r>
        <w:t>开启</w:t>
      </w:r>
      <w:bookmarkEnd w:id="825"/>
    </w:p>
    <w:p>
      <w:pPr>
        <w:numPr>
          <w:ilvl w:val="0"/>
          <w:numId w:val="324"/>
        </w:numPr>
        <w:pStyle w:val="Para 01"/>
      </w:pPr>
      <w:r>
        <w:t>开启：信息气泡功能开启与否控制；</w:t>
      </w:r>
    </w:p>
    <w:p>
      <w:bookmarkStart w:id="827" w:name="She_Zhi"/>
      <w:pPr>
        <w:pStyle w:val="Heading 3"/>
      </w:pPr>
      <w:r>
        <w:rPr>
          <w:rStyle w:val="Text6"/>
        </w:rPr>
        <w:bookmarkStart w:id="828" w:name="She_Zhi"/>
        <w:t/>
        <w:bookmarkEnd w:id="828"/>
      </w:r>
      <w:r>
        <w:t>设置</w:t>
      </w:r>
      <w:bookmarkEnd w:id="827"/>
    </w:p>
    <w:p>
      <w:pPr>
        <w:numPr>
          <w:ilvl w:val="0"/>
          <w:numId w:val="325"/>
        </w:numPr>
        <w:pStyle w:val="Normal"/>
      </w:pPr>
      <w:r>
        <w:t>信息提示：信息提示功能开启与否控制；</w:t>
      </w:r>
    </w:p>
    <w:p>
      <w:pPr>
        <w:numPr>
          <w:ilvl w:val="0"/>
          <w:numId w:val="325"/>
        </w:numPr>
        <w:pStyle w:val="Normal"/>
      </w:pPr>
      <w:r>
        <w:t>高亮显示：高亮显示功能开启与否控制；</w:t>
      </w:r>
    </w:p>
    <w:p>
      <w:bookmarkStart w:id="829" w:name="Dan_Chuang"/>
      <w:pPr>
        <w:pStyle w:val="Heading 3"/>
      </w:pPr>
      <w:r>
        <w:rPr>
          <w:rStyle w:val="Text6"/>
        </w:rPr>
        <w:bookmarkStart w:id="830" w:name="Dan_Chuang"/>
        <w:t/>
        <w:bookmarkEnd w:id="830"/>
      </w:r>
      <w:r>
        <w:t>弹窗</w:t>
      </w:r>
      <w:bookmarkEnd w:id="829"/>
    </w:p>
    <w:p>
      <w:pPr>
        <w:numPr>
          <w:ilvl w:val="0"/>
          <w:numId w:val="326"/>
        </w:numPr>
        <w:pStyle w:val="Normal"/>
      </w:pPr>
      <w:r>
        <w:t>标题内容：标题内容文字信息；</w:t>
      </w:r>
    </w:p>
    <w:p>
      <w:pPr>
        <w:numPr>
          <w:ilvl w:val="0"/>
          <w:numId w:val="326"/>
        </w:numPr>
        <w:pStyle w:val="Normal"/>
      </w:pPr>
      <w:r>
        <w:t>锚点位置：标题内锚点位置，含左侧、右侧、顶端、底部；</w:t>
      </w:r>
    </w:p>
    <w:p>
      <w:pPr>
        <w:numPr>
          <w:ilvl w:val="0"/>
          <w:numId w:val="326"/>
        </w:numPr>
        <w:pStyle w:val="Normal"/>
      </w:pPr>
      <w:r>
        <w:t>背景色：气泡背景颜色值;</w:t>
      </w:r>
    </w:p>
    <w:p>
      <w:pPr>
        <w:numPr>
          <w:ilvl w:val="0"/>
          <w:numId w:val="326"/>
        </w:numPr>
        <w:pStyle w:val="Normal"/>
      </w:pPr>
      <w:r>
        <w:t>文字颜色：气泡文字颜色值。</w:t>
      </w:r>
    </w:p>
    <w:p>
      <w:bookmarkStart w:id="831" w:name="Tu_Ceng_Xin_Xi"/>
      <w:pPr>
        <w:pStyle w:val="Heading 3"/>
      </w:pPr>
      <w:r>
        <w:rPr>
          <w:rStyle w:val="Text6"/>
        </w:rPr>
        <w:bookmarkStart w:id="832" w:name="Tu_Ceng_Xin_Xi"/>
        <w:t/>
        <w:bookmarkEnd w:id="832"/>
      </w:r>
      <w:r>
        <w:t>图层信息</w:t>
      </w:r>
      <w:bookmarkEnd w:id="831"/>
    </w:p>
    <w:p>
      <w:pPr>
        <w:numPr>
          <w:ilvl w:val="0"/>
          <w:numId w:val="327"/>
        </w:numPr>
        <w:pStyle w:val="Para 01"/>
      </w:pPr>
      <w:r>
        <w:t>图层：与气泡关联的图层选择；</w:t>
      </w:r>
    </w:p>
    <w:p>
      <w:pPr>
        <w:pStyle w:val="Para 17"/>
      </w:pPr>
      <w:r>
        <w:t/>
      </w:r>
    </w:p>
    <w:p>
      <w:pPr>
        <w:numPr>
          <w:ilvl w:val="0"/>
          <w:numId w:val="328"/>
        </w:numPr>
        <w:pStyle w:val="Normal"/>
      </w:pPr>
      <w:r>
        <w:t>标题字段：气泡标题关联字段配置；</w:t>
      </w:r>
    </w:p>
    <w:p>
      <w:pPr>
        <w:numPr>
          <w:ilvl w:val="0"/>
          <w:numId w:val="328"/>
        </w:numPr>
        <w:pStyle w:val="Normal"/>
      </w:pPr>
      <w:r>
        <w:t>提示字段：气泡提示关联字段配置；</w:t>
      </w:r>
    </w:p>
    <w:p>
      <w:pPr>
        <w:numPr>
          <w:ilvl w:val="0"/>
          <w:numId w:val="328"/>
        </w:numPr>
        <w:pStyle w:val="Normal"/>
      </w:pPr>
      <w:r>
        <w:t>内容字段：气泡内容展示关联字段配置。</w:t>
      </w:r>
    </w:p>
    <w:p>
      <w:pPr>
        <w:pStyle w:val="Para 09"/>
      </w:pPr>
      <w:r>
        <w:t xml:space="preserve"> </w:t>
      </w:r>
    </w:p>
    <w:p>
      <w:bookmarkStart w:id="833" w:name="Top_of_328_html"/>
      <w:pPr>
        <w:pStyle w:val="Heading 1"/>
        <w:pageBreakBefore w:val="on"/>
      </w:pPr>
      <w:r>
        <w:t>雨天仿真</w:t>
      </w:r>
      <w:bookmarkEnd w:id="833"/>
    </w:p>
    <w:p>
      <w:bookmarkStart w:id="834" w:name="Gai_Nian_Shuo_Ming__Yu_Tian_Fang"/>
      <w:pPr>
        <w:pStyle w:val="Para 09"/>
      </w:pPr>
      <w:r>
        <w:t/>
      </w:r>
      <w:bookmarkEnd w:id="834"/>
    </w:p>
    <w:p>
      <w:bookmarkStart w:id="835" w:name="Gai_Nian_Shuo_Ming_30"/>
      <w:pPr>
        <w:pStyle w:val="Heading 2"/>
      </w:pPr>
      <w:r>
        <w:rPr>
          <w:rStyle w:val="Text6"/>
        </w:rPr>
        <w:bookmarkStart w:id="836" w:name="Gai_Nian_Shuo_Ming_30"/>
        <w:t/>
        <w:bookmarkEnd w:id="836"/>
      </w:r>
      <w:r>
        <w:t>概念说明</w:t>
      </w:r>
      <w:bookmarkEnd w:id="835"/>
    </w:p>
    <w:p>
      <w:pPr>
        <w:numPr>
          <w:ilvl w:val="0"/>
          <w:numId w:val="329"/>
        </w:numPr>
        <w:pStyle w:val="Para 01"/>
      </w:pPr>
      <w:r>
        <w:rPr>
          <w:rStyle w:val="Text1"/>
        </w:rPr>
        <w:t>雨天仿真</w:t>
      </w:r>
      <w:r>
        <w:t>，指雨天环境组件，支持添加与配置下雨天气场景效果。</w:t>
      </w:r>
    </w:p>
    <w:p>
      <w:pPr>
        <w:pStyle w:val="Para 17"/>
      </w:pPr>
      <w:r>
        <w:t/>
      </w:r>
    </w:p>
    <w:p>
      <w:bookmarkStart w:id="837" w:name="Cao_Zuo_Bu_Zou_30"/>
      <w:pPr>
        <w:pStyle w:val="Heading 2"/>
      </w:pPr>
      <w:r>
        <w:rPr>
          <w:rStyle w:val="Text6"/>
        </w:rPr>
        <w:bookmarkStart w:id="838" w:name="Cao_Zuo_Bu_Zou_30"/>
        <w:t/>
        <w:bookmarkEnd w:id="838"/>
      </w:r>
      <w:r>
        <w:t>操作步骤</w:t>
      </w:r>
      <w:bookmarkEnd w:id="837"/>
    </w:p>
    <w:p>
      <w:pPr>
        <w:numPr>
          <w:ilvl w:val="0"/>
          <w:numId w:val="330"/>
        </w:numPr>
        <w:pStyle w:val="Para 01"/>
      </w:pPr>
      <w:r>
        <w:t>点击系统左侧面板内“场景交互”选项卡，而后在此选项卡内，点击“+加载组件”按钮，显示如下：</w:t>
      </w:r>
    </w:p>
    <w:p>
      <w:pPr>
        <w:pStyle w:val="Para 17"/>
      </w:pPr>
      <w:r>
        <w:t/>
      </w:r>
    </w:p>
    <w:p>
      <w:pPr>
        <w:numPr>
          <w:ilvl w:val="0"/>
          <w:numId w:val="331"/>
        </w:numPr>
        <w:pStyle w:val="Para 01"/>
      </w:pPr>
      <w:r>
        <w:t>在弹出的“场景组件服务”对话框中，点击“高级组件”选项卡，双击“雨天仿真”即可完成组件加载；在系统左侧面板内，点击“雨天仿真”下拉框，开启参数配置，显示如下：</w:t>
      </w:r>
    </w:p>
    <w:p>
      <w:pPr>
        <w:pStyle w:val="Para 17"/>
      </w:pPr>
      <w:r>
        <w:t/>
      </w:r>
    </w:p>
    <w:p>
      <w:bookmarkStart w:id="839" w:name="Can_Shu_Shuo_Ming_40"/>
      <w:pPr>
        <w:pStyle w:val="Heading 2"/>
      </w:pPr>
      <w:r>
        <w:rPr>
          <w:rStyle w:val="Text6"/>
        </w:rPr>
        <w:bookmarkStart w:id="840" w:name="Can_Shu_Shuo_Ming_40"/>
        <w:t/>
        <w:bookmarkEnd w:id="840"/>
      </w:r>
      <w:r>
        <w:t>参数说明</w:t>
      </w:r>
      <w:bookmarkEnd w:id="839"/>
    </w:p>
    <w:p>
      <w:pPr>
        <w:pStyle w:val="Para 17"/>
      </w:pPr>
      <w:r>
        <w:t/>
      </w:r>
    </w:p>
    <w:p>
      <w:pPr>
        <w:numPr>
          <w:ilvl w:val="0"/>
          <w:numId w:val="332"/>
        </w:numPr>
        <w:pStyle w:val="Normal"/>
      </w:pPr>
      <w:r>
        <w:t>开启：雨天仿真功能开启与否控制；</w:t>
      </w:r>
    </w:p>
    <w:p>
      <w:pPr>
        <w:numPr>
          <w:ilvl w:val="0"/>
          <w:numId w:val="332"/>
        </w:numPr>
        <w:pStyle w:val="Normal"/>
      </w:pPr>
      <w:r>
        <w:t>类型：根据雨量大小分为小雨、中雨、大雨、暴雨等四种类型；</w:t>
      </w:r>
    </w:p>
    <w:p>
      <w:pPr>
        <w:numPr>
          <w:ilvl w:val="0"/>
          <w:numId w:val="332"/>
        </w:numPr>
        <w:pStyle w:val="Normal"/>
      </w:pPr>
      <w:r>
        <w:t>降雨高度：降雨仿真效果可见的高度设置，单位为米；</w:t>
      </w:r>
    </w:p>
    <w:p>
      <w:pPr>
        <w:numPr>
          <w:ilvl w:val="0"/>
          <w:numId w:val="332"/>
        </w:numPr>
        <w:pStyle w:val="Normal"/>
      </w:pPr>
      <w:r>
        <w:t>角度：降雨方向与垂下方向夹角，单位为度。</w:t>
      </w:r>
    </w:p>
    <w:p>
      <w:pPr>
        <w:pStyle w:val="Para 09"/>
      </w:pPr>
      <w:r>
        <w:t xml:space="preserve"> </w:t>
      </w:r>
    </w:p>
    <w:p>
      <w:bookmarkStart w:id="841" w:name="Top_of_329_html"/>
      <w:pPr>
        <w:pStyle w:val="Heading 1"/>
        <w:pageBreakBefore w:val="on"/>
      </w:pPr>
      <w:r>
        <w:t>雪天仿真</w:t>
      </w:r>
      <w:bookmarkEnd w:id="841"/>
    </w:p>
    <w:p>
      <w:bookmarkStart w:id="842" w:name="Gai_Nian_Shuo_Ming__Xue_Tian_Fan"/>
      <w:pPr>
        <w:pStyle w:val="Para 09"/>
      </w:pPr>
      <w:r>
        <w:t/>
      </w:r>
      <w:bookmarkEnd w:id="842"/>
    </w:p>
    <w:p>
      <w:bookmarkStart w:id="843" w:name="Gai_Nian_Shuo_Ming_31"/>
      <w:pPr>
        <w:pStyle w:val="Heading 2"/>
      </w:pPr>
      <w:r>
        <w:rPr>
          <w:rStyle w:val="Text6"/>
        </w:rPr>
        <w:bookmarkStart w:id="844" w:name="Gai_Nian_Shuo_Ming_31"/>
        <w:t/>
        <w:bookmarkEnd w:id="844"/>
      </w:r>
      <w:r>
        <w:t>概念说明</w:t>
      </w:r>
      <w:bookmarkEnd w:id="843"/>
    </w:p>
    <w:p>
      <w:pPr>
        <w:numPr>
          <w:ilvl w:val="0"/>
          <w:numId w:val="333"/>
        </w:numPr>
        <w:pStyle w:val="Para 01"/>
      </w:pPr>
      <w:r>
        <w:rPr>
          <w:rStyle w:val="Text1"/>
        </w:rPr>
        <w:t>雪天仿真</w:t>
      </w:r>
      <w:r>
        <w:t>，指雪天环境组件，支持添加与配置下雪天气场景效果。</w:t>
      </w:r>
    </w:p>
    <w:p>
      <w:pPr>
        <w:pStyle w:val="Para 17"/>
      </w:pPr>
      <w:r>
        <w:t/>
      </w:r>
    </w:p>
    <w:p>
      <w:bookmarkStart w:id="845" w:name="Cao_Zuo_Bu_Zou_31"/>
      <w:pPr>
        <w:pStyle w:val="Heading 2"/>
      </w:pPr>
      <w:r>
        <w:rPr>
          <w:rStyle w:val="Text6"/>
        </w:rPr>
        <w:bookmarkStart w:id="846" w:name="Cao_Zuo_Bu_Zou_31"/>
        <w:t/>
        <w:bookmarkEnd w:id="846"/>
      </w:r>
      <w:r>
        <w:t>操作步骤</w:t>
      </w:r>
      <w:bookmarkEnd w:id="845"/>
    </w:p>
    <w:p>
      <w:pPr>
        <w:numPr>
          <w:ilvl w:val="0"/>
          <w:numId w:val="334"/>
        </w:numPr>
        <w:pStyle w:val="Para 01"/>
      </w:pPr>
      <w:r>
        <w:t>点击系统左侧面板内“场景交互”选项卡，而后在此选项卡内，点击“+加载组件”按钮，显示如下：</w:t>
      </w:r>
    </w:p>
    <w:p>
      <w:pPr>
        <w:pStyle w:val="Para 17"/>
      </w:pPr>
      <w:r>
        <w:t/>
      </w:r>
    </w:p>
    <w:p>
      <w:pPr>
        <w:numPr>
          <w:ilvl w:val="0"/>
          <w:numId w:val="335"/>
        </w:numPr>
        <w:pStyle w:val="Para 01"/>
      </w:pPr>
      <w:r>
        <w:t>在弹出的“场景组件服务”对话框中，点击“高级组件”选项卡，双击“雪天仿真”即可完成组件加载；在系统左侧面板内，点击“雪天仿真”下拉框，开启参数配置，显示如下：</w:t>
      </w:r>
    </w:p>
    <w:p>
      <w:pPr>
        <w:pStyle w:val="Para 17"/>
      </w:pPr>
      <w:r>
        <w:t/>
      </w:r>
    </w:p>
    <w:p>
      <w:bookmarkStart w:id="847" w:name="Can_Shu_Shuo_Ming_41"/>
      <w:pPr>
        <w:pStyle w:val="Heading 2"/>
      </w:pPr>
      <w:r>
        <w:rPr>
          <w:rStyle w:val="Text6"/>
        </w:rPr>
        <w:bookmarkStart w:id="848" w:name="Can_Shu_Shuo_Ming_41"/>
        <w:t/>
        <w:bookmarkEnd w:id="848"/>
      </w:r>
      <w:r>
        <w:t>参数说明</w:t>
      </w:r>
      <w:bookmarkEnd w:id="847"/>
    </w:p>
    <w:p>
      <w:pPr>
        <w:pStyle w:val="Para 17"/>
      </w:pPr>
      <w:r>
        <w:t/>
      </w:r>
    </w:p>
    <w:p>
      <w:pPr>
        <w:numPr>
          <w:ilvl w:val="0"/>
          <w:numId w:val="336"/>
        </w:numPr>
        <w:pStyle w:val="Normal"/>
      </w:pPr>
      <w:r>
        <w:t>开启：雪天仿真功能开启与否控制；</w:t>
      </w:r>
    </w:p>
    <w:p>
      <w:pPr>
        <w:numPr>
          <w:ilvl w:val="0"/>
          <w:numId w:val="336"/>
        </w:numPr>
        <w:pStyle w:val="Normal"/>
      </w:pPr>
      <w:r>
        <w:t>类型：根据雪量大小分为小雪、中雪、大雪、暴雪等四种类型；</w:t>
      </w:r>
    </w:p>
    <w:p>
      <w:pPr>
        <w:numPr>
          <w:ilvl w:val="0"/>
          <w:numId w:val="336"/>
        </w:numPr>
        <w:pStyle w:val="Normal"/>
      </w:pPr>
      <w:r>
        <w:t>降雪高度：降雪仿真效果可见的高度设置，单位为米。</w:t>
      </w:r>
    </w:p>
    <w:p>
      <w:pPr>
        <w:pStyle w:val="Para 09"/>
      </w:pPr>
      <w:r>
        <w:t xml:space="preserve"> </w:t>
      </w:r>
    </w:p>
    <w:p>
      <w:bookmarkStart w:id="849" w:name="Top_of_330_html"/>
      <w:pPr>
        <w:pStyle w:val="Heading 1"/>
        <w:pageBreakBefore w:val="on"/>
      </w:pPr>
      <w:r>
        <w:t>雾霾仿真</w:t>
      </w:r>
      <w:bookmarkEnd w:id="849"/>
    </w:p>
    <w:p>
      <w:bookmarkStart w:id="850" w:name="Gai_Nian_Shuo_Ming__Wu_Mai_Fang"/>
      <w:pPr>
        <w:pStyle w:val="Para 09"/>
      </w:pPr>
      <w:r>
        <w:t/>
      </w:r>
      <w:bookmarkEnd w:id="850"/>
    </w:p>
    <w:p>
      <w:bookmarkStart w:id="851" w:name="Gai_Nian_Shuo_Ming_32"/>
      <w:pPr>
        <w:pStyle w:val="Heading 2"/>
      </w:pPr>
      <w:r>
        <w:rPr>
          <w:rStyle w:val="Text6"/>
        </w:rPr>
        <w:bookmarkStart w:id="852" w:name="Gai_Nian_Shuo_Ming_32"/>
        <w:t/>
        <w:bookmarkEnd w:id="852"/>
      </w:r>
      <w:r>
        <w:t>概念说明</w:t>
      </w:r>
      <w:bookmarkEnd w:id="851"/>
    </w:p>
    <w:p>
      <w:pPr>
        <w:numPr>
          <w:ilvl w:val="0"/>
          <w:numId w:val="337"/>
        </w:numPr>
        <w:pStyle w:val="Para 01"/>
      </w:pPr>
      <w:r>
        <w:rPr>
          <w:rStyle w:val="Text1"/>
        </w:rPr>
        <w:t>雾霾仿真</w:t>
      </w:r>
      <w:r>
        <w:t>，指雾霾环境组件，支持添加与配置雾天霾天场景效果。</w:t>
      </w:r>
    </w:p>
    <w:p>
      <w:pPr>
        <w:pStyle w:val="Para 17"/>
      </w:pPr>
      <w:r>
        <w:t/>
      </w:r>
    </w:p>
    <w:p>
      <w:bookmarkStart w:id="853" w:name="Cao_Zuo_Bu_Zou_32"/>
      <w:pPr>
        <w:pStyle w:val="Heading 2"/>
      </w:pPr>
      <w:r>
        <w:rPr>
          <w:rStyle w:val="Text6"/>
        </w:rPr>
        <w:bookmarkStart w:id="854" w:name="Cao_Zuo_Bu_Zou_32"/>
        <w:t/>
        <w:bookmarkEnd w:id="854"/>
      </w:r>
      <w:r>
        <w:t>操作步骤</w:t>
      </w:r>
      <w:bookmarkEnd w:id="853"/>
    </w:p>
    <w:p>
      <w:pPr>
        <w:numPr>
          <w:ilvl w:val="0"/>
          <w:numId w:val="338"/>
        </w:numPr>
        <w:pStyle w:val="Para 01"/>
      </w:pPr>
      <w:r>
        <w:t>点击系统左侧面板内“场景交互”选项卡，而后在此选项卡内，点击“+加载组件”按钮，显示如下：</w:t>
      </w:r>
    </w:p>
    <w:p>
      <w:pPr>
        <w:pStyle w:val="Para 17"/>
      </w:pPr>
      <w:r>
        <w:t/>
      </w:r>
    </w:p>
    <w:p>
      <w:pPr>
        <w:numPr>
          <w:ilvl w:val="0"/>
          <w:numId w:val="339"/>
        </w:numPr>
        <w:pStyle w:val="Para 01"/>
      </w:pPr>
      <w:r>
        <w:t>在弹出的“场景组件服务”对话框中，点击“高级组件”选项卡，双击“雾霾仿真”即可完成组件加载；在系统左侧面板内，点击“雾霾仿真”下拉框，开启参数配置，显示如下：</w:t>
      </w:r>
    </w:p>
    <w:p>
      <w:pPr>
        <w:pStyle w:val="Para 17"/>
      </w:pPr>
      <w:r>
        <w:t/>
      </w:r>
    </w:p>
    <w:p>
      <w:bookmarkStart w:id="855" w:name="Can_Shu_Shuo_Ming_42"/>
      <w:pPr>
        <w:pStyle w:val="Heading 2"/>
      </w:pPr>
      <w:r>
        <w:rPr>
          <w:rStyle w:val="Text6"/>
        </w:rPr>
        <w:bookmarkStart w:id="856" w:name="Can_Shu_Shuo_Ming_42"/>
        <w:t/>
        <w:bookmarkEnd w:id="856"/>
      </w:r>
      <w:r>
        <w:t>参数说明</w:t>
      </w:r>
      <w:bookmarkEnd w:id="855"/>
    </w:p>
    <w:p>
      <w:pPr>
        <w:pStyle w:val="Para 17"/>
      </w:pPr>
      <w:r>
        <w:t/>
      </w:r>
    </w:p>
    <w:p>
      <w:pPr>
        <w:numPr>
          <w:ilvl w:val="0"/>
          <w:numId w:val="340"/>
        </w:numPr>
        <w:pStyle w:val="Normal"/>
      </w:pPr>
      <w:r>
        <w:t>开启：雾霾仿真功能开启与否控制；</w:t>
      </w:r>
    </w:p>
    <w:p>
      <w:pPr>
        <w:numPr>
          <w:ilvl w:val="0"/>
          <w:numId w:val="340"/>
        </w:numPr>
        <w:pStyle w:val="Normal"/>
      </w:pPr>
      <w:r>
        <w:t>可见高度：雾霾仿真效果可见的高度设置，单位为米；</w:t>
      </w:r>
    </w:p>
    <w:p>
      <w:pPr>
        <w:numPr>
          <w:ilvl w:val="0"/>
          <w:numId w:val="340"/>
        </w:numPr>
        <w:pStyle w:val="Normal"/>
      </w:pPr>
      <w:r>
        <w:t>类型：根据类型大小分为轻雾、雾、大雾、浓雾、强烈雾、轻度霾、中度霾、重度霾、严重霾、自定义；</w:t>
      </w:r>
    </w:p>
    <w:p>
      <w:pPr>
        <w:numPr>
          <w:ilvl w:val="0"/>
          <w:numId w:val="340"/>
        </w:numPr>
        <w:pStyle w:val="Normal"/>
      </w:pPr>
      <w:r>
        <w:t>若类型为“自定义”，可设置颜色与能见度，其中能见度单位为米。</w:t>
      </w:r>
    </w:p>
    <w:p>
      <w:pPr>
        <w:pStyle w:val="Para 09"/>
      </w:pPr>
      <w:r>
        <w:t xml:space="preserve"> </w:t>
      </w:r>
    </w:p>
    <w:p>
      <w:bookmarkStart w:id="857" w:name="Top_of_331_html"/>
      <w:pPr>
        <w:pStyle w:val="Heading 1"/>
        <w:pageBreakBefore w:val="on"/>
      </w:pPr>
      <w:r>
        <w:t>水位模拟</w:t>
      </w:r>
      <w:bookmarkEnd w:id="857"/>
    </w:p>
    <w:p>
      <w:bookmarkStart w:id="858" w:name="Gai_Nian_Shuo_Ming__Shui_Wei_Mo"/>
      <w:pPr>
        <w:pStyle w:val="Para 09"/>
      </w:pPr>
      <w:r>
        <w:t/>
      </w:r>
      <w:bookmarkEnd w:id="858"/>
    </w:p>
    <w:p>
      <w:bookmarkStart w:id="859" w:name="Gai_Nian_Shuo_Ming_33"/>
      <w:pPr>
        <w:pStyle w:val="Heading 2"/>
      </w:pPr>
      <w:r>
        <w:rPr>
          <w:rStyle w:val="Text6"/>
        </w:rPr>
        <w:bookmarkStart w:id="860" w:name="Gai_Nian_Shuo_Ming_33"/>
        <w:t/>
        <w:bookmarkEnd w:id="860"/>
      </w:r>
      <w:r>
        <w:t>概念说明</w:t>
      </w:r>
      <w:bookmarkEnd w:id="859"/>
    </w:p>
    <w:p>
      <w:pPr>
        <w:numPr>
          <w:ilvl w:val="0"/>
          <w:numId w:val="341"/>
        </w:numPr>
        <w:pStyle w:val="Para 01"/>
      </w:pPr>
      <w:r>
        <w:rPr>
          <w:rStyle w:val="Text1"/>
        </w:rPr>
        <w:t>水位模拟</w:t>
      </w:r>
      <w:r>
        <w:t>，指水位模拟组件，支持添加与配置区域水位淹没展示。</w:t>
      </w:r>
    </w:p>
    <w:p>
      <w:pPr>
        <w:pStyle w:val="Para 17"/>
      </w:pPr>
      <w:r>
        <w:t/>
      </w:r>
    </w:p>
    <w:p>
      <w:bookmarkStart w:id="861" w:name="Cao_Zuo_Bu_Zou_33"/>
      <w:pPr>
        <w:pStyle w:val="Heading 2"/>
      </w:pPr>
      <w:r>
        <w:rPr>
          <w:rStyle w:val="Text6"/>
        </w:rPr>
        <w:bookmarkStart w:id="862" w:name="Cao_Zuo_Bu_Zou_33"/>
        <w:t/>
        <w:bookmarkEnd w:id="862"/>
      </w:r>
      <w:r>
        <w:t>操作步骤</w:t>
      </w:r>
      <w:bookmarkEnd w:id="861"/>
    </w:p>
    <w:p>
      <w:pPr>
        <w:numPr>
          <w:ilvl w:val="0"/>
          <w:numId w:val="342"/>
        </w:numPr>
        <w:pStyle w:val="Para 01"/>
      </w:pPr>
      <w:r>
        <w:t>点击系统左侧面板内“场景交互”选项卡，而后在此选项卡内，点击“+加载组件”按钮，显示如下：</w:t>
      </w:r>
    </w:p>
    <w:p>
      <w:pPr>
        <w:pStyle w:val="Para 17"/>
      </w:pPr>
      <w:r>
        <w:t/>
      </w:r>
    </w:p>
    <w:p>
      <w:pPr>
        <w:numPr>
          <w:ilvl w:val="0"/>
          <w:numId w:val="343"/>
        </w:numPr>
        <w:pStyle w:val="Para 01"/>
      </w:pPr>
      <w:r>
        <w:t>在弹出的“场景组件服务”对话框中，点击“高级组件”选项卡，双击“水位模拟”即可完成组件加载；在系统左侧面板内，点击“水位模拟”下拉框，开启参数配置，显示如下：</w:t>
      </w:r>
    </w:p>
    <w:p>
      <w:pPr>
        <w:pStyle w:val="Para 17"/>
      </w:pPr>
      <w:r>
        <w:t/>
      </w:r>
    </w:p>
    <w:p>
      <w:bookmarkStart w:id="863" w:name="Can_Shu_Shuo_Ming_43"/>
      <w:pPr>
        <w:pStyle w:val="Heading 2"/>
      </w:pPr>
      <w:r>
        <w:rPr>
          <w:rStyle w:val="Text6"/>
        </w:rPr>
        <w:bookmarkStart w:id="864" w:name="Can_Shu_Shuo_Ming_43"/>
        <w:t/>
        <w:bookmarkEnd w:id="864"/>
      </w:r>
      <w:r>
        <w:t>参数说明</w:t>
      </w:r>
      <w:bookmarkEnd w:id="863"/>
    </w:p>
    <w:p>
      <w:pPr>
        <w:pStyle w:val="Para 17"/>
      </w:pPr>
      <w:r>
        <w:t/>
      </w:r>
    </w:p>
    <w:p>
      <w:bookmarkStart w:id="865" w:name="Jing_Wei_Du_Dian_6"/>
      <w:pPr>
        <w:pStyle w:val="Heading 3"/>
      </w:pPr>
      <w:r>
        <w:rPr>
          <w:rStyle w:val="Text6"/>
        </w:rPr>
        <w:bookmarkStart w:id="866" w:name="Jing_Wei_Du_Dian_6"/>
        <w:t/>
        <w:bookmarkEnd w:id="866"/>
      </w:r>
      <w:r>
        <w:t>经纬度点</w:t>
      </w:r>
      <w:bookmarkEnd w:id="865"/>
    </w:p>
    <w:p>
      <w:pPr>
        <w:numPr>
          <w:ilvl w:val="0"/>
          <w:numId w:val="344"/>
        </w:numPr>
        <w:pStyle w:val="Para 01"/>
      </w:pPr>
      <w:r>
        <w:t>数据列表：经纬度点坐标列表，支持“清空”与“鼠标编辑”操作。</w:t>
      </w:r>
    </w:p>
    <w:p>
      <w:bookmarkStart w:id="867" w:name="She_Zhi_1"/>
      <w:pPr>
        <w:pStyle w:val="Heading 3"/>
      </w:pPr>
      <w:r>
        <w:rPr>
          <w:rStyle w:val="Text6"/>
        </w:rPr>
        <w:bookmarkStart w:id="868" w:name="She_Zhi_1"/>
        <w:t/>
        <w:bookmarkEnd w:id="868"/>
      </w:r>
      <w:r>
        <w:t>设置</w:t>
      </w:r>
      <w:bookmarkEnd w:id="867"/>
    </w:p>
    <w:p>
      <w:pPr>
        <w:numPr>
          <w:ilvl w:val="0"/>
          <w:numId w:val="345"/>
        </w:numPr>
        <w:pStyle w:val="Normal"/>
      </w:pPr>
      <w:r>
        <w:t>水位：当前水位值设置，单位为米；</w:t>
      </w:r>
    </w:p>
    <w:p>
      <w:pPr>
        <w:numPr>
          <w:ilvl w:val="0"/>
          <w:numId w:val="345"/>
        </w:numPr>
        <w:pStyle w:val="Normal"/>
      </w:pPr>
      <w:r>
        <w:t>颜色：淹没水面颜色配置；</w:t>
      </w:r>
    </w:p>
    <w:p>
      <w:pPr>
        <w:numPr>
          <w:ilvl w:val="0"/>
          <w:numId w:val="345"/>
        </w:numPr>
        <w:pStyle w:val="Normal"/>
      </w:pPr>
      <w:r>
        <w:t>透明度：淹没水面透明度配置，单位为%。</w:t>
      </w:r>
    </w:p>
    <w:p>
      <w:bookmarkStart w:id="869" w:name="Dong_Hua_5"/>
      <w:pPr>
        <w:pStyle w:val="Heading 3"/>
      </w:pPr>
      <w:r>
        <w:rPr>
          <w:rStyle w:val="Text6"/>
        </w:rPr>
        <w:bookmarkStart w:id="870" w:name="Dong_Hua_5"/>
        <w:t/>
        <w:bookmarkEnd w:id="870"/>
      </w:r>
      <w:r>
        <w:t>动画</w:t>
      </w:r>
      <w:bookmarkEnd w:id="869"/>
    </w:p>
    <w:p>
      <w:pPr>
        <w:numPr>
          <w:ilvl w:val="0"/>
          <w:numId w:val="346"/>
        </w:numPr>
        <w:pStyle w:val="Normal"/>
      </w:pPr>
      <w:r>
        <w:t>时长：水位淹没过程持续时长，单位为毫秒；</w:t>
      </w:r>
    </w:p>
    <w:p>
      <w:pPr>
        <w:numPr>
          <w:ilvl w:val="0"/>
          <w:numId w:val="346"/>
        </w:numPr>
        <w:pStyle w:val="Normal"/>
      </w:pPr>
      <w:r>
        <w:t>最小高度：水位淹没过程最低水位配置，单位为米，系统提供地图点选获取高度；</w:t>
      </w:r>
    </w:p>
    <w:p>
      <w:pPr>
        <w:numPr>
          <w:ilvl w:val="0"/>
          <w:numId w:val="346"/>
        </w:numPr>
        <w:pStyle w:val="Normal"/>
      </w:pPr>
      <w:r>
        <w:t>最大高度：水位淹没过程最高水位配置，单位为米，系统提供地图点选获取高度；</w:t>
      </w:r>
    </w:p>
    <w:p>
      <w:pPr>
        <w:numPr>
          <w:ilvl w:val="0"/>
          <w:numId w:val="346"/>
        </w:numPr>
        <w:pStyle w:val="Normal"/>
      </w:pPr>
      <w:r>
        <w:t>循环：水位淹没过程动画是否循环控制。</w:t>
      </w:r>
    </w:p>
    <w:p>
      <w:pPr>
        <w:pStyle w:val="Para 09"/>
      </w:pPr>
      <w:r>
        <w:t xml:space="preserve"> </w:t>
      </w:r>
    </w:p>
    <w:p>
      <w:bookmarkStart w:id="871" w:name="Top_of_333_html"/>
      <w:pPr>
        <w:pStyle w:val="Heading 1"/>
        <w:pageBreakBefore w:val="on"/>
      </w:pPr>
      <w:r>
        <w:t>可视域模拟</w:t>
      </w:r>
      <w:bookmarkEnd w:id="871"/>
    </w:p>
    <w:p>
      <w:bookmarkStart w:id="872" w:name="Gai_Nian_Shuo_Ming__Ke_Shi_Yu_Mo"/>
      <w:pPr>
        <w:pStyle w:val="Para 09"/>
      </w:pPr>
      <w:r>
        <w:t/>
      </w:r>
      <w:bookmarkEnd w:id="872"/>
    </w:p>
    <w:p>
      <w:bookmarkStart w:id="873" w:name="Gai_Nian_Shuo_Ming_34"/>
      <w:pPr>
        <w:pStyle w:val="Heading 2"/>
      </w:pPr>
      <w:r>
        <w:rPr>
          <w:rStyle w:val="Text6"/>
        </w:rPr>
        <w:bookmarkStart w:id="874" w:name="Gai_Nian_Shuo_Ming_34"/>
        <w:t/>
        <w:bookmarkEnd w:id="874"/>
      </w:r>
      <w:r>
        <w:t>概念说明</w:t>
      </w:r>
      <w:bookmarkEnd w:id="873"/>
    </w:p>
    <w:p>
      <w:pPr>
        <w:numPr>
          <w:ilvl w:val="0"/>
          <w:numId w:val="347"/>
        </w:numPr>
        <w:pStyle w:val="Para 01"/>
      </w:pPr>
      <w:r>
        <w:rPr>
          <w:rStyle w:val="Text1"/>
        </w:rPr>
        <w:t>可视域模拟</w:t>
      </w:r>
      <w:r>
        <w:t>，指可视域模拟组件，支持添加与配置指定视点、范围的可见区域展示。</w:t>
      </w:r>
    </w:p>
    <w:p>
      <w:pPr>
        <w:pStyle w:val="Para 17"/>
      </w:pPr>
      <w:r>
        <w:t/>
      </w:r>
    </w:p>
    <w:p>
      <w:bookmarkStart w:id="875" w:name="Cao_Zuo_Bu_Zou_34"/>
      <w:pPr>
        <w:pStyle w:val="Heading 2"/>
      </w:pPr>
      <w:r>
        <w:rPr>
          <w:rStyle w:val="Text6"/>
        </w:rPr>
        <w:bookmarkStart w:id="876" w:name="Cao_Zuo_Bu_Zou_34"/>
        <w:t/>
        <w:bookmarkEnd w:id="876"/>
      </w:r>
      <w:r>
        <w:t>操作步骤</w:t>
      </w:r>
      <w:bookmarkEnd w:id="875"/>
    </w:p>
    <w:p>
      <w:pPr>
        <w:numPr>
          <w:ilvl w:val="0"/>
          <w:numId w:val="348"/>
        </w:numPr>
        <w:pStyle w:val="Para 01"/>
      </w:pPr>
      <w:r>
        <w:t>点击系统左侧面板内“场景交互”选项卡，而后在此选项卡内，点击“+加载组件”按钮，显示如下：</w:t>
      </w:r>
    </w:p>
    <w:p>
      <w:pPr>
        <w:pStyle w:val="Para 17"/>
      </w:pPr>
      <w:r>
        <w:t/>
      </w:r>
    </w:p>
    <w:p>
      <w:pPr>
        <w:numPr>
          <w:ilvl w:val="0"/>
          <w:numId w:val="349"/>
        </w:numPr>
        <w:pStyle w:val="Para 01"/>
      </w:pPr>
      <w:r>
        <w:t>在弹出的“场景组件服务”对话框中，点击“高级组件”选项卡，双击“可视域模拟”即可完成组件加载；在系统左侧面板内，点击“可视域模拟”下拉框，开启参数配置，显示如下：</w:t>
      </w:r>
    </w:p>
    <w:p>
      <w:pPr>
        <w:pStyle w:val="Para 17"/>
      </w:pPr>
      <w:r>
        <w:t/>
      </w:r>
    </w:p>
    <w:p>
      <w:bookmarkStart w:id="877" w:name="Can_Shu_Shuo_Ming_44"/>
      <w:pPr>
        <w:pStyle w:val="Heading 2"/>
      </w:pPr>
      <w:r>
        <w:rPr>
          <w:rStyle w:val="Text6"/>
        </w:rPr>
        <w:bookmarkStart w:id="878" w:name="Can_Shu_Shuo_Ming_44"/>
        <w:t/>
        <w:bookmarkEnd w:id="878"/>
      </w:r>
      <w:r>
        <w:t>参数说明</w:t>
      </w:r>
      <w:bookmarkEnd w:id="877"/>
    </w:p>
    <w:p>
      <w:pPr>
        <w:pStyle w:val="Para 17"/>
      </w:pPr>
      <w:r>
        <w:t/>
      </w:r>
    </w:p>
    <w:p>
      <w:bookmarkStart w:id="879" w:name="Jing_Wei_Du_Dian_7"/>
      <w:pPr>
        <w:pStyle w:val="Heading 3"/>
      </w:pPr>
      <w:r>
        <w:rPr>
          <w:rStyle w:val="Text6"/>
        </w:rPr>
        <w:bookmarkStart w:id="880" w:name="Jing_Wei_Du_Dian_7"/>
        <w:t/>
        <w:bookmarkEnd w:id="880"/>
      </w:r>
      <w:r>
        <w:t>经纬度点</w:t>
      </w:r>
      <w:bookmarkEnd w:id="879"/>
    </w:p>
    <w:p>
      <w:pPr>
        <w:numPr>
          <w:ilvl w:val="0"/>
          <w:numId w:val="350"/>
        </w:numPr>
        <w:pStyle w:val="Normal"/>
      </w:pPr>
      <w:r>
        <w:t>经度：经度坐标值，单位为度；</w:t>
      </w:r>
    </w:p>
    <w:p>
      <w:pPr>
        <w:numPr>
          <w:ilvl w:val="0"/>
          <w:numId w:val="350"/>
        </w:numPr>
        <w:pStyle w:val="Normal"/>
      </w:pPr>
      <w:r>
        <w:t>纬度：纬度坐标值，单位为度；</w:t>
      </w:r>
    </w:p>
    <w:p>
      <w:pPr>
        <w:numPr>
          <w:ilvl w:val="0"/>
          <w:numId w:val="350"/>
        </w:numPr>
        <w:pStyle w:val="Normal"/>
      </w:pPr>
      <w:r>
        <w:t>海拔：海拔高度值，单位为米；</w:t>
      </w:r>
    </w:p>
    <w:p>
      <w:pPr>
        <w:numPr>
          <w:ilvl w:val="0"/>
          <w:numId w:val="350"/>
        </w:numPr>
        <w:pStyle w:val="Normal"/>
      </w:pPr>
      <w:r>
        <w:t>视点高：相对于坐标点的高度，单位为米；</w:t>
      </w:r>
    </w:p>
    <w:p>
      <w:pPr>
        <w:numPr>
          <w:ilvl w:val="0"/>
          <w:numId w:val="350"/>
        </w:numPr>
        <w:pStyle w:val="Normal"/>
      </w:pPr>
      <w:r>
        <w:t>分析距离：以坐标点为圆心的圆圈区域半径，单位为米。</w:t>
      </w:r>
    </w:p>
    <w:p>
      <w:bookmarkStart w:id="881" w:name="Yang_Shi_9"/>
      <w:pPr>
        <w:pStyle w:val="Heading 3"/>
      </w:pPr>
      <w:r>
        <w:rPr>
          <w:rStyle w:val="Text6"/>
        </w:rPr>
        <w:bookmarkStart w:id="882" w:name="Yang_Shi_9"/>
        <w:t/>
        <w:bookmarkEnd w:id="882"/>
      </w:r>
      <w:r>
        <w:t>样式</w:t>
      </w:r>
      <w:bookmarkEnd w:id="881"/>
    </w:p>
    <w:p>
      <w:pPr>
        <w:numPr>
          <w:ilvl w:val="0"/>
          <w:numId w:val="351"/>
        </w:numPr>
        <w:pStyle w:val="Para 01"/>
      </w:pPr>
      <w:r>
        <w:t>视域辅助：场景内坐标点位与分析距离文字标识，可见与否控制。</w:t>
      </w:r>
    </w:p>
    <w:p>
      <w:pPr>
        <w:pStyle w:val="Para 09"/>
      </w:pPr>
      <w:r>
        <w:t xml:space="preserve"> </w:t>
      </w:r>
    </w:p>
    <w:p>
      <w:bookmarkStart w:id="883" w:name="Top_of_336_html"/>
      <w:pPr>
        <w:pStyle w:val="Heading 1"/>
        <w:pageBreakBefore w:val="on"/>
      </w:pPr>
      <w:r>
        <w:t>统计图表</w:t>
      </w:r>
      <w:bookmarkEnd w:id="883"/>
    </w:p>
    <w:p>
      <w:bookmarkStart w:id="884" w:name="Gai_Nian_Shuo_Ming__Tong_Ji_Tu_B"/>
      <w:pPr>
        <w:pStyle w:val="Para 09"/>
      </w:pPr>
      <w:r>
        <w:t/>
      </w:r>
      <w:bookmarkEnd w:id="884"/>
    </w:p>
    <w:p>
      <w:bookmarkStart w:id="885" w:name="Gai_Nian_Shuo_Ming_35"/>
      <w:pPr>
        <w:pStyle w:val="Heading 2"/>
      </w:pPr>
      <w:r>
        <w:rPr>
          <w:rStyle w:val="Text6"/>
        </w:rPr>
        <w:bookmarkStart w:id="886" w:name="Gai_Nian_Shuo_Ming_35"/>
        <w:t/>
        <w:bookmarkEnd w:id="886"/>
      </w:r>
      <w:r>
        <w:t>概念说明</w:t>
      </w:r>
      <w:bookmarkEnd w:id="885"/>
    </w:p>
    <w:p>
      <w:pPr>
        <w:numPr>
          <w:ilvl w:val="0"/>
          <w:numId w:val="352"/>
        </w:numPr>
        <w:pStyle w:val="Para 01"/>
      </w:pPr>
      <w:r>
        <w:rPr>
          <w:rStyle w:val="Text1"/>
        </w:rPr>
        <w:t>统计图表</w:t>
      </w:r>
      <w:r>
        <w:t>，指统计图表控件，支持添加与配置折线、柱状、饼状、面积图表功能。</w:t>
      </w:r>
    </w:p>
    <w:p>
      <w:pPr>
        <w:pStyle w:val="Para 17"/>
      </w:pPr>
      <w:r>
        <w:t/>
      </w:r>
    </w:p>
    <w:p>
      <w:bookmarkStart w:id="887" w:name="Cao_Zuo_Bu_Zou_35"/>
      <w:pPr>
        <w:pStyle w:val="Heading 2"/>
      </w:pPr>
      <w:r>
        <w:rPr>
          <w:rStyle w:val="Text6"/>
        </w:rPr>
        <w:bookmarkStart w:id="888" w:name="Cao_Zuo_Bu_Zou_35"/>
        <w:t/>
        <w:bookmarkEnd w:id="888"/>
      </w:r>
      <w:r>
        <w:t>操作步骤</w:t>
      </w:r>
      <w:bookmarkEnd w:id="887"/>
    </w:p>
    <w:p>
      <w:pPr>
        <w:numPr>
          <w:ilvl w:val="0"/>
          <w:numId w:val="353"/>
        </w:numPr>
        <w:pStyle w:val="Para 01"/>
      </w:pPr>
      <w:r>
        <w:t>点击系统左侧面板内“场景交互”选项卡，而后在此选项卡内，点击“+加载组件”按钮，显示如下：</w:t>
      </w:r>
    </w:p>
    <w:p>
      <w:pPr>
        <w:pStyle w:val="Para 17"/>
      </w:pPr>
      <w:r>
        <w:t/>
      </w:r>
    </w:p>
    <w:p>
      <w:pPr>
        <w:numPr>
          <w:ilvl w:val="0"/>
          <w:numId w:val="354"/>
        </w:numPr>
        <w:pStyle w:val="Para 01"/>
      </w:pPr>
      <w:r>
        <w:t>在弹出的“场景组件服务”对话框中，点击“高级组件”选项卡，双击“统计图表”即可完成组件加载；在系统左侧面板内，点击“统计图表”下拉框，开启参数配置，显示如下：</w:t>
      </w:r>
    </w:p>
    <w:p>
      <w:pPr>
        <w:pStyle w:val="Para 17"/>
      </w:pPr>
      <w:r>
        <w:t/>
      </w:r>
    </w:p>
    <w:p>
      <w:bookmarkStart w:id="889" w:name="Can_Shu_Shuo_Ming_45"/>
      <w:pPr>
        <w:pStyle w:val="Heading 2"/>
      </w:pPr>
      <w:r>
        <w:rPr>
          <w:rStyle w:val="Text6"/>
        </w:rPr>
        <w:bookmarkStart w:id="890" w:name="Can_Shu_Shuo_Ming_45"/>
        <w:t/>
        <w:bookmarkEnd w:id="890"/>
      </w:r>
      <w:r>
        <w:t>参数说明</w:t>
      </w:r>
      <w:bookmarkEnd w:id="889"/>
    </w:p>
    <w:p>
      <w:pPr>
        <w:pStyle w:val="Para 17"/>
      </w:pPr>
      <w:r>
        <w:t/>
      </w:r>
    </w:p>
    <w:p>
      <w:bookmarkStart w:id="891" w:name="Ji_Chu_Yang_Shi_1"/>
      <w:pPr>
        <w:pStyle w:val="Heading 3"/>
      </w:pPr>
      <w:r>
        <w:rPr>
          <w:rStyle w:val="Text6"/>
        </w:rPr>
        <w:bookmarkStart w:id="892" w:name="Ji_Chu_Yang_Shi_1"/>
        <w:t/>
        <w:bookmarkEnd w:id="892"/>
      </w:r>
      <w:r>
        <w:t>基础样式</w:t>
      </w:r>
      <w:bookmarkEnd w:id="891"/>
    </w:p>
    <w:p>
      <w:pPr>
        <w:numPr>
          <w:ilvl w:val="0"/>
          <w:numId w:val="355"/>
        </w:numPr>
        <w:pStyle w:val="Normal"/>
      </w:pPr>
      <w:r>
        <w:t>拖拽：图表是否支持拖拽操作配置；</w:t>
      </w:r>
    </w:p>
    <w:p>
      <w:pPr>
        <w:numPr>
          <w:ilvl w:val="0"/>
          <w:numId w:val="355"/>
        </w:numPr>
        <w:pStyle w:val="Normal"/>
      </w:pPr>
      <w:r>
        <w:t>基础色：图表格网、坐标轴、标签、图例等颜色配置；</w:t>
      </w:r>
    </w:p>
    <w:p>
      <w:pPr>
        <w:numPr>
          <w:ilvl w:val="0"/>
          <w:numId w:val="355"/>
        </w:numPr>
        <w:pStyle w:val="Normal"/>
      </w:pPr>
      <w:r>
        <w:t>背景色：图表背景面板颜色配置；</w:t>
      </w:r>
    </w:p>
    <w:p>
      <w:pPr>
        <w:numPr>
          <w:ilvl w:val="0"/>
          <w:numId w:val="355"/>
        </w:numPr>
        <w:pStyle w:val="Normal"/>
      </w:pPr>
      <w:r>
        <w:t>宽度：图表宽度配置，单位像素；</w:t>
      </w:r>
    </w:p>
    <w:p>
      <w:pPr>
        <w:numPr>
          <w:ilvl w:val="0"/>
          <w:numId w:val="355"/>
        </w:numPr>
        <w:pStyle w:val="Normal"/>
      </w:pPr>
      <w:r>
        <w:t>高度：图表高度配置，单位像素。</w:t>
      </w:r>
    </w:p>
    <w:p>
      <w:bookmarkStart w:id="893" w:name="Tu_Biao_Can_Shu"/>
      <w:pPr>
        <w:pStyle w:val="Heading 3"/>
      </w:pPr>
      <w:r>
        <w:rPr>
          <w:rStyle w:val="Text6"/>
        </w:rPr>
        <w:bookmarkStart w:id="894" w:name="Tu_Biao_Can_Shu"/>
        <w:t/>
        <w:bookmarkEnd w:id="894"/>
      </w:r>
      <w:r>
        <w:t>图标参数</w:t>
      </w:r>
      <w:bookmarkEnd w:id="893"/>
    </w:p>
    <w:p>
      <w:pPr>
        <w:numPr>
          <w:ilvl w:val="0"/>
          <w:numId w:val="356"/>
        </w:numPr>
        <w:pStyle w:val="Para 01"/>
      </w:pPr>
      <w:r>
        <w:t>配置图表</w:t>
      </w:r>
    </w:p>
    <w:p>
      <w:pPr>
        <w:pStyle w:val="Para 03"/>
      </w:pPr>
      <w:r>
        <w:t>在“配置图表”页面内，选择所要配置的图表类型，如下图所示：</w:t>
      </w:r>
    </w:p>
    <w:p>
      <w:pPr>
        <w:pStyle w:val="Para 17"/>
      </w:pPr>
      <w:r>
        <w:t/>
      </w:r>
    </w:p>
    <w:p>
      <w:pPr>
        <w:pStyle w:val="Para 03"/>
      </w:pPr>
      <w:r>
        <w:t>选择图表类型后，在指定图表后端，点击“编辑”按钮，开启“图表配置”页面，如下图所示：</w:t>
      </w:r>
    </w:p>
    <w:p>
      <w:pPr>
        <w:pStyle w:val="Para 17"/>
      </w:pPr>
      <w:r>
        <w:t/>
      </w:r>
    </w:p>
    <w:p>
      <w:pPr>
        <w:pStyle w:val="Para 03"/>
      </w:pPr>
      <w:r>
        <w:t/>
      </w:r>
    </w:p>
    <w:p>
      <w:pPr>
        <w:pStyle w:val="Para 17"/>
      </w:pPr>
      <w:r>
        <w:t/>
      </w:r>
    </w:p>
    <w:p>
      <w:pPr>
        <w:numPr>
          <w:ilvl w:val="0"/>
          <w:numId w:val="357"/>
        </w:numPr>
        <w:pStyle w:val="Normal"/>
      </w:pPr>
      <w:r>
        <w:t>数据：图表绘制的数据源，支持数据上传和示例下载；</w:t>
      </w:r>
    </w:p>
    <w:p>
      <w:pPr>
        <w:numPr>
          <w:ilvl w:val="0"/>
          <w:numId w:val="357"/>
        </w:numPr>
        <w:pStyle w:val="Normal"/>
      </w:pPr>
      <w:r>
        <w:t>标题</w:t>
      </w:r>
    </w:p>
    <w:p>
      <w:pPr>
        <w:pStyle w:val="Para 03"/>
      </w:pPr>
      <w:r>
        <w:t>- 名称 ：图表标题名称配置；</w:t>
      </w:r>
    </w:p>
    <w:p>
      <w:pPr>
        <w:pStyle w:val="Para 03"/>
      </w:pPr>
      <w:r>
        <w:t>- 位置 ：图表标题位置配置，支持左对齐、居中、右对齐；</w:t>
      </w:r>
    </w:p>
    <w:p>
      <w:pPr>
        <w:pStyle w:val="Para 03"/>
      </w:pPr>
      <w:r>
        <w:t>- 颜色 ：图表标题颜色配置；</w:t>
      </w:r>
    </w:p>
    <w:p>
      <w:pPr>
        <w:numPr>
          <w:ilvl w:val="0"/>
          <w:numId w:val="358"/>
        </w:numPr>
        <w:pStyle w:val="Para 01"/>
      </w:pPr>
      <w:r>
        <w:t>主题：图表绘制内容主题色调配置。</w:t>
      </w:r>
    </w:p>
    <w:p>
      <w:pPr>
        <w:pStyle w:val="Para 09"/>
      </w:pPr>
      <w:r>
        <w:t xml:space="preserve"> </w:t>
      </w:r>
    </w:p>
    <w:p>
      <w:bookmarkStart w:id="895" w:name="Top_of_490_html"/>
      <w:pPr>
        <w:pStyle w:val="Heading 1"/>
        <w:pageBreakBefore w:val="on"/>
      </w:pPr>
      <w:r>
        <w:t>粒子效果</w:t>
      </w:r>
      <w:bookmarkEnd w:id="895"/>
    </w:p>
    <w:p>
      <w:bookmarkStart w:id="896" w:name="Gai_Nian_Shuo_Ming__Li_Zi_Xiao_G"/>
      <w:pPr>
        <w:pStyle w:val="Para 09"/>
      </w:pPr>
      <w:r>
        <w:t/>
      </w:r>
      <w:bookmarkEnd w:id="896"/>
    </w:p>
    <w:p>
      <w:bookmarkStart w:id="897" w:name="Gai_Nian_Shuo_Ming_36"/>
      <w:pPr>
        <w:pStyle w:val="Heading 2"/>
      </w:pPr>
      <w:r>
        <w:rPr>
          <w:rStyle w:val="Text6"/>
        </w:rPr>
        <w:bookmarkStart w:id="898" w:name="Gai_Nian_Shuo_Ming_36"/>
        <w:t/>
        <w:bookmarkEnd w:id="898"/>
      </w:r>
      <w:r>
        <w:t>概念说明</w:t>
      </w:r>
      <w:bookmarkEnd w:id="897"/>
    </w:p>
    <w:p>
      <w:pPr>
        <w:numPr>
          <w:ilvl w:val="0"/>
          <w:numId w:val="359"/>
        </w:numPr>
        <w:pStyle w:val="Para 01"/>
      </w:pPr>
      <w:r>
        <w:rPr>
          <w:rStyle w:val="Text1"/>
        </w:rPr>
        <w:t>粒子效果</w:t>
      </w:r>
      <w:r>
        <w:t>，粒子效果组件，支持添加和配置一个烟雾、火焰等自定义特效。</w:t>
      </w:r>
    </w:p>
    <w:p>
      <w:pPr>
        <w:pStyle w:val="Para 17"/>
      </w:pPr>
      <w:r>
        <w:t/>
      </w:r>
    </w:p>
    <w:p>
      <w:bookmarkStart w:id="899" w:name="Cao_Zuo_Bu_Zou_36"/>
      <w:pPr>
        <w:pStyle w:val="Heading 2"/>
      </w:pPr>
      <w:r>
        <w:rPr>
          <w:rStyle w:val="Text6"/>
        </w:rPr>
        <w:bookmarkStart w:id="900" w:name="Cao_Zuo_Bu_Zou_36"/>
        <w:t/>
        <w:bookmarkEnd w:id="900"/>
      </w:r>
      <w:r>
        <w:t>操作步骤</w:t>
      </w:r>
      <w:bookmarkEnd w:id="899"/>
    </w:p>
    <w:p>
      <w:pPr>
        <w:numPr>
          <w:ilvl w:val="0"/>
          <w:numId w:val="360"/>
        </w:numPr>
        <w:pStyle w:val="Para 01"/>
      </w:pPr>
      <w:r>
        <w:t>点击系统左侧面板内“场景交互”选项卡，而后在此选项卡内，点击“+加载组件”按钮，显示如下：</w:t>
      </w:r>
    </w:p>
    <w:p>
      <w:pPr>
        <w:pStyle w:val="Para 17"/>
      </w:pPr>
      <w:r>
        <w:t/>
      </w:r>
    </w:p>
    <w:p>
      <w:pPr>
        <w:numPr>
          <w:ilvl w:val="0"/>
          <w:numId w:val="361"/>
        </w:numPr>
        <w:pStyle w:val="Para 01"/>
      </w:pPr>
      <w:r>
        <w:t>在弹出的“场景组件服务”对话框中，点击“水域组件”选项卡，双击“粒子效果”即可完成组件加载；在系统左侧面板内，点击“粒子效果”下拉框，开启参数配置，显示如下：</w:t>
      </w:r>
    </w:p>
    <w:p>
      <w:pPr>
        <w:pStyle w:val="Para 17"/>
      </w:pPr>
      <w:r>
        <w:t/>
      </w:r>
    </w:p>
    <w:p>
      <w:bookmarkStart w:id="901" w:name="Can_Shu_Shuo_Ming_46"/>
      <w:pPr>
        <w:pStyle w:val="Heading 2"/>
      </w:pPr>
      <w:r>
        <w:rPr>
          <w:rStyle w:val="Text6"/>
        </w:rPr>
        <w:bookmarkStart w:id="902" w:name="Can_Shu_Shuo_Ming_46"/>
        <w:t/>
        <w:bookmarkEnd w:id="902"/>
      </w:r>
      <w:r>
        <w:t>参数说明</w:t>
      </w:r>
      <w:bookmarkEnd w:id="901"/>
    </w:p>
    <w:p>
      <w:pPr>
        <w:pStyle w:val="Para 17"/>
      </w:pPr>
      <w:r>
        <w:t/>
      </w:r>
    </w:p>
    <w:p>
      <w:bookmarkStart w:id="903" w:name="Jing_Wei_Du_Dian_8"/>
      <w:pPr>
        <w:pStyle w:val="Heading 3"/>
      </w:pPr>
      <w:r>
        <w:rPr>
          <w:rStyle w:val="Text6"/>
        </w:rPr>
        <w:bookmarkStart w:id="904" w:name="Jing_Wei_Du_Dian_8"/>
        <w:t/>
        <w:bookmarkEnd w:id="904"/>
      </w:r>
      <w:r>
        <w:t>经纬度点</w:t>
      </w:r>
      <w:bookmarkEnd w:id="903"/>
    </w:p>
    <w:p>
      <w:pPr>
        <w:numPr>
          <w:ilvl w:val="0"/>
          <w:numId w:val="362"/>
        </w:numPr>
        <w:pStyle w:val="Normal"/>
      </w:pPr>
      <w:r>
        <w:t>经度：经度坐标值，单位为度；</w:t>
      </w:r>
    </w:p>
    <w:p>
      <w:pPr>
        <w:numPr>
          <w:ilvl w:val="0"/>
          <w:numId w:val="362"/>
        </w:numPr>
        <w:pStyle w:val="Normal"/>
      </w:pPr>
      <w:r>
        <w:t>纬度：纬度坐标值，单位为度；</w:t>
      </w:r>
    </w:p>
    <w:p>
      <w:pPr>
        <w:numPr>
          <w:ilvl w:val="0"/>
          <w:numId w:val="362"/>
        </w:numPr>
        <w:pStyle w:val="Normal"/>
      </w:pPr>
      <w:r>
        <w:t>海拔：海拔高度值，单位为米；</w:t>
      </w:r>
    </w:p>
    <w:p>
      <w:pPr>
        <w:pStyle w:val="Para 03"/>
      </w:pPr>
      <w:r>
        <w:t>位置点获取支持场景范围内的鼠标拾取获得。</w:t>
      </w:r>
    </w:p>
    <w:p>
      <w:pPr>
        <w:numPr>
          <w:ilvl w:val="0"/>
          <w:numId w:val="363"/>
        </w:numPr>
        <w:pStyle w:val="Para 01"/>
      </w:pPr>
      <w:r>
        <w:t>偏移：三维视图内，三个方向偏移设置，单位为米。</w:t>
      </w:r>
    </w:p>
    <w:p>
      <w:bookmarkStart w:id="905" w:name="Fa_She_Qi"/>
      <w:pPr>
        <w:pStyle w:val="Heading 3"/>
      </w:pPr>
      <w:r>
        <w:rPr>
          <w:rStyle w:val="Text6"/>
        </w:rPr>
        <w:bookmarkStart w:id="906" w:name="Fa_She_Qi"/>
        <w:t/>
        <w:bookmarkEnd w:id="906"/>
      </w:r>
      <w:r>
        <w:t>发射器</w:t>
      </w:r>
      <w:bookmarkEnd w:id="905"/>
    </w:p>
    <w:p>
      <w:pPr>
        <w:pStyle w:val="Para 03"/>
      </w:pPr>
      <w:r>
        <w:t>点击右上角开关按钮，打开配置面板，如下图所示</w:t>
      </w:r>
    </w:p>
    <w:p>
      <w:pPr>
        <w:pStyle w:val="Para 17"/>
      </w:pPr>
      <w:r>
        <w:t/>
      </w:r>
    </w:p>
    <w:p>
      <w:pPr>
        <w:numPr>
          <w:ilvl w:val="0"/>
          <w:numId w:val="364"/>
        </w:numPr>
        <w:pStyle w:val="Normal"/>
      </w:pPr>
      <w:r>
        <w:t>数量：每秒粒子发生数量配置，单位为个；</w:t>
      </w:r>
    </w:p>
    <w:p>
      <w:pPr>
        <w:numPr>
          <w:ilvl w:val="0"/>
          <w:numId w:val="364"/>
        </w:numPr>
        <w:pStyle w:val="Normal"/>
      </w:pPr>
      <w:r>
        <w:t>类型：发射器类型配置，可选圆形发射器、球形发射器、方形发射器、锥形发射器；</w:t>
      </w:r>
    </w:p>
    <w:p>
      <w:pPr>
        <w:numPr>
          <w:ilvl w:val="0"/>
          <w:numId w:val="364"/>
        </w:numPr>
        <w:pStyle w:val="Normal"/>
      </w:pPr>
      <w:r>
        <w:t>圆形发射器</w:t>
        <w:br w:clear="none"/>
        <w:t xml:space="preserve"> - 半径：圆形半径配置，单位为米；</w:t>
      </w:r>
    </w:p>
    <w:p>
      <w:pPr>
        <w:numPr>
          <w:ilvl w:val="0"/>
          <w:numId w:val="364"/>
        </w:numPr>
        <w:pStyle w:val="Normal"/>
      </w:pPr>
      <w:r>
        <w:t>球形发射器</w:t>
        <w:br w:clear="none"/>
        <w:t xml:space="preserve"> - 半径：球形半径配置，单位为米；</w:t>
      </w:r>
    </w:p>
    <w:p>
      <w:pPr>
        <w:numPr>
          <w:ilvl w:val="0"/>
          <w:numId w:val="364"/>
        </w:numPr>
        <w:pStyle w:val="Normal"/>
      </w:pPr>
      <w:r>
        <w:t>方形发射器</w:t>
        <w:br w:clear="none"/>
        <w:t xml:space="preserve"> - 盒装长：方形长度配置，单位为米；</w:t>
        <w:br w:clear="none"/>
        <w:t xml:space="preserve"> - 盒装宽：方形宽度配置，单位为米；</w:t>
        <w:br w:clear="none"/>
        <w:t xml:space="preserve"> - 盒装高：方形高度配置，单位为米；</w:t>
      </w:r>
    </w:p>
    <w:p>
      <w:pPr>
        <w:numPr>
          <w:ilvl w:val="0"/>
          <w:numId w:val="364"/>
        </w:numPr>
        <w:pStyle w:val="Normal"/>
      </w:pPr>
      <w:r>
        <w:t>方向：三维视图内，三个方向旋转角度设置，单位为度；</w:t>
      </w:r>
    </w:p>
    <w:p>
      <w:bookmarkStart w:id="907" w:name="Li_Zi_Wen_Li"/>
      <w:pPr>
        <w:pStyle w:val="Heading 3"/>
      </w:pPr>
      <w:r>
        <w:rPr>
          <w:rStyle w:val="Text6"/>
        </w:rPr>
        <w:bookmarkStart w:id="908" w:name="Li_Zi_Wen_Li"/>
        <w:t/>
        <w:bookmarkEnd w:id="908"/>
      </w:r>
      <w:r>
        <w:t>粒子纹理</w:t>
      </w:r>
      <w:bookmarkEnd w:id="907"/>
    </w:p>
    <w:p>
      <w:pPr>
        <w:pStyle w:val="Para 03"/>
      </w:pPr>
      <w:r>
        <w:t>点击右上角开关按钮，打开配置面板，如下图所示</w:t>
      </w:r>
    </w:p>
    <w:p>
      <w:pPr>
        <w:pStyle w:val="Para 17"/>
      </w:pPr>
      <w:r>
        <w:t/>
      </w:r>
    </w:p>
    <w:p>
      <w:pPr>
        <w:numPr>
          <w:ilvl w:val="0"/>
          <w:numId w:val="365"/>
        </w:numPr>
        <w:pStyle w:val="Normal"/>
      </w:pPr>
      <w:r>
        <w:t>图片：粒子纹理图片配置，支持圆形、火焰、烟雾、自定义等；</w:t>
      </w:r>
    </w:p>
    <w:p>
      <w:pPr>
        <w:numPr>
          <w:ilvl w:val="0"/>
          <w:numId w:val="365"/>
        </w:numPr>
        <w:pStyle w:val="Normal"/>
      </w:pPr>
      <w:r>
        <w:t>自定义</w:t>
        <w:br w:clear="none"/>
        <w:t xml:space="preserve"> - 图片：自定义图片配置；</w:t>
      </w:r>
    </w:p>
    <w:p>
      <w:bookmarkStart w:id="909" w:name="Li_Zi_Suo_Fang"/>
      <w:pPr>
        <w:pStyle w:val="Heading 3"/>
      </w:pPr>
      <w:r>
        <w:rPr>
          <w:rStyle w:val="Text6"/>
        </w:rPr>
        <w:bookmarkStart w:id="910" w:name="Li_Zi_Suo_Fang"/>
        <w:t/>
        <w:bookmarkEnd w:id="910"/>
      </w:r>
      <w:r>
        <w:t>粒子缩放</w:t>
      </w:r>
      <w:bookmarkEnd w:id="909"/>
    </w:p>
    <w:p>
      <w:pPr>
        <w:pStyle w:val="Para 03"/>
      </w:pPr>
      <w:r>
        <w:t>点击右上角开关按钮，打开配置面板，如下图所示</w:t>
      </w:r>
    </w:p>
    <w:p>
      <w:pPr>
        <w:pStyle w:val="Para 17"/>
      </w:pPr>
      <w:r>
        <w:t/>
      </w:r>
    </w:p>
    <w:p>
      <w:pPr>
        <w:numPr>
          <w:ilvl w:val="0"/>
          <w:numId w:val="366"/>
        </w:numPr>
        <w:pStyle w:val="Normal"/>
      </w:pPr>
      <w:r>
        <w:t>开始缩放：开始缩放比例配置；</w:t>
      </w:r>
    </w:p>
    <w:p>
      <w:pPr>
        <w:numPr>
          <w:ilvl w:val="0"/>
          <w:numId w:val="366"/>
        </w:numPr>
        <w:pStyle w:val="Normal"/>
      </w:pPr>
      <w:r>
        <w:t>结束缩放：结束缩放比例配置；</w:t>
      </w:r>
    </w:p>
    <w:p>
      <w:bookmarkStart w:id="911" w:name="Li_Zi_Yan_Se"/>
      <w:pPr>
        <w:pStyle w:val="Heading 3"/>
      </w:pPr>
      <w:r>
        <w:rPr>
          <w:rStyle w:val="Text6"/>
        </w:rPr>
        <w:bookmarkStart w:id="912" w:name="Li_Zi_Yan_Se"/>
        <w:t/>
        <w:bookmarkEnd w:id="912"/>
      </w:r>
      <w:r>
        <w:t>粒子颜色</w:t>
      </w:r>
      <w:bookmarkEnd w:id="911"/>
    </w:p>
    <w:p>
      <w:pPr>
        <w:pStyle w:val="Para 03"/>
      </w:pPr>
      <w:r>
        <w:t>点击右上角开关按钮，打开配置面板，如下图所示</w:t>
      </w:r>
    </w:p>
    <w:p>
      <w:pPr>
        <w:pStyle w:val="Para 17"/>
      </w:pPr>
      <w:r>
        <w:t/>
      </w:r>
    </w:p>
    <w:p>
      <w:pPr>
        <w:numPr>
          <w:ilvl w:val="0"/>
          <w:numId w:val="367"/>
        </w:numPr>
        <w:pStyle w:val="Normal"/>
      </w:pPr>
      <w:r>
        <w:t>开始颜色：开始粒子颜色配置；</w:t>
      </w:r>
    </w:p>
    <w:p>
      <w:pPr>
        <w:numPr>
          <w:ilvl w:val="0"/>
          <w:numId w:val="367"/>
        </w:numPr>
        <w:pStyle w:val="Normal"/>
      </w:pPr>
      <w:r>
        <w:t>结束颜色：结束粒子颜色配置；</w:t>
      </w:r>
    </w:p>
    <w:p>
      <w:bookmarkStart w:id="913" w:name="Li_Zi_Su_Du"/>
      <w:pPr>
        <w:pStyle w:val="Heading 3"/>
      </w:pPr>
      <w:r>
        <w:rPr>
          <w:rStyle w:val="Text6"/>
        </w:rPr>
        <w:bookmarkStart w:id="914" w:name="Li_Zi_Su_Du"/>
        <w:t/>
        <w:bookmarkEnd w:id="914"/>
      </w:r>
      <w:r>
        <w:t>粒子速度</w:t>
      </w:r>
      <w:bookmarkEnd w:id="913"/>
    </w:p>
    <w:p>
      <w:pPr>
        <w:pStyle w:val="Para 03"/>
      </w:pPr>
      <w:r>
        <w:t>点击右上角开关按钮，打开配置面板，如下图所示</w:t>
      </w:r>
    </w:p>
    <w:p>
      <w:pPr>
        <w:pStyle w:val="Para 17"/>
      </w:pPr>
      <w:r>
        <w:t/>
      </w:r>
    </w:p>
    <w:p>
      <w:pPr>
        <w:numPr>
          <w:ilvl w:val="0"/>
          <w:numId w:val="368"/>
        </w:numPr>
        <w:pStyle w:val="Normal"/>
      </w:pPr>
      <w:r>
        <w:t>开始速度：开始粒子速度配置，单位为米/秒；</w:t>
      </w:r>
    </w:p>
    <w:p>
      <w:pPr>
        <w:numPr>
          <w:ilvl w:val="0"/>
          <w:numId w:val="368"/>
        </w:numPr>
        <w:pStyle w:val="Normal"/>
      </w:pPr>
      <w:r>
        <w:t>结束速度：结束粒子速度配置，单位为米/秒；</w:t>
      </w:r>
    </w:p>
    <w:p>
      <w:bookmarkStart w:id="915" w:name="Li_Zi_Shi_Chang"/>
      <w:pPr>
        <w:pStyle w:val="Heading 3"/>
      </w:pPr>
      <w:r>
        <w:rPr>
          <w:rStyle w:val="Text6"/>
        </w:rPr>
        <w:bookmarkStart w:id="916" w:name="Li_Zi_Shi_Chang"/>
        <w:t/>
        <w:bookmarkEnd w:id="916"/>
      </w:r>
      <w:r>
        <w:t>粒子时长</w:t>
      </w:r>
      <w:bookmarkEnd w:id="915"/>
    </w:p>
    <w:p>
      <w:pPr>
        <w:pStyle w:val="Para 03"/>
      </w:pPr>
      <w:r>
        <w:t>点击右上角开关按钮，打开配置面板，如下图所示</w:t>
      </w:r>
    </w:p>
    <w:p>
      <w:pPr>
        <w:pStyle w:val="Para 17"/>
      </w:pPr>
      <w:r>
        <w:t/>
      </w:r>
    </w:p>
    <w:p>
      <w:pPr>
        <w:numPr>
          <w:ilvl w:val="0"/>
          <w:numId w:val="369"/>
        </w:numPr>
        <w:pStyle w:val="Normal"/>
      </w:pPr>
      <w:r>
        <w:t>最小时长：粒子消亡最小时长配置，单位为秒；</w:t>
      </w:r>
    </w:p>
    <w:p>
      <w:pPr>
        <w:numPr>
          <w:ilvl w:val="0"/>
          <w:numId w:val="369"/>
        </w:numPr>
        <w:pStyle w:val="Normal"/>
      </w:pPr>
      <w:r>
        <w:t>最大时长：粒子消亡最大时长配置，单位为秒；</w:t>
      </w:r>
    </w:p>
    <w:p>
      <w:bookmarkStart w:id="917" w:name="Li_Zi_Zhi_Liang"/>
      <w:pPr>
        <w:pStyle w:val="Heading 3"/>
      </w:pPr>
      <w:r>
        <w:rPr>
          <w:rStyle w:val="Text6"/>
        </w:rPr>
        <w:bookmarkStart w:id="918" w:name="Li_Zi_Zhi_Liang"/>
        <w:t/>
        <w:bookmarkEnd w:id="918"/>
      </w:r>
      <w:r>
        <w:t>粒子质量</w:t>
      </w:r>
      <w:bookmarkEnd w:id="917"/>
    </w:p>
    <w:p>
      <w:pPr>
        <w:pStyle w:val="Para 03"/>
      </w:pPr>
      <w:r>
        <w:t>点击右上角开关按钮，打开配置面板，如下图所示</w:t>
      </w:r>
    </w:p>
    <w:p>
      <w:pPr>
        <w:pStyle w:val="Para 17"/>
      </w:pPr>
      <w:r>
        <w:t/>
      </w:r>
    </w:p>
    <w:p>
      <w:pPr>
        <w:numPr>
          <w:ilvl w:val="0"/>
          <w:numId w:val="370"/>
        </w:numPr>
        <w:pStyle w:val="Normal"/>
      </w:pPr>
      <w:r>
        <w:t>最小质量：粒子最小质量配置，单位为千克；</w:t>
      </w:r>
    </w:p>
    <w:p>
      <w:pPr>
        <w:numPr>
          <w:ilvl w:val="0"/>
          <w:numId w:val="370"/>
        </w:numPr>
        <w:pStyle w:val="Normal"/>
      </w:pPr>
      <w:r>
        <w:t>最大质量：粒子最大质量配置，单位为千克；</w:t>
      </w:r>
    </w:p>
    <w:p>
      <w:bookmarkStart w:id="919" w:name="Li_Zi_Zhi_Liang_1"/>
      <w:pPr>
        <w:pStyle w:val="Heading 3"/>
      </w:pPr>
      <w:r>
        <w:rPr>
          <w:rStyle w:val="Text6"/>
        </w:rPr>
        <w:bookmarkStart w:id="920" w:name="Li_Zi_Zhi_Liang_1"/>
        <w:t/>
        <w:bookmarkEnd w:id="920"/>
      </w:r>
      <w:r>
        <w:t>粒子质量</w:t>
      </w:r>
      <w:bookmarkEnd w:id="919"/>
    </w:p>
    <w:p>
      <w:pPr>
        <w:pStyle w:val="Para 03"/>
      </w:pPr>
      <w:r>
        <w:t>点击右上角开关按钮，打开配置面板，如下图所示</w:t>
      </w:r>
    </w:p>
    <w:p>
      <w:pPr>
        <w:pStyle w:val="Para 17"/>
      </w:pPr>
      <w:r>
        <w:t/>
      </w:r>
    </w:p>
    <w:p>
      <w:pPr>
        <w:numPr>
          <w:ilvl w:val="0"/>
          <w:numId w:val="371"/>
        </w:numPr>
        <w:pStyle w:val="Para 01"/>
      </w:pPr>
      <w:r>
        <w:t>重力：粒子重力效果开启配置。</w:t>
      </w:r>
    </w:p>
    <w:p>
      <w:pPr>
        <w:pStyle w:val="Para 09"/>
      </w:pPr>
      <w:r>
        <w:t xml:space="preserve"> </w:t>
      </w:r>
    </w:p>
    <w:p>
      <w:bookmarkStart w:id="921" w:name="Top_of_755_html"/>
      <w:pPr>
        <w:pStyle w:val="Heading 1"/>
        <w:pageBreakBefore w:val="on"/>
      </w:pPr>
      <w:r>
        <w:t>地理抠图</w:t>
      </w:r>
      <w:bookmarkEnd w:id="921"/>
    </w:p>
    <w:p>
      <w:bookmarkStart w:id="922" w:name="Gai_Nian_Shuo_Ming__Di_Li_Kou_Tu"/>
      <w:pPr>
        <w:pStyle w:val="Para 09"/>
      </w:pPr>
      <w:r>
        <w:t/>
      </w:r>
      <w:bookmarkEnd w:id="922"/>
    </w:p>
    <w:p>
      <w:bookmarkStart w:id="923" w:name="Gai_Nian_Shuo_Ming_37"/>
      <w:pPr>
        <w:pStyle w:val="Heading 2"/>
      </w:pPr>
      <w:r>
        <w:rPr>
          <w:rStyle w:val="Text6"/>
        </w:rPr>
        <w:bookmarkStart w:id="924" w:name="Gai_Nian_Shuo_Ming_37"/>
        <w:t/>
        <w:bookmarkEnd w:id="924"/>
      </w:r>
      <w:r>
        <w:t>概念说明</w:t>
      </w:r>
      <w:bookmarkEnd w:id="923"/>
    </w:p>
    <w:p>
      <w:pPr>
        <w:numPr>
          <w:ilvl w:val="0"/>
          <w:numId w:val="372"/>
        </w:numPr>
        <w:pStyle w:val="Para 01"/>
      </w:pPr>
      <w:r>
        <w:rPr>
          <w:rStyle w:val="Text1"/>
        </w:rPr>
        <w:t>地理抠图</w:t>
      </w:r>
      <w:r>
        <w:t>，指地理抠图组件，支持添加与配置多边形地图区域抠图展示。</w:t>
      </w:r>
    </w:p>
    <w:p>
      <w:pPr>
        <w:pStyle w:val="Para 17"/>
      </w:pPr>
      <w:r>
        <w:t/>
      </w:r>
    </w:p>
    <w:p>
      <w:bookmarkStart w:id="925" w:name="Cao_Zuo_Bu_Zou_37"/>
      <w:pPr>
        <w:pStyle w:val="Heading 2"/>
      </w:pPr>
      <w:r>
        <w:rPr>
          <w:rStyle w:val="Text6"/>
        </w:rPr>
        <w:bookmarkStart w:id="926" w:name="Cao_Zuo_Bu_Zou_37"/>
        <w:t/>
        <w:bookmarkEnd w:id="926"/>
      </w:r>
      <w:r>
        <w:t>操作步骤</w:t>
      </w:r>
      <w:bookmarkEnd w:id="925"/>
    </w:p>
    <w:p>
      <w:pPr>
        <w:numPr>
          <w:ilvl w:val="0"/>
          <w:numId w:val="373"/>
        </w:numPr>
        <w:pStyle w:val="Para 01"/>
      </w:pPr>
      <w:r>
        <w:t>点击系统左侧面板内“场景交互”选项卡，而后在此选项卡内，点击“+加载组件”按钮，显示如下：</w:t>
      </w:r>
    </w:p>
    <w:p>
      <w:pPr>
        <w:pStyle w:val="Para 17"/>
      </w:pPr>
      <w:r>
        <w:t/>
      </w:r>
    </w:p>
    <w:p>
      <w:pPr>
        <w:numPr>
          <w:ilvl w:val="0"/>
          <w:numId w:val="374"/>
        </w:numPr>
        <w:pStyle w:val="Para 01"/>
      </w:pPr>
      <w:r>
        <w:t>在弹出的“场景组件服务”对话框中，点击“高级组件”选项卡，双击“地理抠图”即可完成组件加载；在系统左侧面板内，点击“地理抠图”下拉框，开启参数配置，显示如下：</w:t>
      </w:r>
    </w:p>
    <w:p>
      <w:pPr>
        <w:pStyle w:val="Para 17"/>
      </w:pPr>
      <w:r>
        <w:t/>
      </w:r>
    </w:p>
    <w:p>
      <w:bookmarkStart w:id="927" w:name="Can_Shu_Shuo_Ming_47"/>
      <w:pPr>
        <w:pStyle w:val="Heading 2"/>
      </w:pPr>
      <w:r>
        <w:rPr>
          <w:rStyle w:val="Text6"/>
        </w:rPr>
        <w:bookmarkStart w:id="928" w:name="Can_Shu_Shuo_Ming_47"/>
        <w:t/>
        <w:bookmarkEnd w:id="928"/>
      </w:r>
      <w:r>
        <w:t>参数说明</w:t>
      </w:r>
      <w:bookmarkEnd w:id="927"/>
    </w:p>
    <w:p>
      <w:pPr>
        <w:pStyle w:val="Para 17"/>
      </w:pPr>
      <w:r>
        <w:t/>
      </w:r>
    </w:p>
    <w:p>
      <w:bookmarkStart w:id="929" w:name="Kai_Qi_1"/>
      <w:pPr>
        <w:pStyle w:val="Heading 3"/>
      </w:pPr>
      <w:r>
        <w:rPr>
          <w:rStyle w:val="Text6"/>
        </w:rPr>
        <w:bookmarkStart w:id="930" w:name="Kai_Qi_1"/>
        <w:t/>
        <w:bookmarkEnd w:id="930"/>
      </w:r>
      <w:r>
        <w:t>开启</w:t>
      </w:r>
      <w:bookmarkEnd w:id="929"/>
    </w:p>
    <w:p>
      <w:pPr>
        <w:numPr>
          <w:ilvl w:val="0"/>
          <w:numId w:val="375"/>
        </w:numPr>
        <w:pStyle w:val="Para 01"/>
      </w:pPr>
      <w:r>
        <w:t>开启：地理抠图功能开启与否控制；</w:t>
      </w:r>
    </w:p>
    <w:p>
      <w:bookmarkStart w:id="931" w:name="Xian_Zhi_Qu_Yu"/>
      <w:pPr>
        <w:pStyle w:val="Heading 3"/>
      </w:pPr>
      <w:r>
        <w:rPr>
          <w:rStyle w:val="Text6"/>
        </w:rPr>
        <w:bookmarkStart w:id="932" w:name="Xian_Zhi_Qu_Yu"/>
        <w:t/>
        <w:bookmarkEnd w:id="932"/>
      </w:r>
      <w:r>
        <w:t>限制区域</w:t>
      </w:r>
      <w:bookmarkEnd w:id="931"/>
    </w:p>
    <w:p>
      <w:pPr>
        <w:pStyle w:val="Para 17"/>
      </w:pPr>
      <w:r>
        <w:t/>
      </w:r>
    </w:p>
    <w:p>
      <w:pPr>
        <w:numPr>
          <w:ilvl w:val="0"/>
          <w:numId w:val="376"/>
        </w:numPr>
        <w:pStyle w:val="Normal"/>
      </w:pPr>
      <w:r>
        <w:t>行政区划：配置省份、城市、区县等参数；</w:t>
      </w:r>
    </w:p>
    <w:p>
      <w:pPr>
        <w:numPr>
          <w:ilvl w:val="0"/>
          <w:numId w:val="376"/>
        </w:numPr>
        <w:pStyle w:val="Normal"/>
      </w:pPr>
      <w:r>
        <w:t>自定义：支持自定义区域多边形文件上传。</w:t>
      </w:r>
    </w:p>
    <w:p>
      <w:bookmarkStart w:id="933" w:name="Qi_Ta_Can_Shu"/>
      <w:pPr>
        <w:pStyle w:val="Heading 3"/>
      </w:pPr>
      <w:r>
        <w:rPr>
          <w:rStyle w:val="Text6"/>
        </w:rPr>
        <w:bookmarkStart w:id="934" w:name="Qi_Ta_Can_Shu"/>
        <w:t/>
        <w:bookmarkEnd w:id="934"/>
      </w:r>
      <w:r>
        <w:t>其他参数</w:t>
      </w:r>
      <w:bookmarkEnd w:id="933"/>
    </w:p>
    <w:p>
      <w:pPr>
        <w:numPr>
          <w:ilvl w:val="0"/>
          <w:numId w:val="377"/>
        </w:numPr>
        <w:pStyle w:val="Normal"/>
      </w:pPr>
      <w:r>
        <w:t>边界颜色：区域边界颜色配置；</w:t>
      </w:r>
    </w:p>
    <w:p>
      <w:pPr>
        <w:numPr>
          <w:ilvl w:val="0"/>
          <w:numId w:val="377"/>
        </w:numPr>
        <w:pStyle w:val="Normal"/>
      </w:pPr>
      <w:r>
        <w:t>边界宽度：区域边界宽度配置，单位为像素；</w:t>
      </w:r>
    </w:p>
    <w:p>
      <w:pPr>
        <w:numPr>
          <w:ilvl w:val="0"/>
          <w:numId w:val="377"/>
        </w:numPr>
        <w:pStyle w:val="Normal"/>
      </w:pPr>
      <w:r>
        <w:t>裙摆颜色：区域裙摆颜色配置；</w:t>
      </w:r>
    </w:p>
    <w:p>
      <w:pPr>
        <w:numPr>
          <w:ilvl w:val="0"/>
          <w:numId w:val="377"/>
        </w:numPr>
        <w:pStyle w:val="Normal"/>
      </w:pPr>
      <w:r>
        <w:t>裙摆高度：区域裙摆高度配置，单位为米。</w:t>
      </w:r>
    </w:p>
    <w:p>
      <w:pPr>
        <w:pStyle w:val="Para 09"/>
      </w:pPr>
      <w:r>
        <w:t xml:space="preserve"> </w:t>
      </w:r>
    </w:p>
    <w:p>
      <w:bookmarkStart w:id="935" w:name="Top_of_453_html"/>
      <w:pPr>
        <w:pStyle w:val="Heading 1"/>
        <w:pageBreakBefore w:val="on"/>
      </w:pPr>
      <w:r>
        <w:t>气象行业</w:t>
      </w:r>
      <w:bookmarkEnd w:id="935"/>
    </w:p>
    <w:p>
      <w:bookmarkStart w:id="936" w:name="Qi_Wen_Xiang_Xi_Can_Kan___Cao_Zu"/>
      <w:pPr>
        <w:pStyle w:val="Para 09"/>
      </w:pPr>
      <w:r>
        <w:t/>
      </w:r>
      <w:bookmarkEnd w:id="936"/>
    </w:p>
    <w:p>
      <w:bookmarkStart w:id="937" w:name="Qi_Wen"/>
      <w:pPr>
        <w:pStyle w:val="Heading 2"/>
      </w:pPr>
      <w:r>
        <w:rPr>
          <w:rStyle w:val="Text6"/>
        </w:rPr>
        <w:bookmarkStart w:id="938" w:name="Qi_Wen"/>
        <w:t/>
        <w:bookmarkEnd w:id="938"/>
      </w:r>
      <w:r>
        <w:t>气温</w:t>
      </w:r>
      <w:bookmarkEnd w:id="937"/>
    </w:p>
    <w:p>
      <w:pPr>
        <w:pStyle w:val="Para 06"/>
      </w:pPr>
      <w:r>
        <w:rPr>
          <w:rStyle w:val="Text0"/>
        </w:rPr>
        <w:t>详细参看</w:t>
      </w:r>
      <w:r>
        <w:t>【操作说明】</w:t>
      </w:r>
    </w:p>
    <w:p>
      <w:bookmarkStart w:id="939" w:name="Shi_Du"/>
      <w:pPr>
        <w:pStyle w:val="Heading 2"/>
      </w:pPr>
      <w:r>
        <w:rPr>
          <w:rStyle w:val="Text6"/>
        </w:rPr>
        <w:bookmarkStart w:id="940" w:name="Shi_Du"/>
        <w:t/>
        <w:bookmarkEnd w:id="940"/>
      </w:r>
      <w:r>
        <w:t>湿度</w:t>
      </w:r>
      <w:bookmarkEnd w:id="939"/>
    </w:p>
    <w:p>
      <w:pPr>
        <w:pStyle w:val="Para 06"/>
      </w:pPr>
      <w:r>
        <w:rPr>
          <w:rStyle w:val="Text0"/>
        </w:rPr>
        <w:t>详细参看</w:t>
      </w:r>
      <w:r>
        <w:t>【操作说明】</w:t>
      </w:r>
    </w:p>
    <w:p>
      <w:bookmarkStart w:id="941" w:name="Qi_Ya"/>
      <w:pPr>
        <w:pStyle w:val="Heading 2"/>
      </w:pPr>
      <w:r>
        <w:rPr>
          <w:rStyle w:val="Text6"/>
        </w:rPr>
        <w:bookmarkStart w:id="942" w:name="Qi_Ya"/>
        <w:t/>
        <w:bookmarkEnd w:id="942"/>
      </w:r>
      <w:r>
        <w:t>气压</w:t>
      </w:r>
      <w:bookmarkEnd w:id="941"/>
    </w:p>
    <w:p>
      <w:pPr>
        <w:pStyle w:val="Para 06"/>
      </w:pPr>
      <w:r>
        <w:rPr>
          <w:rStyle w:val="Text0"/>
        </w:rPr>
        <w:t>详细参看</w:t>
      </w:r>
      <w:r>
        <w:t>【操作说明】</w:t>
      </w:r>
    </w:p>
    <w:p>
      <w:bookmarkStart w:id="943" w:name="Yun_Tu"/>
      <w:pPr>
        <w:pStyle w:val="Heading 2"/>
      </w:pPr>
      <w:r>
        <w:rPr>
          <w:rStyle w:val="Text6"/>
        </w:rPr>
        <w:bookmarkStart w:id="944" w:name="Yun_Tu"/>
        <w:t/>
        <w:bookmarkEnd w:id="944"/>
      </w:r>
      <w:r>
        <w:t>云图</w:t>
      </w:r>
      <w:bookmarkEnd w:id="943"/>
    </w:p>
    <w:p>
      <w:pPr>
        <w:pStyle w:val="Para 06"/>
      </w:pPr>
      <w:r>
        <w:rPr>
          <w:rStyle w:val="Text0"/>
        </w:rPr>
        <w:t>详细参看</w:t>
      </w:r>
      <w:r>
        <w:t>【操作说明】</w:t>
      </w:r>
    </w:p>
    <w:p>
      <w:bookmarkStart w:id="945" w:name="Jiang_Yu"/>
      <w:pPr>
        <w:pStyle w:val="Heading 2"/>
      </w:pPr>
      <w:r>
        <w:rPr>
          <w:rStyle w:val="Text6"/>
        </w:rPr>
        <w:bookmarkStart w:id="946" w:name="Jiang_Yu"/>
        <w:t/>
        <w:bookmarkEnd w:id="946"/>
      </w:r>
      <w:r>
        <w:t>降雨</w:t>
      </w:r>
      <w:bookmarkEnd w:id="945"/>
    </w:p>
    <w:p>
      <w:pPr>
        <w:pStyle w:val="Para 06"/>
      </w:pPr>
      <w:r>
        <w:rPr>
          <w:rStyle w:val="Text0"/>
        </w:rPr>
        <w:t>详细参看</w:t>
      </w:r>
      <w:r>
        <w:t>【操作说明】</w:t>
      </w:r>
    </w:p>
    <w:p>
      <w:bookmarkStart w:id="947" w:name="Feng_Chang"/>
      <w:pPr>
        <w:pStyle w:val="Heading 2"/>
      </w:pPr>
      <w:r>
        <w:rPr>
          <w:rStyle w:val="Text6"/>
        </w:rPr>
        <w:bookmarkStart w:id="948" w:name="Feng_Chang"/>
        <w:t/>
        <w:bookmarkEnd w:id="948"/>
      </w:r>
      <w:r>
        <w:t>风场</w:t>
      </w:r>
      <w:bookmarkEnd w:id="947"/>
    </w:p>
    <w:p>
      <w:pPr>
        <w:pStyle w:val="Para 06"/>
      </w:pPr>
      <w:r>
        <w:rPr>
          <w:rStyle w:val="Text0"/>
        </w:rPr>
        <w:t>详细参看</w:t>
      </w:r>
      <w:r>
        <w:t>【操作说明】</w:t>
      </w:r>
    </w:p>
    <w:p>
      <w:pPr>
        <w:pStyle w:val="Para 09"/>
      </w:pPr>
      <w:r>
        <w:t xml:space="preserve"> </w:t>
      </w:r>
    </w:p>
    <w:p>
      <w:bookmarkStart w:id="949" w:name="Top_of_454_html"/>
      <w:pPr>
        <w:pStyle w:val="Heading 1"/>
        <w:pageBreakBefore w:val="on"/>
      </w:pPr>
      <w:r>
        <w:t>气温</w:t>
      </w:r>
      <w:bookmarkEnd w:id="949"/>
    </w:p>
    <w:p>
      <w:bookmarkStart w:id="950" w:name="Gai_Nian_Shuo_Ming__Qi_Wen__Zhi"/>
      <w:pPr>
        <w:pStyle w:val="Para 09"/>
      </w:pPr>
      <w:r>
        <w:t/>
      </w:r>
      <w:bookmarkEnd w:id="950"/>
    </w:p>
    <w:p>
      <w:bookmarkStart w:id="951" w:name="Gai_Nian_Shuo_Ming_38"/>
      <w:pPr>
        <w:pStyle w:val="Heading 2"/>
      </w:pPr>
      <w:r>
        <w:rPr>
          <w:rStyle w:val="Text6"/>
        </w:rPr>
        <w:bookmarkStart w:id="952" w:name="Gai_Nian_Shuo_Ming_38"/>
        <w:t/>
        <w:bookmarkEnd w:id="952"/>
      </w:r>
      <w:r>
        <w:t>概念说明</w:t>
      </w:r>
      <w:bookmarkEnd w:id="951"/>
    </w:p>
    <w:p>
      <w:pPr>
        <w:numPr>
          <w:ilvl w:val="0"/>
          <w:numId w:val="378"/>
        </w:numPr>
        <w:pStyle w:val="Para 01"/>
      </w:pPr>
      <w:r>
        <w:rPr>
          <w:rStyle w:val="Text1"/>
        </w:rPr>
        <w:t>气温</w:t>
      </w:r>
      <w:r>
        <w:t>，指气温行业组件，支持添加与配置气温要素地图专题展示与分析。</w:t>
      </w:r>
    </w:p>
    <w:p>
      <w:pPr>
        <w:pStyle w:val="Para 17"/>
      </w:pPr>
      <w:r>
        <w:t/>
      </w:r>
    </w:p>
    <w:p>
      <w:bookmarkStart w:id="953" w:name="Cao_Zuo_Bu_Zou_38"/>
      <w:pPr>
        <w:pStyle w:val="Heading 2"/>
      </w:pPr>
      <w:r>
        <w:rPr>
          <w:rStyle w:val="Text6"/>
        </w:rPr>
        <w:bookmarkStart w:id="954" w:name="Cao_Zuo_Bu_Zou_38"/>
        <w:t/>
        <w:bookmarkEnd w:id="954"/>
      </w:r>
      <w:r>
        <w:t>操作步骤</w:t>
      </w:r>
      <w:bookmarkEnd w:id="953"/>
    </w:p>
    <w:p>
      <w:pPr>
        <w:numPr>
          <w:ilvl w:val="0"/>
          <w:numId w:val="379"/>
        </w:numPr>
        <w:pStyle w:val="Para 01"/>
      </w:pPr>
      <w:r>
        <w:t>点击系统左侧面板内“场景交互”选项卡，而后在此选项卡内，点击“+加载组件”按钮，显示如下：</w:t>
      </w:r>
    </w:p>
    <w:p>
      <w:pPr>
        <w:pStyle w:val="Para 17"/>
      </w:pPr>
      <w:r>
        <w:t/>
      </w:r>
    </w:p>
    <w:p>
      <w:pPr>
        <w:numPr>
          <w:ilvl w:val="0"/>
          <w:numId w:val="380"/>
        </w:numPr>
        <w:pStyle w:val="Para 01"/>
      </w:pPr>
      <w:r>
        <w:t>在弹出的“场景组件服务”对话框中，点击“气象组件”选项卡，双击“气温”即可完成组件加载；在系统左侧面板内，点击“气温”下拉框，开启参数配置，显示如下：</w:t>
      </w:r>
    </w:p>
    <w:p>
      <w:pPr>
        <w:pStyle w:val="Para 17"/>
      </w:pPr>
      <w:r>
        <w:t/>
      </w:r>
    </w:p>
    <w:p>
      <w:bookmarkStart w:id="955" w:name="Can_Shu_Shuo_Ming_48"/>
      <w:pPr>
        <w:pStyle w:val="Heading 2"/>
      </w:pPr>
      <w:r>
        <w:rPr>
          <w:rStyle w:val="Text6"/>
        </w:rPr>
        <w:bookmarkStart w:id="956" w:name="Can_Shu_Shuo_Ming_48"/>
        <w:t/>
        <w:bookmarkEnd w:id="956"/>
      </w:r>
      <w:r>
        <w:t>参数说明</w:t>
      </w:r>
      <w:bookmarkEnd w:id="955"/>
    </w:p>
    <w:p>
      <w:pPr>
        <w:pStyle w:val="Para 17"/>
      </w:pPr>
      <w:r>
        <w:t/>
      </w:r>
    </w:p>
    <w:p>
      <w:bookmarkStart w:id="957" w:name="Shu_Ju_1"/>
      <w:pPr>
        <w:pStyle w:val="Heading 3"/>
      </w:pPr>
      <w:r>
        <w:rPr>
          <w:rStyle w:val="Text6"/>
        </w:rPr>
        <w:bookmarkStart w:id="958" w:name="Shu_Ju_1"/>
        <w:t/>
        <w:bookmarkEnd w:id="958"/>
      </w:r>
      <w:r>
        <w:t>数据</w:t>
      </w:r>
      <w:bookmarkEnd w:id="957"/>
    </w:p>
    <w:p>
      <w:pPr>
        <w:numPr>
          <w:ilvl w:val="0"/>
          <w:numId w:val="381"/>
        </w:numPr>
        <w:pStyle w:val="Normal"/>
      </w:pPr>
      <w:r>
        <w:t>上传：点击“上传”按钮，选择所需展示的数据，成功后展示文件名称，并支持文件删除操作；</w:t>
      </w:r>
    </w:p>
    <w:p>
      <w:pPr>
        <w:numPr>
          <w:ilvl w:val="0"/>
          <w:numId w:val="381"/>
        </w:numPr>
        <w:pStyle w:val="Normal"/>
      </w:pPr>
      <w:r>
        <w:t>元数据：显示数据的基本描述信息，如数据范围、最小值、最大值、无效值、宽度、高度等参数。</w:t>
      </w:r>
    </w:p>
    <w:p>
      <w:bookmarkStart w:id="959" w:name="Bu_Tou_Ming_Du"/>
      <w:pPr>
        <w:pStyle w:val="Heading 3"/>
      </w:pPr>
      <w:r>
        <w:rPr>
          <w:rStyle w:val="Text6"/>
        </w:rPr>
        <w:bookmarkStart w:id="960" w:name="Bu_Tou_Ming_Du"/>
        <w:t/>
        <w:bookmarkEnd w:id="960"/>
      </w:r>
      <w:r>
        <w:t>不透明度</w:t>
      </w:r>
      <w:bookmarkEnd w:id="959"/>
    </w:p>
    <w:p>
      <w:pPr>
        <w:numPr>
          <w:ilvl w:val="0"/>
          <w:numId w:val="382"/>
        </w:numPr>
        <w:pStyle w:val="Para 01"/>
      </w:pPr>
      <w:r>
        <w:t>不透明度：配置气温展示图层透明度，单位为%；</w:t>
      </w:r>
    </w:p>
    <w:p>
      <w:bookmarkStart w:id="961" w:name="Xing_Ye_Mo_Ban"/>
      <w:pPr>
        <w:pStyle w:val="Heading 3"/>
      </w:pPr>
      <w:r>
        <w:rPr>
          <w:rStyle w:val="Text6"/>
        </w:rPr>
        <w:bookmarkStart w:id="962" w:name="Xing_Ye_Mo_Ban"/>
        <w:t/>
        <w:bookmarkEnd w:id="962"/>
      </w:r>
      <w:r>
        <w:t>行业模板</w:t>
      </w:r>
      <w:bookmarkEnd w:id="961"/>
    </w:p>
    <w:p>
      <w:pPr>
        <w:numPr>
          <w:ilvl w:val="0"/>
          <w:numId w:val="383"/>
        </w:numPr>
        <w:pStyle w:val="Para 01"/>
      </w:pPr>
      <w:r>
        <w:t>选择模板：点击“选择模板”按钮，即可打开“选择行业模板”对话框，点选所需主题，确定即可完成配置，如下所示：</w:t>
      </w:r>
    </w:p>
    <w:p>
      <w:pPr>
        <w:pStyle w:val="Para 17"/>
      </w:pPr>
      <w:r>
        <w:t/>
      </w:r>
    </w:p>
    <w:p>
      <w:bookmarkStart w:id="963" w:name="Yan_Se_Mo_Ban"/>
      <w:pPr>
        <w:pStyle w:val="Heading 3"/>
      </w:pPr>
      <w:r>
        <w:rPr>
          <w:rStyle w:val="Text6"/>
        </w:rPr>
        <w:bookmarkStart w:id="964" w:name="Yan_Se_Mo_Ban"/>
        <w:t/>
        <w:bookmarkEnd w:id="964"/>
      </w:r>
      <w:r>
        <w:t>颜色模板</w:t>
      </w:r>
      <w:bookmarkEnd w:id="963"/>
    </w:p>
    <w:p>
      <w:pPr>
        <w:numPr>
          <w:ilvl w:val="0"/>
          <w:numId w:val="384"/>
        </w:numPr>
        <w:pStyle w:val="Para 01"/>
      </w:pPr>
      <w:r>
        <w:t>颜色模板：渲染颜色梯度配置，提供配置、反向操作。</w:t>
      </w:r>
    </w:p>
    <w:p>
      <w:pPr>
        <w:pStyle w:val="Para 03"/>
      </w:pPr>
      <w:r>
        <w:t>点击配置按钮，弹出“配置颜色梯度”对话框，如下：</w:t>
      </w:r>
    </w:p>
    <w:p>
      <w:pPr>
        <w:pStyle w:val="Para 17"/>
      </w:pPr>
      <w:r>
        <w:t/>
      </w:r>
    </w:p>
    <w:p>
      <w:pPr>
        <w:numPr>
          <w:ilvl w:val="0"/>
          <w:numId w:val="385"/>
        </w:numPr>
        <w:pStyle w:val="Normal"/>
      </w:pPr>
      <w:r>
        <w:t>最小值：参与图层渲染的最大色值；</w:t>
      </w:r>
    </w:p>
    <w:p>
      <w:pPr>
        <w:numPr>
          <w:ilvl w:val="0"/>
          <w:numId w:val="385"/>
        </w:numPr>
        <w:pStyle w:val="Normal"/>
      </w:pPr>
      <w:r>
        <w:t>最大值：参与图层渲染的最小色值；</w:t>
      </w:r>
    </w:p>
    <w:p>
      <w:pPr>
        <w:numPr>
          <w:ilvl w:val="0"/>
          <w:numId w:val="385"/>
        </w:numPr>
        <w:pStyle w:val="Normal"/>
      </w:pPr>
      <w:r>
        <w:t>默认值：获取图像最大最小色值；</w:t>
      </w:r>
    </w:p>
    <w:p>
      <w:pPr>
        <w:numPr>
          <w:ilvl w:val="0"/>
          <w:numId w:val="385"/>
        </w:numPr>
        <w:pStyle w:val="Normal"/>
      </w:pPr>
      <w:r>
        <w:t>颜色模板：支持参与渲染颜色模板，并支持增删改操作；</w:t>
      </w:r>
    </w:p>
    <w:p>
      <w:pPr>
        <w:numPr>
          <w:ilvl w:val="0"/>
          <w:numId w:val="385"/>
        </w:numPr>
        <w:pStyle w:val="Normal"/>
      </w:pPr>
      <w:r>
        <w:t>模式：设色分级模式配置，支持渐近、分段等；</w:t>
      </w:r>
    </w:p>
    <w:p>
      <w:pPr>
        <w:numPr>
          <w:ilvl w:val="0"/>
          <w:numId w:val="385"/>
        </w:numPr>
        <w:pStyle w:val="Normal"/>
      </w:pPr>
      <w:r>
        <w:t>方法：色值分级方法配置，当前支持等间距选择；</w:t>
      </w:r>
    </w:p>
    <w:p>
      <w:pPr>
        <w:numPr>
          <w:ilvl w:val="0"/>
          <w:numId w:val="385"/>
        </w:numPr>
        <w:pStyle w:val="Normal"/>
      </w:pPr>
      <w:r>
        <w:t>数量：梯度数目配置。</w:t>
      </w:r>
    </w:p>
    <w:p>
      <w:pPr>
        <w:pStyle w:val="Para 09"/>
      </w:pPr>
      <w:r>
        <w:t xml:space="preserve"> </w:t>
      </w:r>
    </w:p>
    <w:p>
      <w:bookmarkStart w:id="965" w:name="Top_of_455_html"/>
      <w:pPr>
        <w:pStyle w:val="Heading 1"/>
        <w:pageBreakBefore w:val="on"/>
      </w:pPr>
      <w:r>
        <w:t>湿度</w:t>
      </w:r>
      <w:bookmarkEnd w:id="965"/>
    </w:p>
    <w:p>
      <w:bookmarkStart w:id="966" w:name="Gai_Nian_Shuo_Ming__Shi_Du__Zhi"/>
      <w:pPr>
        <w:pStyle w:val="Para 09"/>
      </w:pPr>
      <w:r>
        <w:t/>
      </w:r>
      <w:bookmarkEnd w:id="966"/>
    </w:p>
    <w:p>
      <w:bookmarkStart w:id="967" w:name="Gai_Nian_Shuo_Ming_39"/>
      <w:pPr>
        <w:pStyle w:val="Heading 2"/>
      </w:pPr>
      <w:r>
        <w:rPr>
          <w:rStyle w:val="Text6"/>
        </w:rPr>
        <w:bookmarkStart w:id="968" w:name="Gai_Nian_Shuo_Ming_39"/>
        <w:t/>
        <w:bookmarkEnd w:id="968"/>
      </w:r>
      <w:r>
        <w:t>概念说明</w:t>
      </w:r>
      <w:bookmarkEnd w:id="967"/>
    </w:p>
    <w:p>
      <w:pPr>
        <w:numPr>
          <w:ilvl w:val="0"/>
          <w:numId w:val="386"/>
        </w:numPr>
        <w:pStyle w:val="Para 01"/>
      </w:pPr>
      <w:r>
        <w:rPr>
          <w:rStyle w:val="Text1"/>
        </w:rPr>
        <w:t>湿度</w:t>
      </w:r>
      <w:r>
        <w:t>，指湿度行业组件，支持添加与配置湿度要素地图专题展示与分析。</w:t>
      </w:r>
    </w:p>
    <w:p>
      <w:pPr>
        <w:pStyle w:val="Para 17"/>
      </w:pPr>
      <w:r>
        <w:t/>
      </w:r>
    </w:p>
    <w:p>
      <w:bookmarkStart w:id="969" w:name="Cao_Zuo_Bu_Zou_39"/>
      <w:pPr>
        <w:pStyle w:val="Heading 2"/>
      </w:pPr>
      <w:r>
        <w:rPr>
          <w:rStyle w:val="Text6"/>
        </w:rPr>
        <w:bookmarkStart w:id="970" w:name="Cao_Zuo_Bu_Zou_39"/>
        <w:t/>
        <w:bookmarkEnd w:id="970"/>
      </w:r>
      <w:r>
        <w:t>操作步骤</w:t>
      </w:r>
      <w:bookmarkEnd w:id="969"/>
    </w:p>
    <w:p>
      <w:pPr>
        <w:numPr>
          <w:ilvl w:val="0"/>
          <w:numId w:val="387"/>
        </w:numPr>
        <w:pStyle w:val="Para 01"/>
      </w:pPr>
      <w:r>
        <w:t>点击系统左侧面板内“场景交互”选项卡，而后在此选项卡内，点击“+加载组件”按钮，显示如下：</w:t>
      </w:r>
    </w:p>
    <w:p>
      <w:pPr>
        <w:pStyle w:val="Para 17"/>
      </w:pPr>
      <w:r>
        <w:t/>
      </w:r>
    </w:p>
    <w:p>
      <w:pPr>
        <w:numPr>
          <w:ilvl w:val="0"/>
          <w:numId w:val="388"/>
        </w:numPr>
        <w:pStyle w:val="Para 01"/>
      </w:pPr>
      <w:r>
        <w:t>在弹出的“场景组件服务”对话框中，点击“气象组件”选项卡，双击“湿度”即可完成组件加载；在系统左侧面板内，点击“湿度”下拉框，开启参数配置，显示如下：</w:t>
      </w:r>
    </w:p>
    <w:p>
      <w:pPr>
        <w:pStyle w:val="Para 17"/>
      </w:pPr>
      <w:r>
        <w:t/>
      </w:r>
    </w:p>
    <w:p>
      <w:bookmarkStart w:id="971" w:name="Can_Shu_Shuo_Ming_49"/>
      <w:pPr>
        <w:pStyle w:val="Heading 2"/>
      </w:pPr>
      <w:r>
        <w:rPr>
          <w:rStyle w:val="Text6"/>
        </w:rPr>
        <w:bookmarkStart w:id="972" w:name="Can_Shu_Shuo_Ming_49"/>
        <w:t/>
        <w:bookmarkEnd w:id="972"/>
      </w:r>
      <w:r>
        <w:t>参数说明</w:t>
      </w:r>
      <w:bookmarkEnd w:id="971"/>
    </w:p>
    <w:p>
      <w:pPr>
        <w:pStyle w:val="Para 17"/>
      </w:pPr>
      <w:r>
        <w:t/>
      </w:r>
    </w:p>
    <w:p>
      <w:bookmarkStart w:id="973" w:name="Shu_Ju_2"/>
      <w:pPr>
        <w:pStyle w:val="Heading 3"/>
      </w:pPr>
      <w:r>
        <w:rPr>
          <w:rStyle w:val="Text6"/>
        </w:rPr>
        <w:bookmarkStart w:id="974" w:name="Shu_Ju_2"/>
        <w:t/>
        <w:bookmarkEnd w:id="974"/>
      </w:r>
      <w:r>
        <w:t>数据</w:t>
      </w:r>
      <w:bookmarkEnd w:id="973"/>
    </w:p>
    <w:p>
      <w:pPr>
        <w:numPr>
          <w:ilvl w:val="0"/>
          <w:numId w:val="389"/>
        </w:numPr>
        <w:pStyle w:val="Normal"/>
      </w:pPr>
      <w:r>
        <w:t>上传：点击“上传”按钮，选择所需展示的数据，成功后展示文件名称，并支持文件删除操作；</w:t>
      </w:r>
    </w:p>
    <w:p>
      <w:pPr>
        <w:numPr>
          <w:ilvl w:val="0"/>
          <w:numId w:val="389"/>
        </w:numPr>
        <w:pStyle w:val="Normal"/>
      </w:pPr>
      <w:r>
        <w:t>元数据：显示数据的基本描述信息，如数据范围、最小值、最大值、无效值、宽度、高度等参数。</w:t>
      </w:r>
    </w:p>
    <w:p>
      <w:bookmarkStart w:id="975" w:name="Bu_Tou_Ming_Du_1"/>
      <w:pPr>
        <w:pStyle w:val="Heading 3"/>
      </w:pPr>
      <w:r>
        <w:rPr>
          <w:rStyle w:val="Text6"/>
        </w:rPr>
        <w:bookmarkStart w:id="976" w:name="Bu_Tou_Ming_Du_1"/>
        <w:t/>
        <w:bookmarkEnd w:id="976"/>
      </w:r>
      <w:r>
        <w:t>不透明度</w:t>
      </w:r>
      <w:bookmarkEnd w:id="975"/>
    </w:p>
    <w:p>
      <w:pPr>
        <w:numPr>
          <w:ilvl w:val="0"/>
          <w:numId w:val="390"/>
        </w:numPr>
        <w:pStyle w:val="Para 01"/>
      </w:pPr>
      <w:r>
        <w:t>不透明度：配置气温展示图层透明度，单位为%；</w:t>
      </w:r>
    </w:p>
    <w:p>
      <w:bookmarkStart w:id="977" w:name="Xing_Ye_Mo_Ban_1"/>
      <w:pPr>
        <w:pStyle w:val="Heading 3"/>
      </w:pPr>
      <w:r>
        <w:rPr>
          <w:rStyle w:val="Text6"/>
        </w:rPr>
        <w:bookmarkStart w:id="978" w:name="Xing_Ye_Mo_Ban_1"/>
        <w:t/>
        <w:bookmarkEnd w:id="978"/>
      </w:r>
      <w:r>
        <w:t>行业模板</w:t>
      </w:r>
      <w:bookmarkEnd w:id="977"/>
    </w:p>
    <w:p>
      <w:pPr>
        <w:numPr>
          <w:ilvl w:val="0"/>
          <w:numId w:val="391"/>
        </w:numPr>
        <w:pStyle w:val="Para 01"/>
      </w:pPr>
      <w:r>
        <w:t>选择模板：点击“选择模板”按钮，即可打开“选择行业模板”对话框，点选所需主题，确定即可完成配置，如下所示：</w:t>
      </w:r>
    </w:p>
    <w:p>
      <w:pPr>
        <w:pStyle w:val="Para 17"/>
      </w:pPr>
      <w:r>
        <w:t/>
      </w:r>
    </w:p>
    <w:p>
      <w:bookmarkStart w:id="979" w:name="Yan_Se_Mo_Ban_1"/>
      <w:pPr>
        <w:pStyle w:val="Heading 3"/>
      </w:pPr>
      <w:r>
        <w:rPr>
          <w:rStyle w:val="Text6"/>
        </w:rPr>
        <w:bookmarkStart w:id="980" w:name="Yan_Se_Mo_Ban_1"/>
        <w:t/>
        <w:bookmarkEnd w:id="980"/>
      </w:r>
      <w:r>
        <w:t>颜色模板</w:t>
      </w:r>
      <w:bookmarkEnd w:id="979"/>
    </w:p>
    <w:p>
      <w:pPr>
        <w:numPr>
          <w:ilvl w:val="0"/>
          <w:numId w:val="392"/>
        </w:numPr>
        <w:pStyle w:val="Para 01"/>
      </w:pPr>
      <w:r>
        <w:t>颜色模板：渲染颜色梯度配置，提供配置、反向操作。</w:t>
      </w:r>
    </w:p>
    <w:p>
      <w:pPr>
        <w:pStyle w:val="Para 03"/>
      </w:pPr>
      <w:r>
        <w:t>点击配置按钮，弹出“配置颜色梯度”对话框，如下：</w:t>
      </w:r>
    </w:p>
    <w:p>
      <w:pPr>
        <w:pStyle w:val="Para 17"/>
      </w:pPr>
      <w:r>
        <w:t/>
      </w:r>
    </w:p>
    <w:p>
      <w:pPr>
        <w:numPr>
          <w:ilvl w:val="0"/>
          <w:numId w:val="393"/>
        </w:numPr>
        <w:pStyle w:val="Normal"/>
      </w:pPr>
      <w:r>
        <w:t>最小值：参与图层渲染的最大色值；</w:t>
      </w:r>
    </w:p>
    <w:p>
      <w:pPr>
        <w:numPr>
          <w:ilvl w:val="0"/>
          <w:numId w:val="393"/>
        </w:numPr>
        <w:pStyle w:val="Normal"/>
      </w:pPr>
      <w:r>
        <w:t>最大值：参与图层渲染的最小色值；</w:t>
      </w:r>
    </w:p>
    <w:p>
      <w:pPr>
        <w:numPr>
          <w:ilvl w:val="0"/>
          <w:numId w:val="393"/>
        </w:numPr>
        <w:pStyle w:val="Normal"/>
      </w:pPr>
      <w:r>
        <w:t>默认值：获取图像最大最小色值；</w:t>
      </w:r>
    </w:p>
    <w:p>
      <w:pPr>
        <w:numPr>
          <w:ilvl w:val="0"/>
          <w:numId w:val="393"/>
        </w:numPr>
        <w:pStyle w:val="Normal"/>
      </w:pPr>
      <w:r>
        <w:t>颜色模板：支持参与渲染颜色模板，并支持增删改操作；</w:t>
      </w:r>
    </w:p>
    <w:p>
      <w:pPr>
        <w:numPr>
          <w:ilvl w:val="0"/>
          <w:numId w:val="393"/>
        </w:numPr>
        <w:pStyle w:val="Normal"/>
      </w:pPr>
      <w:r>
        <w:t>模式：设色分级模式配置，支持渐近、分段等；</w:t>
      </w:r>
    </w:p>
    <w:p>
      <w:pPr>
        <w:numPr>
          <w:ilvl w:val="0"/>
          <w:numId w:val="393"/>
        </w:numPr>
        <w:pStyle w:val="Normal"/>
      </w:pPr>
      <w:r>
        <w:t>方法：色值分级方法配置，当前支持等间距选择；</w:t>
      </w:r>
    </w:p>
    <w:p>
      <w:pPr>
        <w:numPr>
          <w:ilvl w:val="0"/>
          <w:numId w:val="393"/>
        </w:numPr>
        <w:pStyle w:val="Normal"/>
      </w:pPr>
      <w:r>
        <w:t>数量：梯度数目配置。</w:t>
      </w:r>
    </w:p>
    <w:p>
      <w:pPr>
        <w:pStyle w:val="Para 09"/>
      </w:pPr>
      <w:r>
        <w:t xml:space="preserve"> </w:t>
      </w:r>
    </w:p>
    <w:p>
      <w:bookmarkStart w:id="981" w:name="Top_of_456_html"/>
      <w:pPr>
        <w:pStyle w:val="Heading 1"/>
        <w:pageBreakBefore w:val="on"/>
      </w:pPr>
      <w:r>
        <w:t>气压</w:t>
      </w:r>
      <w:bookmarkEnd w:id="981"/>
    </w:p>
    <w:p>
      <w:bookmarkStart w:id="982" w:name="Gai_Nian_Shuo_Ming__Qi_Ya__Zhi_Q"/>
      <w:pPr>
        <w:pStyle w:val="Para 09"/>
      </w:pPr>
      <w:r>
        <w:t/>
      </w:r>
      <w:bookmarkEnd w:id="982"/>
    </w:p>
    <w:p>
      <w:bookmarkStart w:id="983" w:name="Gai_Nian_Shuo_Ming_40"/>
      <w:pPr>
        <w:pStyle w:val="Heading 2"/>
      </w:pPr>
      <w:r>
        <w:rPr>
          <w:rStyle w:val="Text6"/>
        </w:rPr>
        <w:bookmarkStart w:id="984" w:name="Gai_Nian_Shuo_Ming_40"/>
        <w:t/>
        <w:bookmarkEnd w:id="984"/>
      </w:r>
      <w:r>
        <w:t>概念说明</w:t>
      </w:r>
      <w:bookmarkEnd w:id="983"/>
    </w:p>
    <w:p>
      <w:pPr>
        <w:numPr>
          <w:ilvl w:val="0"/>
          <w:numId w:val="394"/>
        </w:numPr>
        <w:pStyle w:val="Para 01"/>
      </w:pPr>
      <w:r>
        <w:rPr>
          <w:rStyle w:val="Text1"/>
        </w:rPr>
        <w:t>气压</w:t>
      </w:r>
      <w:r>
        <w:t>，指气压行业组件，支持添加与配置气压要素地图专题展示与分析。</w:t>
      </w:r>
    </w:p>
    <w:p>
      <w:pPr>
        <w:pStyle w:val="Para 17"/>
      </w:pPr>
      <w:r>
        <w:t/>
      </w:r>
    </w:p>
    <w:p>
      <w:bookmarkStart w:id="985" w:name="Cao_Zuo_Bu_Zou_40"/>
      <w:pPr>
        <w:pStyle w:val="Heading 2"/>
      </w:pPr>
      <w:r>
        <w:rPr>
          <w:rStyle w:val="Text6"/>
        </w:rPr>
        <w:bookmarkStart w:id="986" w:name="Cao_Zuo_Bu_Zou_40"/>
        <w:t/>
        <w:bookmarkEnd w:id="986"/>
      </w:r>
      <w:r>
        <w:t>操作步骤</w:t>
      </w:r>
      <w:bookmarkEnd w:id="985"/>
    </w:p>
    <w:p>
      <w:pPr>
        <w:numPr>
          <w:ilvl w:val="0"/>
          <w:numId w:val="395"/>
        </w:numPr>
        <w:pStyle w:val="Para 01"/>
      </w:pPr>
      <w:r>
        <w:t>点击系统左侧面板内“场景交互”选项卡，而后在此选项卡内，点击“+加载组件”按钮，显示如下：</w:t>
      </w:r>
    </w:p>
    <w:p>
      <w:pPr>
        <w:pStyle w:val="Para 17"/>
      </w:pPr>
      <w:r>
        <w:t/>
      </w:r>
    </w:p>
    <w:p>
      <w:pPr>
        <w:numPr>
          <w:ilvl w:val="0"/>
          <w:numId w:val="396"/>
        </w:numPr>
        <w:pStyle w:val="Para 01"/>
      </w:pPr>
      <w:r>
        <w:t>在弹出的“场景组件服务”对话框中，点击“气象组件”选项卡，双击“气压”即可完成组件加载；在系统左侧面板内，点击“气压”下拉框，开启参数配置，显示如下：</w:t>
      </w:r>
    </w:p>
    <w:p>
      <w:pPr>
        <w:pStyle w:val="Para 17"/>
      </w:pPr>
      <w:r>
        <w:t/>
      </w:r>
    </w:p>
    <w:p>
      <w:bookmarkStart w:id="987" w:name="Can_Shu_Shuo_Ming_50"/>
      <w:pPr>
        <w:pStyle w:val="Heading 2"/>
      </w:pPr>
      <w:r>
        <w:rPr>
          <w:rStyle w:val="Text6"/>
        </w:rPr>
        <w:bookmarkStart w:id="988" w:name="Can_Shu_Shuo_Ming_50"/>
        <w:t/>
        <w:bookmarkEnd w:id="988"/>
      </w:r>
      <w:r>
        <w:t>参数说明</w:t>
      </w:r>
      <w:bookmarkEnd w:id="987"/>
    </w:p>
    <w:p>
      <w:pPr>
        <w:pStyle w:val="Para 17"/>
      </w:pPr>
      <w:r>
        <w:t/>
      </w:r>
    </w:p>
    <w:p>
      <w:bookmarkStart w:id="989" w:name="Shu_Ju_3"/>
      <w:pPr>
        <w:pStyle w:val="Heading 3"/>
      </w:pPr>
      <w:r>
        <w:rPr>
          <w:rStyle w:val="Text6"/>
        </w:rPr>
        <w:bookmarkStart w:id="990" w:name="Shu_Ju_3"/>
        <w:t/>
        <w:bookmarkEnd w:id="990"/>
      </w:r>
      <w:r>
        <w:t>数据</w:t>
      </w:r>
      <w:bookmarkEnd w:id="989"/>
    </w:p>
    <w:p>
      <w:pPr>
        <w:numPr>
          <w:ilvl w:val="0"/>
          <w:numId w:val="397"/>
        </w:numPr>
        <w:pStyle w:val="Normal"/>
      </w:pPr>
      <w:r>
        <w:t>上传：点击“上传”按钮，选择所需展示的数据，成功后展示文件名称，并支持文件删除操作；</w:t>
      </w:r>
    </w:p>
    <w:p>
      <w:pPr>
        <w:numPr>
          <w:ilvl w:val="0"/>
          <w:numId w:val="397"/>
        </w:numPr>
        <w:pStyle w:val="Normal"/>
      </w:pPr>
      <w:r>
        <w:t>元数据：显示数据的基本描述信息，如数据范围、最小值、最大值、无效值、宽度、高度等参数。</w:t>
      </w:r>
    </w:p>
    <w:p>
      <w:bookmarkStart w:id="991" w:name="Bu_Tou_Ming_Du_2"/>
      <w:pPr>
        <w:pStyle w:val="Heading 3"/>
      </w:pPr>
      <w:r>
        <w:rPr>
          <w:rStyle w:val="Text6"/>
        </w:rPr>
        <w:bookmarkStart w:id="992" w:name="Bu_Tou_Ming_Du_2"/>
        <w:t/>
        <w:bookmarkEnd w:id="992"/>
      </w:r>
      <w:r>
        <w:t>不透明度</w:t>
      </w:r>
      <w:bookmarkEnd w:id="991"/>
    </w:p>
    <w:p>
      <w:pPr>
        <w:numPr>
          <w:ilvl w:val="0"/>
          <w:numId w:val="398"/>
        </w:numPr>
        <w:pStyle w:val="Para 01"/>
      </w:pPr>
      <w:r>
        <w:t>不透明度：配置气温展示图层透明度，单位为%；</w:t>
      </w:r>
    </w:p>
    <w:p>
      <w:bookmarkStart w:id="993" w:name="Xing_Ye_Mo_Ban_2"/>
      <w:pPr>
        <w:pStyle w:val="Heading 3"/>
      </w:pPr>
      <w:r>
        <w:rPr>
          <w:rStyle w:val="Text6"/>
        </w:rPr>
        <w:bookmarkStart w:id="994" w:name="Xing_Ye_Mo_Ban_2"/>
        <w:t/>
        <w:bookmarkEnd w:id="994"/>
      </w:r>
      <w:r>
        <w:t>行业模板</w:t>
      </w:r>
      <w:bookmarkEnd w:id="993"/>
    </w:p>
    <w:p>
      <w:pPr>
        <w:numPr>
          <w:ilvl w:val="0"/>
          <w:numId w:val="399"/>
        </w:numPr>
        <w:pStyle w:val="Para 01"/>
      </w:pPr>
      <w:r>
        <w:t>选择模板：点击“选择模板”按钮，即可打开“选择行业模板”对话框，点选所需主题，确定即可完成配置，如下所示：</w:t>
      </w:r>
    </w:p>
    <w:p>
      <w:pPr>
        <w:pStyle w:val="Para 17"/>
      </w:pPr>
      <w:r>
        <w:t/>
      </w:r>
    </w:p>
    <w:p>
      <w:bookmarkStart w:id="995" w:name="Yan_Se_Mo_Ban_2"/>
      <w:pPr>
        <w:pStyle w:val="Heading 3"/>
      </w:pPr>
      <w:r>
        <w:rPr>
          <w:rStyle w:val="Text6"/>
        </w:rPr>
        <w:bookmarkStart w:id="996" w:name="Yan_Se_Mo_Ban_2"/>
        <w:t/>
        <w:bookmarkEnd w:id="996"/>
      </w:r>
      <w:r>
        <w:t>颜色模板</w:t>
      </w:r>
      <w:bookmarkEnd w:id="995"/>
    </w:p>
    <w:p>
      <w:pPr>
        <w:numPr>
          <w:ilvl w:val="0"/>
          <w:numId w:val="400"/>
        </w:numPr>
        <w:pStyle w:val="Para 01"/>
      </w:pPr>
      <w:r>
        <w:t>颜色模板：渲染颜色梯度配置，提供配置、反向操作。</w:t>
      </w:r>
    </w:p>
    <w:p>
      <w:pPr>
        <w:pStyle w:val="Para 03"/>
      </w:pPr>
      <w:r>
        <w:t>点击配置按钮，弹出“配置颜色梯度”对话框，如下：</w:t>
      </w:r>
    </w:p>
    <w:p>
      <w:pPr>
        <w:pStyle w:val="Para 17"/>
      </w:pPr>
      <w:r>
        <w:t/>
      </w:r>
    </w:p>
    <w:p>
      <w:pPr>
        <w:numPr>
          <w:ilvl w:val="0"/>
          <w:numId w:val="401"/>
        </w:numPr>
        <w:pStyle w:val="Normal"/>
      </w:pPr>
      <w:r>
        <w:t>最小值：参与图层渲染的最大色值；</w:t>
      </w:r>
    </w:p>
    <w:p>
      <w:pPr>
        <w:numPr>
          <w:ilvl w:val="0"/>
          <w:numId w:val="401"/>
        </w:numPr>
        <w:pStyle w:val="Normal"/>
      </w:pPr>
      <w:r>
        <w:t>最大值：参与图层渲染的最小色值；</w:t>
      </w:r>
    </w:p>
    <w:p>
      <w:pPr>
        <w:numPr>
          <w:ilvl w:val="0"/>
          <w:numId w:val="401"/>
        </w:numPr>
        <w:pStyle w:val="Normal"/>
      </w:pPr>
      <w:r>
        <w:t>默认值：获取图像最大最小色值；</w:t>
      </w:r>
    </w:p>
    <w:p>
      <w:pPr>
        <w:numPr>
          <w:ilvl w:val="0"/>
          <w:numId w:val="401"/>
        </w:numPr>
        <w:pStyle w:val="Normal"/>
      </w:pPr>
      <w:r>
        <w:t>颜色模板：支持参与渲染颜色模板，并支持增删改操作；</w:t>
      </w:r>
    </w:p>
    <w:p>
      <w:pPr>
        <w:numPr>
          <w:ilvl w:val="0"/>
          <w:numId w:val="401"/>
        </w:numPr>
        <w:pStyle w:val="Normal"/>
      </w:pPr>
      <w:r>
        <w:t>模式：设色分级模式配置，支持渐近、分段等；</w:t>
      </w:r>
    </w:p>
    <w:p>
      <w:pPr>
        <w:numPr>
          <w:ilvl w:val="0"/>
          <w:numId w:val="401"/>
        </w:numPr>
        <w:pStyle w:val="Normal"/>
      </w:pPr>
      <w:r>
        <w:t>方法：色值分级方法配置，当前支持等间距选择；</w:t>
      </w:r>
    </w:p>
    <w:p>
      <w:pPr>
        <w:numPr>
          <w:ilvl w:val="0"/>
          <w:numId w:val="401"/>
        </w:numPr>
        <w:pStyle w:val="Normal"/>
      </w:pPr>
      <w:r>
        <w:t>数量：梯度数目配置。</w:t>
      </w:r>
    </w:p>
    <w:p>
      <w:pPr>
        <w:pStyle w:val="Para 09"/>
      </w:pPr>
      <w:r>
        <w:t xml:space="preserve"> </w:t>
      </w:r>
    </w:p>
    <w:p>
      <w:bookmarkStart w:id="997" w:name="Top_of_457_html"/>
      <w:pPr>
        <w:pStyle w:val="Heading 1"/>
        <w:pageBreakBefore w:val="on"/>
      </w:pPr>
      <w:r>
        <w:t>云图</w:t>
      </w:r>
      <w:bookmarkEnd w:id="997"/>
    </w:p>
    <w:p>
      <w:bookmarkStart w:id="998" w:name="Gai_Nian_Shuo_Ming__Yun_Tu__Zhi"/>
      <w:pPr>
        <w:pStyle w:val="Para 09"/>
      </w:pPr>
      <w:r>
        <w:t/>
      </w:r>
      <w:bookmarkEnd w:id="998"/>
    </w:p>
    <w:p>
      <w:bookmarkStart w:id="999" w:name="Gai_Nian_Shuo_Ming_41"/>
      <w:pPr>
        <w:pStyle w:val="Heading 2"/>
      </w:pPr>
      <w:r>
        <w:rPr>
          <w:rStyle w:val="Text6"/>
        </w:rPr>
        <w:bookmarkStart w:id="1000" w:name="Gai_Nian_Shuo_Ming_41"/>
        <w:t/>
        <w:bookmarkEnd w:id="1000"/>
      </w:r>
      <w:r>
        <w:t>概念说明</w:t>
      </w:r>
      <w:bookmarkEnd w:id="999"/>
    </w:p>
    <w:p>
      <w:pPr>
        <w:numPr>
          <w:ilvl w:val="0"/>
          <w:numId w:val="402"/>
        </w:numPr>
        <w:pStyle w:val="Para 01"/>
      </w:pPr>
      <w:r>
        <w:rPr>
          <w:rStyle w:val="Text1"/>
        </w:rPr>
        <w:t>云图</w:t>
      </w:r>
      <w:r>
        <w:t>，指云量行业组件，支持添加与配置云量要素地图专题展示与分析。</w:t>
      </w:r>
    </w:p>
    <w:p>
      <w:pPr>
        <w:pStyle w:val="Para 17"/>
      </w:pPr>
      <w:r>
        <w:t/>
      </w:r>
    </w:p>
    <w:p>
      <w:bookmarkStart w:id="1001" w:name="Cao_Zuo_Bu_Zou_41"/>
      <w:pPr>
        <w:pStyle w:val="Heading 2"/>
      </w:pPr>
      <w:r>
        <w:rPr>
          <w:rStyle w:val="Text6"/>
        </w:rPr>
        <w:bookmarkStart w:id="1002" w:name="Cao_Zuo_Bu_Zou_41"/>
        <w:t/>
        <w:bookmarkEnd w:id="1002"/>
      </w:r>
      <w:r>
        <w:t>操作步骤</w:t>
      </w:r>
      <w:bookmarkEnd w:id="1001"/>
    </w:p>
    <w:p>
      <w:pPr>
        <w:numPr>
          <w:ilvl w:val="0"/>
          <w:numId w:val="403"/>
        </w:numPr>
        <w:pStyle w:val="Para 01"/>
      </w:pPr>
      <w:r>
        <w:t>点击系统左侧面板内“场景交互”选项卡，而后在此选项卡内，点击“+加载组件”按钮，显示如下：</w:t>
      </w:r>
    </w:p>
    <w:p>
      <w:pPr>
        <w:pStyle w:val="Para 17"/>
      </w:pPr>
      <w:r>
        <w:t/>
      </w:r>
    </w:p>
    <w:p>
      <w:pPr>
        <w:numPr>
          <w:ilvl w:val="0"/>
          <w:numId w:val="404"/>
        </w:numPr>
        <w:pStyle w:val="Para 01"/>
      </w:pPr>
      <w:r>
        <w:t>在弹出的“场景组件服务”对话框中，点击“气象组件”选项卡，双击“云图”即可完成组件加载；在系统左侧面板内，点击“云图”下拉框，开启参数配置，显示如下：</w:t>
      </w:r>
    </w:p>
    <w:p>
      <w:pPr>
        <w:pStyle w:val="Para 17"/>
      </w:pPr>
      <w:r>
        <w:t/>
      </w:r>
    </w:p>
    <w:p>
      <w:bookmarkStart w:id="1003" w:name="Can_Shu_Shuo_Ming_51"/>
      <w:pPr>
        <w:pStyle w:val="Heading 2"/>
      </w:pPr>
      <w:r>
        <w:rPr>
          <w:rStyle w:val="Text6"/>
        </w:rPr>
        <w:bookmarkStart w:id="1004" w:name="Can_Shu_Shuo_Ming_51"/>
        <w:t/>
        <w:bookmarkEnd w:id="1004"/>
      </w:r>
      <w:r>
        <w:t>参数说明</w:t>
      </w:r>
      <w:bookmarkEnd w:id="1003"/>
    </w:p>
    <w:p>
      <w:pPr>
        <w:pStyle w:val="Para 17"/>
      </w:pPr>
      <w:r>
        <w:t/>
      </w:r>
    </w:p>
    <w:p>
      <w:bookmarkStart w:id="1005" w:name="Shu_Ju_4"/>
      <w:pPr>
        <w:pStyle w:val="Heading 3"/>
      </w:pPr>
      <w:r>
        <w:rPr>
          <w:rStyle w:val="Text6"/>
        </w:rPr>
        <w:bookmarkStart w:id="1006" w:name="Shu_Ju_4"/>
        <w:t/>
        <w:bookmarkEnd w:id="1006"/>
      </w:r>
      <w:r>
        <w:t>数据</w:t>
      </w:r>
      <w:bookmarkEnd w:id="1005"/>
    </w:p>
    <w:p>
      <w:pPr>
        <w:numPr>
          <w:ilvl w:val="0"/>
          <w:numId w:val="405"/>
        </w:numPr>
        <w:pStyle w:val="Normal"/>
      </w:pPr>
      <w:r>
        <w:t>上传：点击“上传”按钮，选择所需展示的数据，成功后展示文件名称，并支持文件删除操作；</w:t>
      </w:r>
    </w:p>
    <w:p>
      <w:pPr>
        <w:numPr>
          <w:ilvl w:val="0"/>
          <w:numId w:val="405"/>
        </w:numPr>
        <w:pStyle w:val="Normal"/>
      </w:pPr>
      <w:r>
        <w:t>元数据：显示数据的基本描述信息，如数据范围、最小值、最大值、无效值、宽度、高度等参数。</w:t>
      </w:r>
    </w:p>
    <w:p>
      <w:bookmarkStart w:id="1007" w:name="Bu_Tou_Ming_Du_3"/>
      <w:pPr>
        <w:pStyle w:val="Heading 3"/>
      </w:pPr>
      <w:r>
        <w:rPr>
          <w:rStyle w:val="Text6"/>
        </w:rPr>
        <w:bookmarkStart w:id="1008" w:name="Bu_Tou_Ming_Du_3"/>
        <w:t/>
        <w:bookmarkEnd w:id="1008"/>
      </w:r>
      <w:r>
        <w:t>不透明度</w:t>
      </w:r>
      <w:bookmarkEnd w:id="1007"/>
    </w:p>
    <w:p>
      <w:pPr>
        <w:numPr>
          <w:ilvl w:val="0"/>
          <w:numId w:val="406"/>
        </w:numPr>
        <w:pStyle w:val="Para 01"/>
      </w:pPr>
      <w:r>
        <w:t>不透明度：配置气温展示图层透明度，单位为%；</w:t>
      </w:r>
    </w:p>
    <w:p>
      <w:bookmarkStart w:id="1009" w:name="Xing_Ye_Mo_Ban_3"/>
      <w:pPr>
        <w:pStyle w:val="Heading 3"/>
      </w:pPr>
      <w:r>
        <w:rPr>
          <w:rStyle w:val="Text6"/>
        </w:rPr>
        <w:bookmarkStart w:id="1010" w:name="Xing_Ye_Mo_Ban_3"/>
        <w:t/>
        <w:bookmarkEnd w:id="1010"/>
      </w:r>
      <w:r>
        <w:t>行业模板</w:t>
      </w:r>
      <w:bookmarkEnd w:id="1009"/>
    </w:p>
    <w:p>
      <w:pPr>
        <w:numPr>
          <w:ilvl w:val="0"/>
          <w:numId w:val="407"/>
        </w:numPr>
        <w:pStyle w:val="Para 01"/>
      </w:pPr>
      <w:r>
        <w:t>选择模板：点击“选择模板”按钮，即可打开“选择行业模板”对话框，点选所需主题，确定即可完成配置，如下所示：</w:t>
      </w:r>
    </w:p>
    <w:p>
      <w:pPr>
        <w:pStyle w:val="Para 17"/>
      </w:pPr>
      <w:r>
        <w:t/>
      </w:r>
    </w:p>
    <w:p>
      <w:bookmarkStart w:id="1011" w:name="Yan_Se_Mo_Ban_3"/>
      <w:pPr>
        <w:pStyle w:val="Heading 3"/>
      </w:pPr>
      <w:r>
        <w:rPr>
          <w:rStyle w:val="Text6"/>
        </w:rPr>
        <w:bookmarkStart w:id="1012" w:name="Yan_Se_Mo_Ban_3"/>
        <w:t/>
        <w:bookmarkEnd w:id="1012"/>
      </w:r>
      <w:r>
        <w:t>颜色模板</w:t>
      </w:r>
      <w:bookmarkEnd w:id="1011"/>
    </w:p>
    <w:p>
      <w:pPr>
        <w:numPr>
          <w:ilvl w:val="0"/>
          <w:numId w:val="408"/>
        </w:numPr>
        <w:pStyle w:val="Para 01"/>
      </w:pPr>
      <w:r>
        <w:t>颜色模板：渲染颜色梯度配置，提供配置、反向操作。</w:t>
      </w:r>
    </w:p>
    <w:p>
      <w:pPr>
        <w:pStyle w:val="Para 03"/>
      </w:pPr>
      <w:r>
        <w:t>点击配置按钮，弹出“配置颜色梯度”对话框，如下：</w:t>
      </w:r>
    </w:p>
    <w:p>
      <w:pPr>
        <w:pStyle w:val="Para 17"/>
      </w:pPr>
      <w:r>
        <w:t/>
      </w:r>
    </w:p>
    <w:p>
      <w:pPr>
        <w:numPr>
          <w:ilvl w:val="0"/>
          <w:numId w:val="409"/>
        </w:numPr>
        <w:pStyle w:val="Normal"/>
      </w:pPr>
      <w:r>
        <w:t>最小值：参与图层渲染的最大色值；</w:t>
      </w:r>
    </w:p>
    <w:p>
      <w:pPr>
        <w:numPr>
          <w:ilvl w:val="0"/>
          <w:numId w:val="409"/>
        </w:numPr>
        <w:pStyle w:val="Normal"/>
      </w:pPr>
      <w:r>
        <w:t>最大值：参与图层渲染的最小色值；</w:t>
      </w:r>
    </w:p>
    <w:p>
      <w:pPr>
        <w:numPr>
          <w:ilvl w:val="0"/>
          <w:numId w:val="409"/>
        </w:numPr>
        <w:pStyle w:val="Normal"/>
      </w:pPr>
      <w:r>
        <w:t>默认值：获取图像最大最小色值；</w:t>
      </w:r>
    </w:p>
    <w:p>
      <w:pPr>
        <w:numPr>
          <w:ilvl w:val="0"/>
          <w:numId w:val="409"/>
        </w:numPr>
        <w:pStyle w:val="Normal"/>
      </w:pPr>
      <w:r>
        <w:t>颜色模板：支持参与渲染颜色模板，并支持增删改操作；</w:t>
      </w:r>
    </w:p>
    <w:p>
      <w:pPr>
        <w:numPr>
          <w:ilvl w:val="0"/>
          <w:numId w:val="409"/>
        </w:numPr>
        <w:pStyle w:val="Normal"/>
      </w:pPr>
      <w:r>
        <w:t>模式：设色分级模式配置，支持渐近、分段等；</w:t>
      </w:r>
    </w:p>
    <w:p>
      <w:pPr>
        <w:numPr>
          <w:ilvl w:val="0"/>
          <w:numId w:val="409"/>
        </w:numPr>
        <w:pStyle w:val="Normal"/>
      </w:pPr>
      <w:r>
        <w:t>方法：色值分级方法配置，当前支持等间距选择；</w:t>
      </w:r>
    </w:p>
    <w:p>
      <w:pPr>
        <w:numPr>
          <w:ilvl w:val="0"/>
          <w:numId w:val="409"/>
        </w:numPr>
        <w:pStyle w:val="Normal"/>
      </w:pPr>
      <w:r>
        <w:t>数量：梯度数目配置。</w:t>
      </w:r>
    </w:p>
    <w:p>
      <w:pPr>
        <w:pStyle w:val="Para 09"/>
      </w:pPr>
      <w:r>
        <w:t xml:space="preserve"> </w:t>
      </w:r>
    </w:p>
    <w:p>
      <w:bookmarkStart w:id="1013" w:name="Top_of_458_html"/>
      <w:pPr>
        <w:pStyle w:val="Heading 1"/>
        <w:pageBreakBefore w:val="on"/>
      </w:pPr>
      <w:r>
        <w:t>降雨</w:t>
      </w:r>
      <w:bookmarkEnd w:id="1013"/>
    </w:p>
    <w:p>
      <w:bookmarkStart w:id="1014" w:name="Gai_Nian_Shuo_Ming__Jiang_Yu__Zh"/>
      <w:pPr>
        <w:pStyle w:val="Para 09"/>
      </w:pPr>
      <w:r>
        <w:t/>
      </w:r>
      <w:bookmarkEnd w:id="1014"/>
    </w:p>
    <w:p>
      <w:bookmarkStart w:id="1015" w:name="Gai_Nian_Shuo_Ming_42"/>
      <w:pPr>
        <w:pStyle w:val="Heading 2"/>
      </w:pPr>
      <w:r>
        <w:rPr>
          <w:rStyle w:val="Text6"/>
        </w:rPr>
        <w:bookmarkStart w:id="1016" w:name="Gai_Nian_Shuo_Ming_42"/>
        <w:t/>
        <w:bookmarkEnd w:id="1016"/>
      </w:r>
      <w:r>
        <w:t>概念说明</w:t>
      </w:r>
      <w:bookmarkEnd w:id="1015"/>
    </w:p>
    <w:p>
      <w:pPr>
        <w:numPr>
          <w:ilvl w:val="0"/>
          <w:numId w:val="410"/>
        </w:numPr>
        <w:pStyle w:val="Para 01"/>
      </w:pPr>
      <w:r>
        <w:rPr>
          <w:rStyle w:val="Text1"/>
        </w:rPr>
        <w:t>降雨</w:t>
      </w:r>
      <w:r>
        <w:t>，指降雨行业组件，支持添加与配置降雨要素地图专题展示与分析。</w:t>
      </w:r>
    </w:p>
    <w:p>
      <w:pPr>
        <w:pStyle w:val="Para 17"/>
      </w:pPr>
      <w:r>
        <w:t/>
      </w:r>
    </w:p>
    <w:p>
      <w:bookmarkStart w:id="1017" w:name="Cao_Zuo_Bu_Zou_42"/>
      <w:pPr>
        <w:pStyle w:val="Heading 2"/>
      </w:pPr>
      <w:r>
        <w:rPr>
          <w:rStyle w:val="Text6"/>
        </w:rPr>
        <w:bookmarkStart w:id="1018" w:name="Cao_Zuo_Bu_Zou_42"/>
        <w:t/>
        <w:bookmarkEnd w:id="1018"/>
      </w:r>
      <w:r>
        <w:t>操作步骤</w:t>
      </w:r>
      <w:bookmarkEnd w:id="1017"/>
    </w:p>
    <w:p>
      <w:pPr>
        <w:numPr>
          <w:ilvl w:val="0"/>
          <w:numId w:val="411"/>
        </w:numPr>
        <w:pStyle w:val="Para 01"/>
      </w:pPr>
      <w:r>
        <w:t>点击系统左侧面板内“场景交互”选项卡，而后在此选项卡内，点击“+加载组件”按钮，显示如下：</w:t>
      </w:r>
    </w:p>
    <w:p>
      <w:pPr>
        <w:pStyle w:val="Para 17"/>
      </w:pPr>
      <w:r>
        <w:t/>
      </w:r>
    </w:p>
    <w:p>
      <w:pPr>
        <w:numPr>
          <w:ilvl w:val="0"/>
          <w:numId w:val="412"/>
        </w:numPr>
        <w:pStyle w:val="Para 01"/>
      </w:pPr>
      <w:r>
        <w:t>在弹出的“场景组件服务”对话框中，点击“气象组件”选项卡，双击“降雨”即可完成组件加载；在系统左侧面板内，点击“降雨”下拉框，开启参数配置，显示如下：</w:t>
      </w:r>
    </w:p>
    <w:p>
      <w:pPr>
        <w:pStyle w:val="Para 17"/>
      </w:pPr>
      <w:r>
        <w:t/>
      </w:r>
    </w:p>
    <w:p>
      <w:bookmarkStart w:id="1019" w:name="Can_Shu_Shuo_Ming_52"/>
      <w:pPr>
        <w:pStyle w:val="Heading 2"/>
      </w:pPr>
      <w:r>
        <w:rPr>
          <w:rStyle w:val="Text6"/>
        </w:rPr>
        <w:bookmarkStart w:id="1020" w:name="Can_Shu_Shuo_Ming_52"/>
        <w:t/>
        <w:bookmarkEnd w:id="1020"/>
      </w:r>
      <w:r>
        <w:t>参数说明</w:t>
      </w:r>
      <w:bookmarkEnd w:id="1019"/>
    </w:p>
    <w:p>
      <w:pPr>
        <w:pStyle w:val="Para 17"/>
      </w:pPr>
      <w:r>
        <w:t/>
      </w:r>
    </w:p>
    <w:p>
      <w:bookmarkStart w:id="1021" w:name="Shu_Ju_5"/>
      <w:pPr>
        <w:pStyle w:val="Heading 3"/>
      </w:pPr>
      <w:r>
        <w:rPr>
          <w:rStyle w:val="Text6"/>
        </w:rPr>
        <w:bookmarkStart w:id="1022" w:name="Shu_Ju_5"/>
        <w:t/>
        <w:bookmarkEnd w:id="1022"/>
      </w:r>
      <w:r>
        <w:t>数据</w:t>
      </w:r>
      <w:bookmarkEnd w:id="1021"/>
    </w:p>
    <w:p>
      <w:pPr>
        <w:numPr>
          <w:ilvl w:val="0"/>
          <w:numId w:val="413"/>
        </w:numPr>
        <w:pStyle w:val="Normal"/>
      </w:pPr>
      <w:r>
        <w:t>上传：点击“上传”按钮，选择所需展示的数据，成功后展示文件名称，并支持文件删除操作；</w:t>
      </w:r>
    </w:p>
    <w:p>
      <w:pPr>
        <w:numPr>
          <w:ilvl w:val="0"/>
          <w:numId w:val="413"/>
        </w:numPr>
        <w:pStyle w:val="Normal"/>
      </w:pPr>
      <w:r>
        <w:t>元数据：显示数据的基本描述信息，如数据范围、最小值、最大值、无效值、宽度、高度等参数。</w:t>
      </w:r>
    </w:p>
    <w:p>
      <w:bookmarkStart w:id="1023" w:name="Bu_Tou_Ming_Du_4"/>
      <w:pPr>
        <w:pStyle w:val="Heading 3"/>
      </w:pPr>
      <w:r>
        <w:rPr>
          <w:rStyle w:val="Text6"/>
        </w:rPr>
        <w:bookmarkStart w:id="1024" w:name="Bu_Tou_Ming_Du_4"/>
        <w:t/>
        <w:bookmarkEnd w:id="1024"/>
      </w:r>
      <w:r>
        <w:t>不透明度</w:t>
      </w:r>
      <w:bookmarkEnd w:id="1023"/>
    </w:p>
    <w:p>
      <w:pPr>
        <w:numPr>
          <w:ilvl w:val="0"/>
          <w:numId w:val="414"/>
        </w:numPr>
        <w:pStyle w:val="Para 01"/>
      </w:pPr>
      <w:r>
        <w:t>不透明度：配置气温展示图层透明度，单位为%；</w:t>
      </w:r>
    </w:p>
    <w:p>
      <w:bookmarkStart w:id="1025" w:name="Xing_Ye_Mo_Ban_4"/>
      <w:pPr>
        <w:pStyle w:val="Heading 3"/>
      </w:pPr>
      <w:r>
        <w:rPr>
          <w:rStyle w:val="Text6"/>
        </w:rPr>
        <w:bookmarkStart w:id="1026" w:name="Xing_Ye_Mo_Ban_4"/>
        <w:t/>
        <w:bookmarkEnd w:id="1026"/>
      </w:r>
      <w:r>
        <w:t>行业模板</w:t>
      </w:r>
      <w:bookmarkEnd w:id="1025"/>
    </w:p>
    <w:p>
      <w:pPr>
        <w:numPr>
          <w:ilvl w:val="0"/>
          <w:numId w:val="415"/>
        </w:numPr>
        <w:pStyle w:val="Para 01"/>
      </w:pPr>
      <w:r>
        <w:t>选择模板：点击“选择模板”按钮，即可打开“选择行业模板”对话框，点选所需主题，确定即可完成配置，如下所示：</w:t>
      </w:r>
    </w:p>
    <w:p>
      <w:pPr>
        <w:pStyle w:val="Para 17"/>
      </w:pPr>
      <w:r>
        <w:t/>
      </w:r>
    </w:p>
    <w:p>
      <w:bookmarkStart w:id="1027" w:name="Yan_Se_Mo_Ban_4"/>
      <w:pPr>
        <w:pStyle w:val="Heading 3"/>
      </w:pPr>
      <w:r>
        <w:rPr>
          <w:rStyle w:val="Text6"/>
        </w:rPr>
        <w:bookmarkStart w:id="1028" w:name="Yan_Se_Mo_Ban_4"/>
        <w:t/>
        <w:bookmarkEnd w:id="1028"/>
      </w:r>
      <w:r>
        <w:t>颜色模板</w:t>
      </w:r>
      <w:bookmarkEnd w:id="1027"/>
    </w:p>
    <w:p>
      <w:pPr>
        <w:numPr>
          <w:ilvl w:val="0"/>
          <w:numId w:val="416"/>
        </w:numPr>
        <w:pStyle w:val="Para 01"/>
      </w:pPr>
      <w:r>
        <w:t>颜色模板：渲染颜色梯度配置，提供配置、反向操作。</w:t>
      </w:r>
    </w:p>
    <w:p>
      <w:pPr>
        <w:pStyle w:val="Para 03"/>
      </w:pPr>
      <w:r>
        <w:t>点击配置按钮，弹出“配置颜色梯度”对话框，如下：</w:t>
      </w:r>
    </w:p>
    <w:p>
      <w:pPr>
        <w:pStyle w:val="Para 17"/>
      </w:pPr>
      <w:r>
        <w:t/>
      </w:r>
    </w:p>
    <w:p>
      <w:pPr>
        <w:numPr>
          <w:ilvl w:val="0"/>
          <w:numId w:val="417"/>
        </w:numPr>
        <w:pStyle w:val="Normal"/>
      </w:pPr>
      <w:r>
        <w:t>最小值：参与图层渲染的最大色值；</w:t>
      </w:r>
    </w:p>
    <w:p>
      <w:pPr>
        <w:numPr>
          <w:ilvl w:val="0"/>
          <w:numId w:val="417"/>
        </w:numPr>
        <w:pStyle w:val="Normal"/>
      </w:pPr>
      <w:r>
        <w:t>最大值：参与图层渲染的最小色值；</w:t>
      </w:r>
    </w:p>
    <w:p>
      <w:pPr>
        <w:numPr>
          <w:ilvl w:val="0"/>
          <w:numId w:val="417"/>
        </w:numPr>
        <w:pStyle w:val="Normal"/>
      </w:pPr>
      <w:r>
        <w:t>默认值：获取图像最大最小色值；</w:t>
      </w:r>
    </w:p>
    <w:p>
      <w:pPr>
        <w:numPr>
          <w:ilvl w:val="0"/>
          <w:numId w:val="417"/>
        </w:numPr>
        <w:pStyle w:val="Normal"/>
      </w:pPr>
      <w:r>
        <w:t>颜色模板：支持参与渲染颜色模板，并支持增删改操作；</w:t>
      </w:r>
    </w:p>
    <w:p>
      <w:pPr>
        <w:numPr>
          <w:ilvl w:val="0"/>
          <w:numId w:val="417"/>
        </w:numPr>
        <w:pStyle w:val="Normal"/>
      </w:pPr>
      <w:r>
        <w:t>模式：设色分级模式配置，支持渐近、分段等；</w:t>
      </w:r>
    </w:p>
    <w:p>
      <w:pPr>
        <w:numPr>
          <w:ilvl w:val="0"/>
          <w:numId w:val="417"/>
        </w:numPr>
        <w:pStyle w:val="Normal"/>
      </w:pPr>
      <w:r>
        <w:t>方法：色值分级方法配置，当前支持等间距选择；</w:t>
      </w:r>
    </w:p>
    <w:p>
      <w:pPr>
        <w:numPr>
          <w:ilvl w:val="0"/>
          <w:numId w:val="417"/>
        </w:numPr>
        <w:pStyle w:val="Normal"/>
      </w:pPr>
      <w:r>
        <w:t>数量：梯度数目配置。</w:t>
      </w:r>
    </w:p>
    <w:p>
      <w:pPr>
        <w:pStyle w:val="Para 09"/>
      </w:pPr>
      <w:r>
        <w:t xml:space="preserve"> </w:t>
      </w:r>
    </w:p>
    <w:p>
      <w:bookmarkStart w:id="1029" w:name="Top_of_459_html"/>
      <w:pPr>
        <w:pStyle w:val="Heading 1"/>
        <w:pageBreakBefore w:val="on"/>
      </w:pPr>
      <w:r>
        <w:t>风场</w:t>
      </w:r>
      <w:bookmarkEnd w:id="1029"/>
    </w:p>
    <w:p>
      <w:bookmarkStart w:id="1030" w:name="Gai_Nian_Shuo_Ming__Feng_Chang"/>
      <w:pPr>
        <w:pStyle w:val="Para 09"/>
      </w:pPr>
      <w:r>
        <w:t/>
      </w:r>
      <w:bookmarkEnd w:id="1030"/>
    </w:p>
    <w:p>
      <w:bookmarkStart w:id="1031" w:name="Gai_Nian_Shuo_Ming_43"/>
      <w:pPr>
        <w:pStyle w:val="Heading 2"/>
      </w:pPr>
      <w:r>
        <w:rPr>
          <w:rStyle w:val="Text6"/>
        </w:rPr>
        <w:bookmarkStart w:id="1032" w:name="Gai_Nian_Shuo_Ming_43"/>
        <w:t/>
        <w:bookmarkEnd w:id="1032"/>
      </w:r>
      <w:r>
        <w:t>概念说明</w:t>
      </w:r>
      <w:bookmarkEnd w:id="1031"/>
    </w:p>
    <w:p>
      <w:pPr>
        <w:numPr>
          <w:ilvl w:val="0"/>
          <w:numId w:val="418"/>
        </w:numPr>
        <w:pStyle w:val="Para 01"/>
      </w:pPr>
      <w:r>
        <w:rPr>
          <w:rStyle w:val="Text1"/>
        </w:rPr>
        <w:t>风场</w:t>
      </w:r>
      <w:r>
        <w:t>，指风场行业组件，支持添加与配置风场要素地图专题展示与分析。</w:t>
      </w:r>
    </w:p>
    <w:p>
      <w:pPr>
        <w:pStyle w:val="Para 03"/>
      </w:pPr>
      <w:r>
        <w:t>流场图</w:t>
      </w:r>
    </w:p>
    <w:p>
      <w:pPr>
        <w:pStyle w:val="Para 17"/>
      </w:pPr>
      <w:r>
        <w:t/>
      </w:r>
    </w:p>
    <w:p>
      <w:pPr>
        <w:pStyle w:val="Para 03"/>
      </w:pPr>
      <w:r>
        <w:t>色斑图</w:t>
      </w:r>
    </w:p>
    <w:p>
      <w:pPr>
        <w:pStyle w:val="Para 17"/>
      </w:pPr>
      <w:r>
        <w:t/>
      </w:r>
    </w:p>
    <w:p>
      <w:pPr>
        <w:pStyle w:val="Para 03"/>
      </w:pPr>
      <w:r>
        <w:t>风羽图</w:t>
      </w:r>
    </w:p>
    <w:p>
      <w:pPr>
        <w:pStyle w:val="Para 17"/>
      </w:pPr>
      <w:r>
        <w:t/>
      </w:r>
    </w:p>
    <w:p>
      <w:pPr>
        <w:pStyle w:val="Para 03"/>
      </w:pPr>
      <w:r>
        <w:t>流场图+色斑图</w:t>
      </w:r>
    </w:p>
    <w:p>
      <w:pPr>
        <w:pStyle w:val="Para 17"/>
      </w:pPr>
      <w:r>
        <w:t/>
      </w:r>
    </w:p>
    <w:p>
      <w:bookmarkStart w:id="1033" w:name="Cao_Zuo_Bu_Zou_43"/>
      <w:pPr>
        <w:pStyle w:val="Heading 2"/>
      </w:pPr>
      <w:r>
        <w:rPr>
          <w:rStyle w:val="Text6"/>
        </w:rPr>
        <w:bookmarkStart w:id="1034" w:name="Cao_Zuo_Bu_Zou_43"/>
        <w:t/>
        <w:bookmarkEnd w:id="1034"/>
      </w:r>
      <w:r>
        <w:t>操作步骤</w:t>
      </w:r>
      <w:bookmarkEnd w:id="1033"/>
    </w:p>
    <w:p>
      <w:pPr>
        <w:numPr>
          <w:ilvl w:val="0"/>
          <w:numId w:val="419"/>
        </w:numPr>
        <w:pStyle w:val="Para 01"/>
      </w:pPr>
      <w:r>
        <w:t>点击系统左侧面板内“场景交互”选项卡，而后在此选项卡内，点击“+加载组件”按钮，显示如下：</w:t>
      </w:r>
    </w:p>
    <w:p>
      <w:pPr>
        <w:pStyle w:val="Para 17"/>
      </w:pPr>
      <w:r>
        <w:t/>
      </w:r>
    </w:p>
    <w:p>
      <w:pPr>
        <w:numPr>
          <w:ilvl w:val="0"/>
          <w:numId w:val="420"/>
        </w:numPr>
        <w:pStyle w:val="Para 01"/>
      </w:pPr>
      <w:r>
        <w:t>在弹出的“场景组件服务”对话框中，点击“气象组件”选项卡，双击“风场”即可完成组件加载；在系统左侧面板内，点击“风场”下拉框，开启参数配置，显示如下：</w:t>
      </w:r>
    </w:p>
    <w:p>
      <w:pPr>
        <w:pStyle w:val="Para 17"/>
      </w:pPr>
      <w:r>
        <w:t/>
      </w:r>
    </w:p>
    <w:p>
      <w:bookmarkStart w:id="1035" w:name="Can_Shu_Shuo_Ming_53"/>
      <w:pPr>
        <w:pStyle w:val="Heading 2"/>
      </w:pPr>
      <w:r>
        <w:rPr>
          <w:rStyle w:val="Text6"/>
        </w:rPr>
        <w:bookmarkStart w:id="1036" w:name="Can_Shu_Shuo_Ming_53"/>
        <w:t/>
        <w:bookmarkEnd w:id="1036"/>
      </w:r>
      <w:r>
        <w:t>参数说明</w:t>
      </w:r>
      <w:bookmarkEnd w:id="1035"/>
    </w:p>
    <w:p>
      <w:pPr>
        <w:pStyle w:val="Para 17"/>
      </w:pPr>
      <w:r>
        <w:t/>
      </w:r>
    </w:p>
    <w:p>
      <w:bookmarkStart w:id="1037" w:name="Shu_Ju_6"/>
      <w:pPr>
        <w:pStyle w:val="Heading 3"/>
      </w:pPr>
      <w:r>
        <w:rPr>
          <w:rStyle w:val="Text6"/>
        </w:rPr>
        <w:bookmarkStart w:id="1038" w:name="Shu_Ju_6"/>
        <w:t/>
        <w:bookmarkEnd w:id="1038"/>
      </w:r>
      <w:r>
        <w:t>数据</w:t>
      </w:r>
      <w:bookmarkEnd w:id="1037"/>
    </w:p>
    <w:p>
      <w:pPr>
        <w:numPr>
          <w:ilvl w:val="0"/>
          <w:numId w:val="421"/>
        </w:numPr>
        <w:pStyle w:val="Normal"/>
      </w:pPr>
      <w:r>
        <w:t>上传：点击“上传”按钮，选择所需展示的U方向、V方向数据，并支持数据清空、取消操作；</w:t>
      </w:r>
    </w:p>
    <w:p>
      <w:pPr>
        <w:numPr>
          <w:ilvl w:val="0"/>
          <w:numId w:val="421"/>
        </w:numPr>
        <w:pStyle w:val="Normal"/>
      </w:pPr>
      <w:r>
        <w:t>元数据：显示数据的基本描述信息，如数据范围、最小值、最大值、无效值、宽度、高度等参数。</w:t>
      </w:r>
    </w:p>
    <w:p>
      <w:bookmarkStart w:id="1039" w:name="Xuan_Ran_Fang_Shi"/>
      <w:pPr>
        <w:pStyle w:val="Heading 3"/>
      </w:pPr>
      <w:r>
        <w:rPr>
          <w:rStyle w:val="Text6"/>
        </w:rPr>
        <w:bookmarkStart w:id="1040" w:name="Xuan_Ran_Fang_Shi"/>
        <w:t/>
        <w:bookmarkEnd w:id="1040"/>
      </w:r>
      <w:r>
        <w:t>渲染方式</w:t>
      </w:r>
      <w:bookmarkEnd w:id="1039"/>
    </w:p>
    <w:p>
      <w:pPr>
        <w:numPr>
          <w:ilvl w:val="0"/>
          <w:numId w:val="422"/>
        </w:numPr>
        <w:pStyle w:val="Para 01"/>
      </w:pPr>
      <w:r>
        <w:t>渲染方式：支持流场图、色斑图、风羽图、流场图+色斑图等四种选择；</w:t>
      </w:r>
    </w:p>
    <w:p>
      <w:bookmarkStart w:id="1041" w:name="Bu_Tou_Ming_Du__Jin_Se_Ban_Tu"/>
      <w:pPr>
        <w:pStyle w:val="Heading 3"/>
      </w:pPr>
      <w:r>
        <w:rPr>
          <w:rStyle w:val="Text6"/>
        </w:rPr>
        <w:bookmarkStart w:id="1042" w:name="Bu_Tou_Ming_Du__Jin_Se_Ban_Tu"/>
        <w:t/>
        <w:bookmarkEnd w:id="1042"/>
      </w:r>
      <w:r>
        <w:t>不透明度（仅色斑图）</w:t>
      </w:r>
      <w:bookmarkEnd w:id="1041"/>
    </w:p>
    <w:p>
      <w:pPr>
        <w:numPr>
          <w:ilvl w:val="0"/>
          <w:numId w:val="423"/>
        </w:numPr>
        <w:pStyle w:val="Para 01"/>
      </w:pPr>
      <w:r>
        <w:t>不透明度：配置气温展示图层透明度，单位为%；</w:t>
      </w:r>
    </w:p>
    <w:p>
      <w:bookmarkStart w:id="1043" w:name="Xing_Ye_Mo_Ban__Jin_Se_Ban_Tu"/>
      <w:pPr>
        <w:pStyle w:val="Heading 3"/>
      </w:pPr>
      <w:r>
        <w:rPr>
          <w:rStyle w:val="Text6"/>
        </w:rPr>
        <w:bookmarkStart w:id="1044" w:name="Xing_Ye_Mo_Ban__Jin_Se_Ban_Tu"/>
        <w:t/>
        <w:bookmarkEnd w:id="1044"/>
      </w:r>
      <w:r>
        <w:t>行业模板（仅色斑图）</w:t>
      </w:r>
      <w:bookmarkEnd w:id="1043"/>
    </w:p>
    <w:p>
      <w:pPr>
        <w:numPr>
          <w:ilvl w:val="0"/>
          <w:numId w:val="424"/>
        </w:numPr>
        <w:pStyle w:val="Para 01"/>
      </w:pPr>
      <w:r>
        <w:t>选择模板：点击“选择模板”按钮，即可打开“选择行业模板”对话框，点选所需主题，确定即可完成配置，如下所示：</w:t>
      </w:r>
    </w:p>
    <w:p>
      <w:pPr>
        <w:pStyle w:val="Para 17"/>
      </w:pPr>
      <w:r>
        <w:t/>
      </w:r>
    </w:p>
    <w:p>
      <w:bookmarkStart w:id="1045" w:name="Yan_Se_Mo_Ban__Jin_Se_Ban_Tu"/>
      <w:pPr>
        <w:pStyle w:val="Heading 3"/>
      </w:pPr>
      <w:r>
        <w:rPr>
          <w:rStyle w:val="Text6"/>
        </w:rPr>
        <w:bookmarkStart w:id="1046" w:name="Yan_Se_Mo_Ban__Jin_Se_Ban_Tu"/>
        <w:t/>
        <w:bookmarkEnd w:id="1046"/>
      </w:r>
      <w:r>
        <w:t>颜色模板（仅色斑图）</w:t>
      </w:r>
      <w:bookmarkEnd w:id="1045"/>
    </w:p>
    <w:p>
      <w:pPr>
        <w:numPr>
          <w:ilvl w:val="0"/>
          <w:numId w:val="425"/>
        </w:numPr>
        <w:pStyle w:val="Para 01"/>
      </w:pPr>
      <w:r>
        <w:t>颜色模板：渲染颜色梯度配置，提供配置、反向操作。</w:t>
      </w:r>
    </w:p>
    <w:p>
      <w:pPr>
        <w:pStyle w:val="Para 03"/>
      </w:pPr>
      <w:r>
        <w:t>点击配置按钮，弹出“配置颜色梯度”对话框，如下：</w:t>
      </w:r>
    </w:p>
    <w:p>
      <w:pPr>
        <w:pStyle w:val="Para 17"/>
      </w:pPr>
      <w:r>
        <w:t/>
      </w:r>
    </w:p>
    <w:p>
      <w:pPr>
        <w:numPr>
          <w:ilvl w:val="0"/>
          <w:numId w:val="426"/>
        </w:numPr>
        <w:pStyle w:val="Normal"/>
      </w:pPr>
      <w:r>
        <w:t>最小值：参与图层渲染的最大色值；</w:t>
      </w:r>
    </w:p>
    <w:p>
      <w:pPr>
        <w:numPr>
          <w:ilvl w:val="0"/>
          <w:numId w:val="426"/>
        </w:numPr>
        <w:pStyle w:val="Normal"/>
      </w:pPr>
      <w:r>
        <w:t>最大值：参与图层渲染的最小色值；</w:t>
      </w:r>
    </w:p>
    <w:p>
      <w:pPr>
        <w:numPr>
          <w:ilvl w:val="0"/>
          <w:numId w:val="426"/>
        </w:numPr>
        <w:pStyle w:val="Normal"/>
      </w:pPr>
      <w:r>
        <w:t>默认值：获取图像最大最小色值；</w:t>
      </w:r>
    </w:p>
    <w:p>
      <w:pPr>
        <w:numPr>
          <w:ilvl w:val="0"/>
          <w:numId w:val="426"/>
        </w:numPr>
        <w:pStyle w:val="Normal"/>
      </w:pPr>
      <w:r>
        <w:t>颜色模板：支持参与渲染颜色模板，并支持增删改操作；</w:t>
      </w:r>
    </w:p>
    <w:p>
      <w:pPr>
        <w:numPr>
          <w:ilvl w:val="0"/>
          <w:numId w:val="426"/>
        </w:numPr>
        <w:pStyle w:val="Normal"/>
      </w:pPr>
      <w:r>
        <w:t>模式：设色分级模式配置，支持渐近、分段等；</w:t>
      </w:r>
    </w:p>
    <w:p>
      <w:pPr>
        <w:numPr>
          <w:ilvl w:val="0"/>
          <w:numId w:val="426"/>
        </w:numPr>
        <w:pStyle w:val="Normal"/>
      </w:pPr>
      <w:r>
        <w:t>方法：色值分级方法配置，当前支持等间距选择；</w:t>
      </w:r>
    </w:p>
    <w:p>
      <w:pPr>
        <w:numPr>
          <w:ilvl w:val="0"/>
          <w:numId w:val="426"/>
        </w:numPr>
        <w:pStyle w:val="Normal"/>
      </w:pPr>
      <w:r>
        <w:t>数量：梯度数目配置。</w:t>
      </w:r>
    </w:p>
    <w:p>
      <w:pPr>
        <w:pStyle w:val="Para 09"/>
      </w:pPr>
      <w:r>
        <w:t xml:space="preserve"> </w:t>
      </w:r>
    </w:p>
    <w:p>
      <w:bookmarkStart w:id="1047" w:name="Top_of_469_html"/>
      <w:pPr>
        <w:pStyle w:val="Heading 1"/>
        <w:pageBreakBefore w:val="on"/>
      </w:pPr>
      <w:r>
        <w:t>光源组件</w:t>
      </w:r>
      <w:bookmarkEnd w:id="1047"/>
    </w:p>
    <w:p>
      <w:bookmarkStart w:id="1048" w:name="Ping_Xing_Guang_Xiang_Xi_Can_Kan"/>
      <w:pPr>
        <w:pStyle w:val="Para 09"/>
      </w:pPr>
      <w:r>
        <w:t/>
      </w:r>
      <w:bookmarkEnd w:id="1048"/>
    </w:p>
    <w:p>
      <w:bookmarkStart w:id="1049" w:name="Ping_Xing_Guang"/>
      <w:pPr>
        <w:pStyle w:val="Heading 2"/>
      </w:pPr>
      <w:r>
        <w:rPr>
          <w:rStyle w:val="Text6"/>
        </w:rPr>
        <w:bookmarkStart w:id="1050" w:name="Ping_Xing_Guang"/>
        <w:t/>
        <w:bookmarkEnd w:id="1050"/>
      </w:r>
      <w:r>
        <w:t>平行光</w:t>
      </w:r>
      <w:bookmarkEnd w:id="1049"/>
    </w:p>
    <w:p>
      <w:pPr>
        <w:pStyle w:val="Para 06"/>
      </w:pPr>
      <w:r>
        <w:rPr>
          <w:rStyle w:val="Text0"/>
        </w:rPr>
        <w:t>详细参看</w:t>
      </w:r>
      <w:r>
        <w:t>【操作说明】</w:t>
      </w:r>
    </w:p>
    <w:p>
      <w:bookmarkStart w:id="1051" w:name="Dian_Guang_Yuan"/>
      <w:pPr>
        <w:pStyle w:val="Heading 2"/>
      </w:pPr>
      <w:r>
        <w:rPr>
          <w:rStyle w:val="Text6"/>
        </w:rPr>
        <w:bookmarkStart w:id="1052" w:name="Dian_Guang_Yuan"/>
        <w:t/>
        <w:bookmarkEnd w:id="1052"/>
      </w:r>
      <w:r>
        <w:t>点光源</w:t>
      </w:r>
      <w:bookmarkEnd w:id="1051"/>
    </w:p>
    <w:p>
      <w:pPr>
        <w:pStyle w:val="Para 06"/>
      </w:pPr>
      <w:r>
        <w:rPr>
          <w:rStyle w:val="Text0"/>
        </w:rPr>
        <w:t>详细参看</w:t>
      </w:r>
      <w:r>
        <w:t>【操作说明】</w:t>
      </w:r>
    </w:p>
    <w:p>
      <w:bookmarkStart w:id="1053" w:name="Ju_Guang_Deng"/>
      <w:pPr>
        <w:pStyle w:val="Heading 2"/>
      </w:pPr>
      <w:r>
        <w:rPr>
          <w:rStyle w:val="Text6"/>
        </w:rPr>
        <w:bookmarkStart w:id="1054" w:name="Ju_Guang_Deng"/>
        <w:t/>
        <w:bookmarkEnd w:id="1054"/>
      </w:r>
      <w:r>
        <w:t>聚光灯</w:t>
      </w:r>
      <w:bookmarkEnd w:id="1053"/>
    </w:p>
    <w:p>
      <w:pPr>
        <w:pStyle w:val="Para 06"/>
      </w:pPr>
      <w:r>
        <w:rPr>
          <w:rStyle w:val="Text0"/>
        </w:rPr>
        <w:t>详细参看</w:t>
      </w:r>
      <w:r>
        <w:t>【操作说明】</w:t>
      </w:r>
    </w:p>
    <w:p>
      <w:pPr>
        <w:pStyle w:val="Para 09"/>
      </w:pPr>
      <w:r>
        <w:t xml:space="preserve"> </w:t>
      </w:r>
    </w:p>
    <w:p>
      <w:bookmarkStart w:id="1055" w:name="Top_of_470_html"/>
      <w:pPr>
        <w:pStyle w:val="Heading 1"/>
        <w:pageBreakBefore w:val="on"/>
      </w:pPr>
      <w:r>
        <w:t>平行光</w:t>
      </w:r>
      <w:bookmarkEnd w:id="1055"/>
    </w:p>
    <w:p>
      <w:bookmarkStart w:id="1056" w:name="Gai_Nian_Shuo_Ming__Ping_Xing_Gu"/>
      <w:pPr>
        <w:pStyle w:val="Para 09"/>
      </w:pPr>
      <w:r>
        <w:t/>
      </w:r>
      <w:bookmarkEnd w:id="1056"/>
    </w:p>
    <w:p>
      <w:bookmarkStart w:id="1057" w:name="Gai_Nian_Shuo_Ming_44"/>
      <w:pPr>
        <w:pStyle w:val="Heading 2"/>
      </w:pPr>
      <w:r>
        <w:rPr>
          <w:rStyle w:val="Text6"/>
        </w:rPr>
        <w:bookmarkStart w:id="1058" w:name="Gai_Nian_Shuo_Ming_44"/>
        <w:t/>
        <w:bookmarkEnd w:id="1058"/>
      </w:r>
      <w:r>
        <w:t>概念说明</w:t>
      </w:r>
      <w:bookmarkEnd w:id="1057"/>
    </w:p>
    <w:p>
      <w:pPr>
        <w:numPr>
          <w:ilvl w:val="0"/>
          <w:numId w:val="427"/>
        </w:numPr>
        <w:pStyle w:val="Para 01"/>
      </w:pPr>
      <w:r>
        <w:rPr>
          <w:rStyle w:val="Text1"/>
        </w:rPr>
        <w:t>平行光</w:t>
      </w:r>
      <w:r>
        <w:t>，指平行光组件，又称方向光，提供一组无衰减平行光线配置功能，作用于三维模型（glTF模型、glTF场景、3dTiles模型）。</w:t>
      </w:r>
    </w:p>
    <w:p>
      <w:pPr>
        <w:pStyle w:val="Para 17"/>
      </w:pPr>
      <w:r>
        <w:t/>
      </w:r>
    </w:p>
    <w:p>
      <w:bookmarkStart w:id="1059" w:name="Cao_Zuo_Bu_Zou_44"/>
      <w:pPr>
        <w:pStyle w:val="Heading 2"/>
      </w:pPr>
      <w:r>
        <w:rPr>
          <w:rStyle w:val="Text6"/>
        </w:rPr>
        <w:bookmarkStart w:id="1060" w:name="Cao_Zuo_Bu_Zou_44"/>
        <w:t/>
        <w:bookmarkEnd w:id="1060"/>
      </w:r>
      <w:r>
        <w:t>操作步骤</w:t>
      </w:r>
      <w:bookmarkEnd w:id="1059"/>
    </w:p>
    <w:p>
      <w:pPr>
        <w:numPr>
          <w:ilvl w:val="0"/>
          <w:numId w:val="428"/>
        </w:numPr>
        <w:pStyle w:val="Para 01"/>
      </w:pPr>
      <w:r>
        <w:t>点击系统左侧面板内“场景交互”选项卡，而后在此选项卡内，点击“+加载组件”按钮，显示如下：</w:t>
      </w:r>
    </w:p>
    <w:p>
      <w:pPr>
        <w:pStyle w:val="Para 17"/>
      </w:pPr>
      <w:r>
        <w:t/>
      </w:r>
    </w:p>
    <w:p>
      <w:pPr>
        <w:numPr>
          <w:ilvl w:val="0"/>
          <w:numId w:val="429"/>
        </w:numPr>
        <w:pStyle w:val="Para 01"/>
      </w:pPr>
      <w:r>
        <w:t>在弹出的“场景组件服务”对话框中，点击“光源组件”选项卡，双击“平行光”即可完成组件加载；在系统左侧面板内，点击“平行光”下拉框，开启参数配置，显示如下：</w:t>
      </w:r>
    </w:p>
    <w:p>
      <w:pPr>
        <w:pStyle w:val="Para 17"/>
      </w:pPr>
      <w:r>
        <w:t/>
      </w:r>
    </w:p>
    <w:p>
      <w:bookmarkStart w:id="1061" w:name="Can_Shu_Shuo_Ming_54"/>
      <w:pPr>
        <w:pStyle w:val="Heading 2"/>
      </w:pPr>
      <w:r>
        <w:rPr>
          <w:rStyle w:val="Text6"/>
        </w:rPr>
        <w:bookmarkStart w:id="1062" w:name="Can_Shu_Shuo_Ming_54"/>
        <w:t/>
        <w:bookmarkEnd w:id="1062"/>
      </w:r>
      <w:r>
        <w:t>参数说明</w:t>
      </w:r>
      <w:bookmarkEnd w:id="1061"/>
    </w:p>
    <w:p>
      <w:pPr>
        <w:pStyle w:val="Para 17"/>
      </w:pPr>
      <w:r>
        <w:t/>
      </w:r>
    </w:p>
    <w:p>
      <w:bookmarkStart w:id="1063" w:name="Wei_Zhi"/>
      <w:pPr>
        <w:pStyle w:val="Heading 3"/>
      </w:pPr>
      <w:r>
        <w:rPr>
          <w:rStyle w:val="Text6"/>
        </w:rPr>
        <w:bookmarkStart w:id="1064" w:name="Wei_Zhi"/>
        <w:t/>
        <w:bookmarkEnd w:id="1064"/>
      </w:r>
      <w:r>
        <w:t>位置</w:t>
      </w:r>
      <w:bookmarkEnd w:id="1063"/>
    </w:p>
    <w:p>
      <w:pPr>
        <w:numPr>
          <w:ilvl w:val="0"/>
          <w:numId w:val="430"/>
        </w:numPr>
        <w:pStyle w:val="Normal"/>
      </w:pPr>
      <w:r>
        <w:t>经度：经度坐标值，单位为度；</w:t>
      </w:r>
    </w:p>
    <w:p>
      <w:pPr>
        <w:numPr>
          <w:ilvl w:val="0"/>
          <w:numId w:val="430"/>
        </w:numPr>
        <w:pStyle w:val="Normal"/>
      </w:pPr>
      <w:r>
        <w:t>纬度：纬度坐标值，单位为度；</w:t>
      </w:r>
    </w:p>
    <w:p>
      <w:pPr>
        <w:numPr>
          <w:ilvl w:val="0"/>
          <w:numId w:val="430"/>
        </w:numPr>
        <w:pStyle w:val="Normal"/>
      </w:pPr>
      <w:r>
        <w:t>海拔：海拔高度值，单位为米；</w:t>
      </w:r>
    </w:p>
    <w:p>
      <w:pPr>
        <w:numPr>
          <w:ilvl w:val="0"/>
          <w:numId w:val="430"/>
        </w:numPr>
        <w:pStyle w:val="Normal"/>
      </w:pPr>
      <w:r>
        <w:t>正北角（蓝）：与正北方向的水平夹角，单位为度；</w:t>
      </w:r>
    </w:p>
    <w:p>
      <w:pPr>
        <w:numPr>
          <w:ilvl w:val="0"/>
          <w:numId w:val="430"/>
        </w:numPr>
        <w:pStyle w:val="Normal"/>
      </w:pPr>
      <w:r>
        <w:t>倾斜角：与正北方向的垂直夹角，单位为度；</w:t>
      </w:r>
    </w:p>
    <w:p>
      <w:pPr>
        <w:numPr>
          <w:ilvl w:val="0"/>
          <w:numId w:val="430"/>
        </w:numPr>
        <w:pStyle w:val="Normal"/>
      </w:pPr>
      <w:r>
        <w:t>颜色：光线颜色值配置；</w:t>
      </w:r>
    </w:p>
    <w:p>
      <w:pPr>
        <w:numPr>
          <w:ilvl w:val="0"/>
          <w:numId w:val="430"/>
        </w:numPr>
        <w:pStyle w:val="Normal"/>
      </w:pPr>
      <w:r>
        <w:t>强度：光线强度值配置；</w:t>
      </w:r>
    </w:p>
    <w:p>
      <w:pPr>
        <w:numPr>
          <w:ilvl w:val="0"/>
          <w:numId w:val="430"/>
        </w:numPr>
        <w:pStyle w:val="Normal"/>
      </w:pPr>
      <w:r>
        <w:t>辅助：光源位置配置的辅助参考可视与否配置，辅助为坐标轴与方向箭头。</w:t>
      </w:r>
    </w:p>
    <w:p>
      <w:pPr>
        <w:pStyle w:val="Para 09"/>
      </w:pPr>
      <w:r>
        <w:t xml:space="preserve"> </w:t>
      </w:r>
    </w:p>
    <w:p>
      <w:bookmarkStart w:id="1065" w:name="Top_of_471_html"/>
      <w:pPr>
        <w:pStyle w:val="Heading 1"/>
        <w:pageBreakBefore w:val="on"/>
      </w:pPr>
      <w:r>
        <w:t>点光源</w:t>
      </w:r>
      <w:bookmarkEnd w:id="1065"/>
    </w:p>
    <w:p>
      <w:bookmarkStart w:id="1066" w:name="Gai_Nian_Shuo_Ming__Dian_Guang_Y"/>
      <w:pPr>
        <w:pStyle w:val="Para 09"/>
      </w:pPr>
      <w:r>
        <w:t/>
      </w:r>
      <w:bookmarkEnd w:id="1066"/>
    </w:p>
    <w:p>
      <w:bookmarkStart w:id="1067" w:name="Gai_Nian_Shuo_Ming_45"/>
      <w:pPr>
        <w:pStyle w:val="Heading 2"/>
      </w:pPr>
      <w:r>
        <w:rPr>
          <w:rStyle w:val="Text6"/>
        </w:rPr>
        <w:bookmarkStart w:id="1068" w:name="Gai_Nian_Shuo_Ming_45"/>
        <w:t/>
        <w:bookmarkEnd w:id="1068"/>
      </w:r>
      <w:r>
        <w:t>概念说明</w:t>
      </w:r>
      <w:bookmarkEnd w:id="1067"/>
    </w:p>
    <w:p>
      <w:pPr>
        <w:numPr>
          <w:ilvl w:val="0"/>
          <w:numId w:val="431"/>
        </w:numPr>
        <w:pStyle w:val="Para 01"/>
      </w:pPr>
      <w:r>
        <w:rPr>
          <w:rStyle w:val="Text1"/>
        </w:rPr>
        <w:t>点光源</w:t>
      </w:r>
      <w:r>
        <w:t>，指点光源组件，提供由空间内一点向周围空间均匀发光配置功能，作用于三维模型（glTF模型、glTF场景、3dTiles模型）。</w:t>
      </w:r>
    </w:p>
    <w:p>
      <w:pPr>
        <w:pStyle w:val="Para 17"/>
      </w:pPr>
      <w:r>
        <w:t/>
      </w:r>
    </w:p>
    <w:p>
      <w:bookmarkStart w:id="1069" w:name="Cao_Zuo_Bu_Zou_45"/>
      <w:pPr>
        <w:pStyle w:val="Heading 2"/>
      </w:pPr>
      <w:r>
        <w:rPr>
          <w:rStyle w:val="Text6"/>
        </w:rPr>
        <w:bookmarkStart w:id="1070" w:name="Cao_Zuo_Bu_Zou_45"/>
        <w:t/>
        <w:bookmarkEnd w:id="1070"/>
      </w:r>
      <w:r>
        <w:t>操作步骤</w:t>
      </w:r>
      <w:bookmarkEnd w:id="1069"/>
    </w:p>
    <w:p>
      <w:pPr>
        <w:numPr>
          <w:ilvl w:val="0"/>
          <w:numId w:val="432"/>
        </w:numPr>
        <w:pStyle w:val="Para 01"/>
      </w:pPr>
      <w:r>
        <w:t>点击系统左侧面板内“场景交互”选项卡，而后在此选项卡内，点击“+加载组件”按钮，显示如下：</w:t>
      </w:r>
    </w:p>
    <w:p>
      <w:pPr>
        <w:pStyle w:val="Para 17"/>
      </w:pPr>
      <w:r>
        <w:t/>
      </w:r>
    </w:p>
    <w:p>
      <w:pPr>
        <w:numPr>
          <w:ilvl w:val="0"/>
          <w:numId w:val="433"/>
        </w:numPr>
        <w:pStyle w:val="Para 01"/>
      </w:pPr>
      <w:r>
        <w:t>在弹出的“场景组件服务”对话框中，点击“光源组件”选项卡，双击“点光源”即可完成组件加载；在系统左侧面板内，点击“点光源”下拉框，开启参数配置，显示如下：</w:t>
      </w:r>
    </w:p>
    <w:p>
      <w:pPr>
        <w:pStyle w:val="Para 17"/>
      </w:pPr>
      <w:r>
        <w:t/>
      </w:r>
    </w:p>
    <w:p>
      <w:bookmarkStart w:id="1071" w:name="Can_Shu_Shuo_Ming_55"/>
      <w:pPr>
        <w:pStyle w:val="Heading 2"/>
      </w:pPr>
      <w:r>
        <w:rPr>
          <w:rStyle w:val="Text6"/>
        </w:rPr>
        <w:bookmarkStart w:id="1072" w:name="Can_Shu_Shuo_Ming_55"/>
        <w:t/>
        <w:bookmarkEnd w:id="1072"/>
      </w:r>
      <w:r>
        <w:t>参数说明</w:t>
      </w:r>
      <w:bookmarkEnd w:id="1071"/>
    </w:p>
    <w:p>
      <w:pPr>
        <w:pStyle w:val="Para 17"/>
      </w:pPr>
      <w:r>
        <w:t/>
      </w:r>
    </w:p>
    <w:p>
      <w:bookmarkStart w:id="1073" w:name="Wei_Zhi_1"/>
      <w:pPr>
        <w:pStyle w:val="Heading 3"/>
      </w:pPr>
      <w:r>
        <w:rPr>
          <w:rStyle w:val="Text6"/>
        </w:rPr>
        <w:bookmarkStart w:id="1074" w:name="Wei_Zhi_1"/>
        <w:t/>
        <w:bookmarkEnd w:id="1074"/>
      </w:r>
      <w:r>
        <w:t>位置</w:t>
      </w:r>
      <w:bookmarkEnd w:id="1073"/>
    </w:p>
    <w:p>
      <w:pPr>
        <w:numPr>
          <w:ilvl w:val="0"/>
          <w:numId w:val="434"/>
        </w:numPr>
        <w:pStyle w:val="Normal"/>
      </w:pPr>
      <w:r>
        <w:t>经度：经度坐标值，单位为度；</w:t>
      </w:r>
    </w:p>
    <w:p>
      <w:pPr>
        <w:numPr>
          <w:ilvl w:val="0"/>
          <w:numId w:val="434"/>
        </w:numPr>
        <w:pStyle w:val="Normal"/>
      </w:pPr>
      <w:r>
        <w:t>纬度：纬度坐标值，单位为度；</w:t>
      </w:r>
    </w:p>
    <w:p>
      <w:pPr>
        <w:numPr>
          <w:ilvl w:val="0"/>
          <w:numId w:val="434"/>
        </w:numPr>
        <w:pStyle w:val="Normal"/>
      </w:pPr>
      <w:r>
        <w:t>海拔：海拔高度值，单位为米；</w:t>
      </w:r>
    </w:p>
    <w:p>
      <w:pPr>
        <w:numPr>
          <w:ilvl w:val="0"/>
          <w:numId w:val="434"/>
        </w:numPr>
        <w:pStyle w:val="Normal"/>
      </w:pPr>
      <w:r>
        <w:t>偏移：东向、北向、上向等三个方向微调长度，单位为米；</w:t>
      </w:r>
    </w:p>
    <w:p>
      <w:pPr>
        <w:numPr>
          <w:ilvl w:val="0"/>
          <w:numId w:val="434"/>
        </w:numPr>
        <w:pStyle w:val="Normal"/>
      </w:pPr>
      <w:r>
        <w:t>颜色：光线颜色值配置；</w:t>
      </w:r>
    </w:p>
    <w:p>
      <w:pPr>
        <w:numPr>
          <w:ilvl w:val="0"/>
          <w:numId w:val="434"/>
        </w:numPr>
        <w:pStyle w:val="Normal"/>
      </w:pPr>
      <w:r>
        <w:t>强度：光线强度值配置；</w:t>
      </w:r>
    </w:p>
    <w:p>
      <w:pPr>
        <w:numPr>
          <w:ilvl w:val="0"/>
          <w:numId w:val="434"/>
        </w:numPr>
        <w:pStyle w:val="Normal"/>
      </w:pPr>
      <w:r>
        <w:t>距离：光线作用长度配置，单位为米；</w:t>
      </w:r>
    </w:p>
    <w:p>
      <w:pPr>
        <w:numPr>
          <w:ilvl w:val="0"/>
          <w:numId w:val="434"/>
        </w:numPr>
        <w:pStyle w:val="Normal"/>
      </w:pPr>
      <w:r>
        <w:t>衰变：光线衰变值配置；</w:t>
      </w:r>
    </w:p>
    <w:p>
      <w:pPr>
        <w:numPr>
          <w:ilvl w:val="0"/>
          <w:numId w:val="434"/>
        </w:numPr>
        <w:pStyle w:val="Normal"/>
      </w:pPr>
      <w:r>
        <w:t>辅助：光源位置配置的辅助参考可视与否配置，辅助为定位点与作用域球。</w:t>
      </w:r>
    </w:p>
    <w:p>
      <w:pPr>
        <w:pStyle w:val="Para 09"/>
      </w:pPr>
      <w:r>
        <w:t xml:space="preserve"> </w:t>
      </w:r>
    </w:p>
    <w:p>
      <w:bookmarkStart w:id="1075" w:name="Top_of_472_html"/>
      <w:pPr>
        <w:pStyle w:val="Heading 1"/>
        <w:pageBreakBefore w:val="on"/>
      </w:pPr>
      <w:r>
        <w:t>聚光灯</w:t>
      </w:r>
      <w:bookmarkEnd w:id="1075"/>
    </w:p>
    <w:p>
      <w:bookmarkStart w:id="1076" w:name="Gai_Nian_Shuo_Ming__Ju_Guang_Den"/>
      <w:pPr>
        <w:pStyle w:val="Para 09"/>
      </w:pPr>
      <w:r>
        <w:t/>
      </w:r>
      <w:bookmarkEnd w:id="1076"/>
    </w:p>
    <w:p>
      <w:bookmarkStart w:id="1077" w:name="Gai_Nian_Shuo_Ming_46"/>
      <w:pPr>
        <w:pStyle w:val="Heading 2"/>
      </w:pPr>
      <w:r>
        <w:rPr>
          <w:rStyle w:val="Text6"/>
        </w:rPr>
        <w:bookmarkStart w:id="1078" w:name="Gai_Nian_Shuo_Ming_46"/>
        <w:t/>
        <w:bookmarkEnd w:id="1078"/>
      </w:r>
      <w:r>
        <w:t>概念说明</w:t>
      </w:r>
      <w:bookmarkEnd w:id="1077"/>
    </w:p>
    <w:p>
      <w:pPr>
        <w:numPr>
          <w:ilvl w:val="0"/>
          <w:numId w:val="435"/>
        </w:numPr>
        <w:pStyle w:val="Para 01"/>
      </w:pPr>
      <w:r>
        <w:rPr>
          <w:rStyle w:val="Text1"/>
        </w:rPr>
        <w:t>聚光灯</w:t>
      </w:r>
      <w:r>
        <w:t>，指聚光灯组件，提供一个带有方向性的点光源发光效果配置功能，作用于三维模型（glTF模型、glTF场景、3dTiles模型）。</w:t>
      </w:r>
    </w:p>
    <w:p>
      <w:pPr>
        <w:pStyle w:val="Para 17"/>
      </w:pPr>
      <w:r>
        <w:t/>
      </w:r>
    </w:p>
    <w:p>
      <w:bookmarkStart w:id="1079" w:name="Cao_Zuo_Bu_Zou_46"/>
      <w:pPr>
        <w:pStyle w:val="Heading 2"/>
      </w:pPr>
      <w:r>
        <w:rPr>
          <w:rStyle w:val="Text6"/>
        </w:rPr>
        <w:bookmarkStart w:id="1080" w:name="Cao_Zuo_Bu_Zou_46"/>
        <w:t/>
        <w:bookmarkEnd w:id="1080"/>
      </w:r>
      <w:r>
        <w:t>操作步骤</w:t>
      </w:r>
      <w:bookmarkEnd w:id="1079"/>
    </w:p>
    <w:p>
      <w:pPr>
        <w:numPr>
          <w:ilvl w:val="0"/>
          <w:numId w:val="436"/>
        </w:numPr>
        <w:pStyle w:val="Para 01"/>
      </w:pPr>
      <w:r>
        <w:t>点击系统左侧面板内“场景交互”选项卡，而后在此选项卡内，点击“+加载组件”按钮，显示如下：</w:t>
      </w:r>
    </w:p>
    <w:p>
      <w:pPr>
        <w:pStyle w:val="Para 17"/>
      </w:pPr>
      <w:r>
        <w:t/>
      </w:r>
    </w:p>
    <w:p>
      <w:pPr>
        <w:numPr>
          <w:ilvl w:val="0"/>
          <w:numId w:val="437"/>
        </w:numPr>
        <w:pStyle w:val="Para 01"/>
      </w:pPr>
      <w:r>
        <w:t>在弹出的“场景组件服务”对话框中，点击“光源组件”选项卡，双击“聚光灯”即可完成组件加载；在系统左侧面板内，点击“聚光灯”下拉框，开启参数配置，显示如下：</w:t>
      </w:r>
    </w:p>
    <w:p>
      <w:pPr>
        <w:pStyle w:val="Para 17"/>
      </w:pPr>
      <w:r>
        <w:t/>
      </w:r>
    </w:p>
    <w:p>
      <w:bookmarkStart w:id="1081" w:name="Can_Shu_Shuo_Ming_56"/>
      <w:pPr>
        <w:pStyle w:val="Heading 2"/>
      </w:pPr>
      <w:r>
        <w:rPr>
          <w:rStyle w:val="Text6"/>
        </w:rPr>
        <w:bookmarkStart w:id="1082" w:name="Can_Shu_Shuo_Ming_56"/>
        <w:t/>
        <w:bookmarkEnd w:id="1082"/>
      </w:r>
      <w:r>
        <w:t>参数说明</w:t>
      </w:r>
      <w:bookmarkEnd w:id="1081"/>
    </w:p>
    <w:p>
      <w:pPr>
        <w:pStyle w:val="Para 17"/>
      </w:pPr>
      <w:r>
        <w:t/>
      </w:r>
    </w:p>
    <w:p>
      <w:bookmarkStart w:id="1083" w:name="Wei_Zhi_2"/>
      <w:pPr>
        <w:pStyle w:val="Heading 3"/>
      </w:pPr>
      <w:r>
        <w:rPr>
          <w:rStyle w:val="Text6"/>
        </w:rPr>
        <w:bookmarkStart w:id="1084" w:name="Wei_Zhi_2"/>
        <w:t/>
        <w:bookmarkEnd w:id="1084"/>
      </w:r>
      <w:r>
        <w:t>位置</w:t>
      </w:r>
      <w:bookmarkEnd w:id="1083"/>
    </w:p>
    <w:p>
      <w:pPr>
        <w:numPr>
          <w:ilvl w:val="0"/>
          <w:numId w:val="438"/>
        </w:numPr>
        <w:pStyle w:val="Normal"/>
      </w:pPr>
      <w:r>
        <w:t>经度：经度坐标值，单位为度；</w:t>
      </w:r>
    </w:p>
    <w:p>
      <w:pPr>
        <w:numPr>
          <w:ilvl w:val="0"/>
          <w:numId w:val="438"/>
        </w:numPr>
        <w:pStyle w:val="Normal"/>
      </w:pPr>
      <w:r>
        <w:t>纬度：纬度坐标值，单位为度；</w:t>
      </w:r>
    </w:p>
    <w:p>
      <w:pPr>
        <w:numPr>
          <w:ilvl w:val="0"/>
          <w:numId w:val="438"/>
        </w:numPr>
        <w:pStyle w:val="Normal"/>
      </w:pPr>
      <w:r>
        <w:t>海拔：海拔高度值，单位为米；</w:t>
      </w:r>
    </w:p>
    <w:p>
      <w:pPr>
        <w:numPr>
          <w:ilvl w:val="0"/>
          <w:numId w:val="438"/>
        </w:numPr>
        <w:pStyle w:val="Normal"/>
      </w:pPr>
      <w:r>
        <w:t>偏移：东向、北向、上向等三个方向微调长度，单位为米；</w:t>
      </w:r>
    </w:p>
    <w:p>
      <w:pPr>
        <w:numPr>
          <w:ilvl w:val="0"/>
          <w:numId w:val="438"/>
        </w:numPr>
        <w:pStyle w:val="Normal"/>
      </w:pPr>
      <w:r>
        <w:t>正北角（蓝）：与正北方向的水平夹角，单位为度；</w:t>
      </w:r>
    </w:p>
    <w:p>
      <w:pPr>
        <w:numPr>
          <w:ilvl w:val="0"/>
          <w:numId w:val="438"/>
        </w:numPr>
        <w:pStyle w:val="Normal"/>
      </w:pPr>
      <w:r>
        <w:t>倾斜角：与正北方向的垂直夹角，单位为度；</w:t>
      </w:r>
    </w:p>
    <w:p>
      <w:pPr>
        <w:numPr>
          <w:ilvl w:val="0"/>
          <w:numId w:val="438"/>
        </w:numPr>
        <w:pStyle w:val="Normal"/>
      </w:pPr>
      <w:r>
        <w:t>张角：光线间最大夹角值配置，单位为度；</w:t>
      </w:r>
    </w:p>
    <w:p>
      <w:pPr>
        <w:numPr>
          <w:ilvl w:val="0"/>
          <w:numId w:val="438"/>
        </w:numPr>
        <w:pStyle w:val="Normal"/>
      </w:pPr>
      <w:r>
        <w:t>颜色：光线颜色值配置；</w:t>
      </w:r>
    </w:p>
    <w:p>
      <w:pPr>
        <w:numPr>
          <w:ilvl w:val="0"/>
          <w:numId w:val="438"/>
        </w:numPr>
        <w:pStyle w:val="Normal"/>
      </w:pPr>
      <w:r>
        <w:t>强度：光线强度值配置；</w:t>
      </w:r>
    </w:p>
    <w:p>
      <w:pPr>
        <w:numPr>
          <w:ilvl w:val="0"/>
          <w:numId w:val="438"/>
        </w:numPr>
        <w:pStyle w:val="Normal"/>
      </w:pPr>
      <w:r>
        <w:t>距离：光线作用长度配置，单位为米；</w:t>
      </w:r>
    </w:p>
    <w:p>
      <w:pPr>
        <w:numPr>
          <w:ilvl w:val="0"/>
          <w:numId w:val="438"/>
        </w:numPr>
        <w:pStyle w:val="Normal"/>
      </w:pPr>
      <w:r>
        <w:t>衰变：光线衰变值配置；</w:t>
      </w:r>
    </w:p>
    <w:p>
      <w:pPr>
        <w:numPr>
          <w:ilvl w:val="0"/>
          <w:numId w:val="438"/>
        </w:numPr>
        <w:pStyle w:val="Normal"/>
      </w:pPr>
      <w:r>
        <w:t>辅助：光源位置配置的辅助参考可视与否配置，辅助为坐标轴、廓线和方向线。</w:t>
      </w:r>
    </w:p>
    <w:p>
      <w:pPr>
        <w:pStyle w:val="Para 09"/>
      </w:pPr>
      <w:r>
        <w:t xml:space="preserve"> </w:t>
      </w:r>
    </w:p>
    <w:p>
      <w:bookmarkStart w:id="1085" w:name="Top_of_477_html"/>
      <w:pPr>
        <w:pStyle w:val="Heading 1"/>
        <w:pageBreakBefore w:val="on"/>
      </w:pPr>
      <w:r>
        <w:t>水域组件</w:t>
      </w:r>
      <w:bookmarkEnd w:id="1085"/>
    </w:p>
    <w:p>
      <w:bookmarkStart w:id="1086" w:name="Shui_Mian_Te_Xiao_Xiang_Xi_Can_K"/>
      <w:pPr>
        <w:pStyle w:val="Para 09"/>
      </w:pPr>
      <w:r>
        <w:t/>
      </w:r>
      <w:bookmarkEnd w:id="1086"/>
    </w:p>
    <w:p>
      <w:bookmarkStart w:id="1087" w:name="Shui_Mian_Te_Xiao"/>
      <w:pPr>
        <w:pStyle w:val="Heading 2"/>
      </w:pPr>
      <w:r>
        <w:rPr>
          <w:rStyle w:val="Text6"/>
        </w:rPr>
        <w:bookmarkStart w:id="1088" w:name="Shui_Mian_Te_Xiao"/>
        <w:t/>
        <w:bookmarkEnd w:id="1088"/>
      </w:r>
      <w:r>
        <w:t>水面特效</w:t>
      </w:r>
      <w:bookmarkEnd w:id="1087"/>
    </w:p>
    <w:p>
      <w:pPr>
        <w:pStyle w:val="Para 06"/>
      </w:pPr>
      <w:r>
        <w:rPr>
          <w:rStyle w:val="Text0"/>
        </w:rPr>
        <w:t>详细参看</w:t>
      </w:r>
      <w:r>
        <w:t>【操作说明】</w:t>
      </w:r>
    </w:p>
    <w:p>
      <w:bookmarkStart w:id="1089" w:name="Quan_Qiu_Hai_Yu"/>
      <w:pPr>
        <w:pStyle w:val="Heading 2"/>
      </w:pPr>
      <w:r>
        <w:rPr>
          <w:rStyle w:val="Text6"/>
        </w:rPr>
        <w:bookmarkStart w:id="1090" w:name="Quan_Qiu_Hai_Yu"/>
        <w:t/>
        <w:bookmarkEnd w:id="1090"/>
      </w:r>
      <w:r>
        <w:t>全球海域</w:t>
      </w:r>
      <w:bookmarkEnd w:id="1089"/>
    </w:p>
    <w:p>
      <w:pPr>
        <w:pStyle w:val="Para 06"/>
      </w:pPr>
      <w:r>
        <w:rPr>
          <w:rStyle w:val="Text0"/>
        </w:rPr>
        <w:t>详细参看</w:t>
      </w:r>
      <w:r>
        <w:t>【操作说明】</w:t>
      </w:r>
    </w:p>
    <w:p>
      <w:bookmarkStart w:id="1091" w:name="Pen_Quan_Shui_Xiao"/>
      <w:pPr>
        <w:pStyle w:val="Heading 2"/>
      </w:pPr>
      <w:r>
        <w:rPr>
          <w:rStyle w:val="Text6"/>
        </w:rPr>
        <w:bookmarkStart w:id="1092" w:name="Pen_Quan_Shui_Xiao"/>
        <w:t/>
        <w:bookmarkEnd w:id="1092"/>
      </w:r>
      <w:r>
        <w:t>喷泉水效</w:t>
      </w:r>
      <w:bookmarkEnd w:id="1091"/>
    </w:p>
    <w:p>
      <w:pPr>
        <w:pStyle w:val="Para 06"/>
      </w:pPr>
      <w:r>
        <w:rPr>
          <w:rStyle w:val="Text0"/>
        </w:rPr>
        <w:t>详细参看</w:t>
      </w:r>
      <w:r>
        <w:t>【操作说明】</w:t>
      </w:r>
    </w:p>
    <w:p>
      <w:bookmarkStart w:id="1093" w:name="Pen_Shui_Te_Xiao"/>
      <w:pPr>
        <w:pStyle w:val="Heading 2"/>
      </w:pPr>
      <w:r>
        <w:rPr>
          <w:rStyle w:val="Text6"/>
        </w:rPr>
        <w:bookmarkStart w:id="1094" w:name="Pen_Shui_Te_Xiao"/>
        <w:t/>
        <w:bookmarkEnd w:id="1094"/>
      </w:r>
      <w:r>
        <w:t>喷水特效</w:t>
      </w:r>
      <w:bookmarkEnd w:id="1093"/>
    </w:p>
    <w:p>
      <w:pPr>
        <w:pStyle w:val="Para 06"/>
      </w:pPr>
      <w:r>
        <w:rPr>
          <w:rStyle w:val="Text0"/>
        </w:rPr>
        <w:t>详细参看</w:t>
      </w:r>
      <w:r>
        <w:t>【操作说明】</w:t>
      </w:r>
    </w:p>
    <w:p>
      <w:bookmarkStart w:id="1095" w:name="Xie_Hong_Shui_Xiao"/>
      <w:pPr>
        <w:pStyle w:val="Heading 2"/>
      </w:pPr>
      <w:r>
        <w:rPr>
          <w:rStyle w:val="Text6"/>
        </w:rPr>
        <w:bookmarkStart w:id="1096" w:name="Xie_Hong_Shui_Xiao"/>
        <w:t/>
        <w:bookmarkEnd w:id="1096"/>
      </w:r>
      <w:r>
        <w:t>泄洪水效</w:t>
      </w:r>
      <w:bookmarkEnd w:id="1095"/>
    </w:p>
    <w:p>
      <w:pPr>
        <w:pStyle w:val="Para 06"/>
      </w:pPr>
      <w:r>
        <w:rPr>
          <w:rStyle w:val="Text0"/>
        </w:rPr>
        <w:t>详细参看</w:t>
      </w:r>
      <w:r>
        <w:t>【操作说明】</w:t>
      </w:r>
    </w:p>
    <w:p>
      <w:pPr>
        <w:pStyle w:val="Para 09"/>
      </w:pPr>
      <w:r>
        <w:t xml:space="preserve"> </w:t>
      </w:r>
    </w:p>
    <w:p>
      <w:bookmarkStart w:id="1097" w:name="Top_of_478_html"/>
      <w:pPr>
        <w:pStyle w:val="Heading 1"/>
        <w:pageBreakBefore w:val="on"/>
      </w:pPr>
      <w:r>
        <w:t>水面特效</w:t>
      </w:r>
      <w:bookmarkEnd w:id="1097"/>
    </w:p>
    <w:p>
      <w:bookmarkStart w:id="1098" w:name="Gai_Nian_Shuo_Ming__Shui_Mian_Te"/>
      <w:pPr>
        <w:pStyle w:val="Para 09"/>
      </w:pPr>
      <w:r>
        <w:t/>
      </w:r>
      <w:bookmarkEnd w:id="1098"/>
    </w:p>
    <w:p>
      <w:bookmarkStart w:id="1099" w:name="Gai_Nian_Shuo_Ming_47"/>
      <w:pPr>
        <w:pStyle w:val="Heading 2"/>
      </w:pPr>
      <w:r>
        <w:rPr>
          <w:rStyle w:val="Text6"/>
        </w:rPr>
        <w:bookmarkStart w:id="1100" w:name="Gai_Nian_Shuo_Ming_47"/>
        <w:t/>
        <w:bookmarkEnd w:id="1100"/>
      </w:r>
      <w:r>
        <w:t>概念说明</w:t>
      </w:r>
      <w:bookmarkEnd w:id="1099"/>
    </w:p>
    <w:p>
      <w:pPr>
        <w:numPr>
          <w:ilvl w:val="0"/>
          <w:numId w:val="439"/>
        </w:numPr>
        <w:pStyle w:val="Para 01"/>
      </w:pPr>
      <w:r>
        <w:rPr>
          <w:rStyle w:val="Text1"/>
        </w:rPr>
        <w:t>水面特效</w:t>
      </w:r>
      <w:r>
        <w:t>，水面特效组件，支持添加和配置一个局部水面特效展示。</w:t>
      </w:r>
    </w:p>
    <w:p>
      <w:pPr>
        <w:pStyle w:val="Para 17"/>
      </w:pPr>
      <w:r>
        <w:t/>
      </w:r>
    </w:p>
    <w:p>
      <w:bookmarkStart w:id="1101" w:name="Cao_Zuo_Bu_Zou_47"/>
      <w:pPr>
        <w:pStyle w:val="Heading 2"/>
      </w:pPr>
      <w:r>
        <w:rPr>
          <w:rStyle w:val="Text6"/>
        </w:rPr>
        <w:bookmarkStart w:id="1102" w:name="Cao_Zuo_Bu_Zou_47"/>
        <w:t/>
        <w:bookmarkEnd w:id="1102"/>
      </w:r>
      <w:r>
        <w:t>操作步骤</w:t>
      </w:r>
      <w:bookmarkEnd w:id="1101"/>
    </w:p>
    <w:p>
      <w:pPr>
        <w:numPr>
          <w:ilvl w:val="0"/>
          <w:numId w:val="440"/>
        </w:numPr>
        <w:pStyle w:val="Para 01"/>
      </w:pPr>
      <w:r>
        <w:t>点击系统左侧面板内“场景交互”选项卡，而后在此选项卡内，点击“+加载组件”按钮，显示如下：</w:t>
      </w:r>
    </w:p>
    <w:p>
      <w:pPr>
        <w:pStyle w:val="Para 17"/>
      </w:pPr>
      <w:r>
        <w:t/>
      </w:r>
    </w:p>
    <w:p>
      <w:pPr>
        <w:numPr>
          <w:ilvl w:val="0"/>
          <w:numId w:val="441"/>
        </w:numPr>
        <w:pStyle w:val="Para 01"/>
      </w:pPr>
      <w:r>
        <w:t>在弹出的“场景组件服务”对话框中，点击“水域组件”选项卡，双击“水面特效”即可完成组件加载；在系统左侧面板内，点击“水面特效”下拉框，开启参数配置，显示如下：</w:t>
      </w:r>
    </w:p>
    <w:p>
      <w:pPr>
        <w:pStyle w:val="Para 17"/>
      </w:pPr>
      <w:r>
        <w:t/>
      </w:r>
    </w:p>
    <w:p>
      <w:bookmarkStart w:id="1103" w:name="Can_Shu_Shuo_Ming_57"/>
      <w:pPr>
        <w:pStyle w:val="Heading 2"/>
      </w:pPr>
      <w:r>
        <w:rPr>
          <w:rStyle w:val="Text6"/>
        </w:rPr>
        <w:bookmarkStart w:id="1104" w:name="Can_Shu_Shuo_Ming_57"/>
        <w:t/>
        <w:bookmarkEnd w:id="1104"/>
      </w:r>
      <w:r>
        <w:t>参数说明</w:t>
      </w:r>
      <w:bookmarkEnd w:id="1103"/>
    </w:p>
    <w:p>
      <w:pPr>
        <w:pStyle w:val="Para 17"/>
      </w:pPr>
      <w:r>
        <w:t/>
      </w:r>
    </w:p>
    <w:p>
      <w:bookmarkStart w:id="1105" w:name="Jing_Wei_Du_Dian_9"/>
      <w:pPr>
        <w:pStyle w:val="Heading 3"/>
      </w:pPr>
      <w:r>
        <w:rPr>
          <w:rStyle w:val="Text6"/>
        </w:rPr>
        <w:bookmarkStart w:id="1106" w:name="Jing_Wei_Du_Dian_9"/>
        <w:t/>
        <w:bookmarkEnd w:id="1106"/>
      </w:r>
      <w:r>
        <w:t>经纬度点</w:t>
      </w:r>
      <w:bookmarkEnd w:id="1105"/>
    </w:p>
    <w:p>
      <w:pPr>
        <w:numPr>
          <w:ilvl w:val="0"/>
          <w:numId w:val="442"/>
        </w:numPr>
        <w:pStyle w:val="Normal"/>
      </w:pPr>
      <w:r>
        <w:t>数据列表：点击“鼠标编辑”在场景视图内，点选构建多边形，支持节点编辑与数据清空操作；</w:t>
      </w:r>
    </w:p>
    <w:p>
      <w:pPr>
        <w:numPr>
          <w:ilvl w:val="0"/>
          <w:numId w:val="442"/>
        </w:numPr>
        <w:pStyle w:val="Normal"/>
      </w:pPr>
      <w:r>
        <w:t>接收阴影：配置是否接收阴影参数；</w:t>
      </w:r>
    </w:p>
    <w:p>
      <w:pPr>
        <w:numPr>
          <w:ilvl w:val="0"/>
          <w:numId w:val="442"/>
        </w:numPr>
        <w:pStyle w:val="Normal"/>
      </w:pPr>
      <w:r>
        <w:t>水面高度：水面海拔高度值，单位为米；</w:t>
      </w:r>
    </w:p>
    <w:p>
      <w:bookmarkStart w:id="1107" w:name="Shui_Mian_Yan_Se"/>
      <w:pPr>
        <w:pStyle w:val="Heading 3"/>
      </w:pPr>
      <w:r>
        <w:rPr>
          <w:rStyle w:val="Text6"/>
        </w:rPr>
        <w:bookmarkStart w:id="1108" w:name="Shui_Mian_Yan_Se"/>
        <w:t/>
        <w:bookmarkEnd w:id="1108"/>
      </w:r>
      <w:r>
        <w:t>水面颜色</w:t>
      </w:r>
      <w:bookmarkEnd w:id="1107"/>
    </w:p>
    <w:p>
      <w:pPr>
        <w:pStyle w:val="Para 03"/>
      </w:pPr>
      <w:r>
        <w:t>点击右上角更多按钮，打开配置面板，如下图所示：</w:t>
      </w:r>
    </w:p>
    <w:p>
      <w:pPr>
        <w:pStyle w:val="Para 17"/>
      </w:pPr>
      <w:r>
        <w:t/>
      </w:r>
    </w:p>
    <w:p>
      <w:pPr>
        <w:numPr>
          <w:ilvl w:val="0"/>
          <w:numId w:val="443"/>
        </w:numPr>
        <w:pStyle w:val="Normal"/>
      </w:pPr>
      <w:r>
        <w:t>基础颜色：水面基础颜色配置；</w:t>
      </w:r>
    </w:p>
    <w:p>
      <w:pPr>
        <w:numPr>
          <w:ilvl w:val="0"/>
          <w:numId w:val="443"/>
        </w:numPr>
        <w:pStyle w:val="Normal"/>
      </w:pPr>
      <w:r>
        <w:t>混合颜色：水面混合颜色配置；</w:t>
      </w:r>
    </w:p>
    <w:p>
      <w:pPr>
        <w:numPr>
          <w:ilvl w:val="0"/>
          <w:numId w:val="443"/>
        </w:numPr>
        <w:pStyle w:val="Normal"/>
      </w:pPr>
      <w:r>
        <w:t>混合比例：基础颜色与混合颜色配比配置，单位为%；</w:t>
      </w:r>
    </w:p>
    <w:p>
      <w:pPr>
        <w:numPr>
          <w:ilvl w:val="0"/>
          <w:numId w:val="443"/>
        </w:numPr>
        <w:pStyle w:val="Normal"/>
      </w:pPr>
      <w:r>
        <w:t>强度：光线反射强度值配置；</w:t>
      </w:r>
    </w:p>
    <w:p>
      <w:bookmarkStart w:id="1109" w:name="Bo_Dong_Xiao_Guo"/>
      <w:pPr>
        <w:pStyle w:val="Heading 3"/>
      </w:pPr>
      <w:r>
        <w:rPr>
          <w:rStyle w:val="Text6"/>
        </w:rPr>
        <w:bookmarkStart w:id="1110" w:name="Bo_Dong_Xiao_Guo"/>
        <w:t/>
        <w:bookmarkEnd w:id="1110"/>
      </w:r>
      <w:r>
        <w:t>波动效果</w:t>
      </w:r>
      <w:bookmarkEnd w:id="1109"/>
    </w:p>
    <w:p>
      <w:pPr>
        <w:pStyle w:val="Para 03"/>
      </w:pPr>
      <w:r>
        <w:t>点击右上角更多按钮，打开配置面板，如下图所示：</w:t>
      </w:r>
    </w:p>
    <w:p>
      <w:pPr>
        <w:pStyle w:val="Para 17"/>
      </w:pPr>
      <w:r>
        <w:t/>
      </w:r>
    </w:p>
    <w:p>
      <w:pPr>
        <w:numPr>
          <w:ilvl w:val="0"/>
          <w:numId w:val="444"/>
        </w:numPr>
        <w:pStyle w:val="Normal"/>
      </w:pPr>
      <w:r>
        <w:t>波动频次：水面波动频次配置，单位为次；</w:t>
      </w:r>
    </w:p>
    <w:p>
      <w:pPr>
        <w:numPr>
          <w:ilvl w:val="0"/>
          <w:numId w:val="444"/>
        </w:numPr>
        <w:pStyle w:val="Normal"/>
      </w:pPr>
      <w:r>
        <w:t>动画速率：水面动画速率配置；</w:t>
      </w:r>
    </w:p>
    <w:p>
      <w:pPr>
        <w:numPr>
          <w:ilvl w:val="0"/>
          <w:numId w:val="444"/>
        </w:numPr>
        <w:pStyle w:val="Normal"/>
      </w:pPr>
      <w:r>
        <w:t>振幅：水面振幅配置；</w:t>
      </w:r>
    </w:p>
    <w:p>
      <w:pPr>
        <w:numPr>
          <w:ilvl w:val="0"/>
          <w:numId w:val="444"/>
        </w:numPr>
        <w:pStyle w:val="Normal"/>
      </w:pPr>
      <w:r>
        <w:t>衰变因子：水面衰变因子配置；</w:t>
      </w:r>
    </w:p>
    <w:p>
      <w:bookmarkStart w:id="1111" w:name="Shui_Liu_Fang_Xiang"/>
      <w:pPr>
        <w:pStyle w:val="Heading 3"/>
      </w:pPr>
      <w:r>
        <w:rPr>
          <w:rStyle w:val="Text6"/>
        </w:rPr>
        <w:bookmarkStart w:id="1112" w:name="Shui_Liu_Fang_Xiang"/>
        <w:t/>
        <w:bookmarkEnd w:id="1112"/>
      </w:r>
      <w:r>
        <w:t>水流方向</w:t>
      </w:r>
      <w:bookmarkEnd w:id="1111"/>
    </w:p>
    <w:p>
      <w:pPr>
        <w:pStyle w:val="Para 03"/>
      </w:pPr>
      <w:r>
        <w:t>点击右上角更多按钮，打开配置面板，如下图所示：</w:t>
      </w:r>
    </w:p>
    <w:p>
      <w:pPr>
        <w:pStyle w:val="Para 17"/>
      </w:pPr>
      <w:r>
        <w:t/>
      </w:r>
    </w:p>
    <w:p>
      <w:pPr>
        <w:numPr>
          <w:ilvl w:val="0"/>
          <w:numId w:val="445"/>
        </w:numPr>
        <w:pStyle w:val="Normal"/>
      </w:pPr>
      <w:r>
        <w:t>X轴：X轴方向水流速度配置；</w:t>
      </w:r>
    </w:p>
    <w:p>
      <w:pPr>
        <w:numPr>
          <w:ilvl w:val="0"/>
          <w:numId w:val="445"/>
        </w:numPr>
        <w:pStyle w:val="Normal"/>
      </w:pPr>
      <w:r>
        <w:t>Y轴：Y轴方向水流速度配置；</w:t>
      </w:r>
    </w:p>
    <w:p>
      <w:bookmarkStart w:id="1113" w:name="Gao_Ji_She_Zhi"/>
      <w:pPr>
        <w:pStyle w:val="Heading 3"/>
      </w:pPr>
      <w:r>
        <w:rPr>
          <w:rStyle w:val="Text6"/>
        </w:rPr>
        <w:bookmarkStart w:id="1114" w:name="Gao_Ji_She_Zhi"/>
        <w:t/>
        <w:bookmarkEnd w:id="1114"/>
      </w:r>
      <w:r>
        <w:t>高级设置</w:t>
      </w:r>
      <w:bookmarkEnd w:id="1113"/>
    </w:p>
    <w:p>
      <w:pPr>
        <w:numPr>
          <w:ilvl w:val="0"/>
          <w:numId w:val="446"/>
        </w:numPr>
        <w:pStyle w:val="Para 01"/>
      </w:pPr>
      <w:r>
        <w:t>倒影：配置水面倒影开启与否；</w:t>
      </w:r>
    </w:p>
    <w:p>
      <w:pPr>
        <w:pStyle w:val="Para 17"/>
      </w:pPr>
      <w:r>
        <w:t/>
      </w:r>
    </w:p>
    <w:p>
      <w:pPr>
        <w:pStyle w:val="Para 03"/>
      </w:pPr>
      <w:r>
        <w:t>水底：是否开启水面透视选项；</w:t>
      </w:r>
    </w:p>
    <w:p>
      <w:pPr>
        <w:pStyle w:val="Para 03"/>
      </w:pPr>
      <w:r>
        <w:t>反射率：水面倒影反射率配置。</w:t>
      </w:r>
    </w:p>
    <w:p>
      <w:pPr>
        <w:pStyle w:val="Para 09"/>
      </w:pPr>
      <w:r>
        <w:t xml:space="preserve"> </w:t>
      </w:r>
    </w:p>
    <w:p>
      <w:bookmarkStart w:id="1115" w:name="Top_of_479_html"/>
      <w:pPr>
        <w:pStyle w:val="Heading 1"/>
        <w:pageBreakBefore w:val="on"/>
      </w:pPr>
      <w:r>
        <w:t>全球海域</w:t>
      </w:r>
      <w:bookmarkEnd w:id="1115"/>
    </w:p>
    <w:p>
      <w:bookmarkStart w:id="1116" w:name="Gai_Nian_Shuo_Ming__Quan_Qiu_Hai"/>
      <w:pPr>
        <w:pStyle w:val="Para 09"/>
      </w:pPr>
      <w:r>
        <w:t/>
      </w:r>
      <w:bookmarkEnd w:id="1116"/>
    </w:p>
    <w:p>
      <w:bookmarkStart w:id="1117" w:name="Gai_Nian_Shuo_Ming_48"/>
      <w:pPr>
        <w:pStyle w:val="Heading 2"/>
      </w:pPr>
      <w:r>
        <w:rPr>
          <w:rStyle w:val="Text6"/>
        </w:rPr>
        <w:bookmarkStart w:id="1118" w:name="Gai_Nian_Shuo_Ming_48"/>
        <w:t/>
        <w:bookmarkEnd w:id="1118"/>
      </w:r>
      <w:r>
        <w:t>概念说明</w:t>
      </w:r>
      <w:bookmarkEnd w:id="1117"/>
    </w:p>
    <w:p>
      <w:pPr>
        <w:numPr>
          <w:ilvl w:val="0"/>
          <w:numId w:val="447"/>
        </w:numPr>
        <w:pStyle w:val="Para 01"/>
      </w:pPr>
      <w:r>
        <w:rPr>
          <w:rStyle w:val="Text1"/>
        </w:rPr>
        <w:t>全球海域</w:t>
      </w:r>
      <w:r>
        <w:t>，全球海域组件，支持添加全球海洋与配置海面特效展示。</w:t>
      </w:r>
    </w:p>
    <w:p>
      <w:pPr>
        <w:pStyle w:val="Para 17"/>
      </w:pPr>
      <w:r>
        <w:t/>
      </w:r>
    </w:p>
    <w:p>
      <w:bookmarkStart w:id="1119" w:name="Cao_Zuo_Bu_Zou_48"/>
      <w:pPr>
        <w:pStyle w:val="Heading 2"/>
      </w:pPr>
      <w:r>
        <w:rPr>
          <w:rStyle w:val="Text6"/>
        </w:rPr>
        <w:bookmarkStart w:id="1120" w:name="Cao_Zuo_Bu_Zou_48"/>
        <w:t/>
        <w:bookmarkEnd w:id="1120"/>
      </w:r>
      <w:r>
        <w:t>操作步骤</w:t>
      </w:r>
      <w:bookmarkEnd w:id="1119"/>
    </w:p>
    <w:p>
      <w:pPr>
        <w:numPr>
          <w:ilvl w:val="0"/>
          <w:numId w:val="448"/>
        </w:numPr>
        <w:pStyle w:val="Para 01"/>
      </w:pPr>
      <w:r>
        <w:t>点击系统左侧面板内“场景交互”选项卡，而后在此选项卡内，点击“+加载组件”按钮，显示如下：</w:t>
      </w:r>
    </w:p>
    <w:p>
      <w:pPr>
        <w:pStyle w:val="Para 17"/>
      </w:pPr>
      <w:r>
        <w:t/>
      </w:r>
    </w:p>
    <w:p>
      <w:pPr>
        <w:numPr>
          <w:ilvl w:val="0"/>
          <w:numId w:val="449"/>
        </w:numPr>
        <w:pStyle w:val="Para 01"/>
      </w:pPr>
      <w:r>
        <w:t>在弹出的“场景组件服务”对话框中，点击“水域组件”选项卡，双击“全球海域”即可完成组件加载；在系统左侧面板内，点击“全球海域”下拉框，开启参数配置，显示如下：</w:t>
      </w:r>
    </w:p>
    <w:p>
      <w:pPr>
        <w:pStyle w:val="Para 17"/>
      </w:pPr>
      <w:r>
        <w:t/>
      </w:r>
    </w:p>
    <w:p>
      <w:bookmarkStart w:id="1121" w:name="Can_Shu_Shuo_Ming_58"/>
      <w:pPr>
        <w:pStyle w:val="Heading 2"/>
      </w:pPr>
      <w:r>
        <w:rPr>
          <w:rStyle w:val="Text6"/>
        </w:rPr>
        <w:bookmarkStart w:id="1122" w:name="Can_Shu_Shuo_Ming_58"/>
        <w:t/>
        <w:bookmarkEnd w:id="1122"/>
      </w:r>
      <w:r>
        <w:t>参数说明</w:t>
      </w:r>
      <w:bookmarkEnd w:id="1121"/>
    </w:p>
    <w:p>
      <w:pPr>
        <w:pStyle w:val="Para 17"/>
      </w:pPr>
      <w:r>
        <w:t/>
      </w:r>
    </w:p>
    <w:p>
      <w:bookmarkStart w:id="1123" w:name="Yan_Se_10"/>
      <w:pPr>
        <w:pStyle w:val="Heading 3"/>
      </w:pPr>
      <w:r>
        <w:rPr>
          <w:rStyle w:val="Text6"/>
        </w:rPr>
        <w:bookmarkStart w:id="1124" w:name="Yan_Se_10"/>
        <w:t/>
        <w:bookmarkEnd w:id="1124"/>
      </w:r>
      <w:r>
        <w:t>颜色</w:t>
      </w:r>
      <w:bookmarkEnd w:id="1123"/>
    </w:p>
    <w:p>
      <w:pPr>
        <w:numPr>
          <w:ilvl w:val="0"/>
          <w:numId w:val="450"/>
        </w:numPr>
        <w:pStyle w:val="Normal"/>
      </w:pPr>
      <w:r>
        <w:t>海水颜色：海水颜色配置；</w:t>
      </w:r>
    </w:p>
    <w:p>
      <w:pPr>
        <w:numPr>
          <w:ilvl w:val="0"/>
          <w:numId w:val="450"/>
        </w:numPr>
        <w:pStyle w:val="Normal"/>
      </w:pPr>
      <w:r>
        <w:t>边界颜色：边界颜色配置；</w:t>
      </w:r>
    </w:p>
    <w:p>
      <w:pPr>
        <w:numPr>
          <w:ilvl w:val="0"/>
          <w:numId w:val="450"/>
        </w:numPr>
        <w:pStyle w:val="Normal"/>
      </w:pPr>
      <w:r>
        <w:t>强度：光线反射强度值配置；</w:t>
      </w:r>
    </w:p>
    <w:p>
      <w:bookmarkStart w:id="1125" w:name="Bo_Dong_Xiao_Guo_1"/>
      <w:pPr>
        <w:pStyle w:val="Heading 3"/>
      </w:pPr>
      <w:r>
        <w:rPr>
          <w:rStyle w:val="Text6"/>
        </w:rPr>
        <w:bookmarkStart w:id="1126" w:name="Bo_Dong_Xiao_Guo_1"/>
        <w:t/>
        <w:bookmarkEnd w:id="1126"/>
      </w:r>
      <w:r>
        <w:t>波动效果</w:t>
      </w:r>
      <w:bookmarkEnd w:id="1125"/>
    </w:p>
    <w:p>
      <w:pPr>
        <w:numPr>
          <w:ilvl w:val="0"/>
          <w:numId w:val="451"/>
        </w:numPr>
        <w:pStyle w:val="Normal"/>
      </w:pPr>
      <w:r>
        <w:t>波动频次：水面波动频次配置，单位为次；</w:t>
      </w:r>
    </w:p>
    <w:p>
      <w:pPr>
        <w:numPr>
          <w:ilvl w:val="0"/>
          <w:numId w:val="451"/>
        </w:numPr>
        <w:pStyle w:val="Normal"/>
      </w:pPr>
      <w:r>
        <w:t>动画速率：水面动画速率配置；</w:t>
      </w:r>
    </w:p>
    <w:p>
      <w:pPr>
        <w:numPr>
          <w:ilvl w:val="0"/>
          <w:numId w:val="451"/>
        </w:numPr>
        <w:pStyle w:val="Normal"/>
      </w:pPr>
      <w:r>
        <w:t>振幅：水面振幅配置；</w:t>
      </w:r>
    </w:p>
    <w:p>
      <w:pPr>
        <w:numPr>
          <w:ilvl w:val="0"/>
          <w:numId w:val="451"/>
        </w:numPr>
        <w:pStyle w:val="Normal"/>
      </w:pPr>
      <w:r>
        <w:t>衰变因子：水面衰变因子配置；</w:t>
      </w:r>
    </w:p>
    <w:p>
      <w:bookmarkStart w:id="1127" w:name="Gao_Ji_She_Zhi_1"/>
      <w:pPr>
        <w:pStyle w:val="Heading 3"/>
      </w:pPr>
      <w:r>
        <w:rPr>
          <w:rStyle w:val="Text6"/>
        </w:rPr>
        <w:bookmarkStart w:id="1128" w:name="Gao_Ji_She_Zhi_1"/>
        <w:t/>
        <w:bookmarkEnd w:id="1128"/>
      </w:r>
      <w:r>
        <w:t>高级设置</w:t>
      </w:r>
      <w:bookmarkEnd w:id="1127"/>
    </w:p>
    <w:p>
      <w:pPr>
        <w:numPr>
          <w:ilvl w:val="0"/>
          <w:numId w:val="452"/>
        </w:numPr>
        <w:pStyle w:val="Normal"/>
      </w:pPr>
      <w:r>
        <w:t>波动纹理：波动纹理图片配置；</w:t>
      </w:r>
    </w:p>
    <w:p>
      <w:pPr>
        <w:numPr>
          <w:ilvl w:val="0"/>
          <w:numId w:val="452"/>
        </w:numPr>
        <w:pStyle w:val="Normal"/>
      </w:pPr>
      <w:r>
        <w:t>海路分界：海路分界二值数据图配置。</w:t>
      </w:r>
    </w:p>
    <w:p>
      <w:pPr>
        <w:pStyle w:val="Para 09"/>
      </w:pPr>
      <w:r>
        <w:t xml:space="preserve"> </w:t>
      </w:r>
    </w:p>
    <w:p>
      <w:bookmarkStart w:id="1129" w:name="Top_of_487_html"/>
      <w:pPr>
        <w:pStyle w:val="Heading 1"/>
        <w:pageBreakBefore w:val="on"/>
      </w:pPr>
      <w:r>
        <w:t>喷泉水效</w:t>
      </w:r>
      <w:bookmarkEnd w:id="1129"/>
    </w:p>
    <w:p>
      <w:bookmarkStart w:id="1130" w:name="Gai_Nian_Shuo_Ming__Pen_Quan_Shu"/>
      <w:pPr>
        <w:pStyle w:val="Para 09"/>
      </w:pPr>
      <w:r>
        <w:t/>
      </w:r>
      <w:bookmarkEnd w:id="1130"/>
    </w:p>
    <w:p>
      <w:bookmarkStart w:id="1131" w:name="Gai_Nian_Shuo_Ming_49"/>
      <w:pPr>
        <w:pStyle w:val="Heading 2"/>
      </w:pPr>
      <w:r>
        <w:rPr>
          <w:rStyle w:val="Text6"/>
        </w:rPr>
        <w:bookmarkStart w:id="1132" w:name="Gai_Nian_Shuo_Ming_49"/>
        <w:t/>
        <w:bookmarkEnd w:id="1132"/>
      </w:r>
      <w:r>
        <w:t>概念说明</w:t>
      </w:r>
      <w:bookmarkEnd w:id="1131"/>
    </w:p>
    <w:p>
      <w:pPr>
        <w:numPr>
          <w:ilvl w:val="0"/>
          <w:numId w:val="453"/>
        </w:numPr>
        <w:pStyle w:val="Para 01"/>
      </w:pPr>
      <w:r>
        <w:rPr>
          <w:rStyle w:val="Text1"/>
        </w:rPr>
        <w:t>喷泉水效</w:t>
      </w:r>
      <w:r>
        <w:t>，喷泉水效组件，支持添加和配置一个喷泉对象特效展示。</w:t>
      </w:r>
    </w:p>
    <w:p>
      <w:pPr>
        <w:pStyle w:val="Para 17"/>
      </w:pPr>
      <w:r>
        <w:t/>
      </w:r>
    </w:p>
    <w:p>
      <w:bookmarkStart w:id="1133" w:name="Cao_Zuo_Bu_Zou_49"/>
      <w:pPr>
        <w:pStyle w:val="Heading 2"/>
      </w:pPr>
      <w:r>
        <w:rPr>
          <w:rStyle w:val="Text6"/>
        </w:rPr>
        <w:bookmarkStart w:id="1134" w:name="Cao_Zuo_Bu_Zou_49"/>
        <w:t/>
        <w:bookmarkEnd w:id="1134"/>
      </w:r>
      <w:r>
        <w:t>操作步骤</w:t>
      </w:r>
      <w:bookmarkEnd w:id="1133"/>
    </w:p>
    <w:p>
      <w:pPr>
        <w:numPr>
          <w:ilvl w:val="0"/>
          <w:numId w:val="454"/>
        </w:numPr>
        <w:pStyle w:val="Para 01"/>
      </w:pPr>
      <w:r>
        <w:t>点击系统左侧面板内“场景交互”选项卡，而后在此选项卡内，点击“+加载组件”按钮，显示如下：</w:t>
      </w:r>
    </w:p>
    <w:p>
      <w:pPr>
        <w:pStyle w:val="Para 17"/>
      </w:pPr>
      <w:r>
        <w:t/>
      </w:r>
    </w:p>
    <w:p>
      <w:pPr>
        <w:numPr>
          <w:ilvl w:val="0"/>
          <w:numId w:val="455"/>
        </w:numPr>
        <w:pStyle w:val="Para 01"/>
      </w:pPr>
      <w:r>
        <w:t>在弹出的“场景组件服务”对话框中，点击“水域组件”选项卡，双击“喷泉水效”即可完成组件加载；在系统左侧面板内，点击“喷泉水效”下拉框，开启参数配置，显示如下：</w:t>
      </w:r>
    </w:p>
    <w:p>
      <w:pPr>
        <w:pStyle w:val="Para 17"/>
      </w:pPr>
      <w:r>
        <w:t/>
      </w:r>
    </w:p>
    <w:p>
      <w:bookmarkStart w:id="1135" w:name="Can_Shu_Shuo_Ming_59"/>
      <w:pPr>
        <w:pStyle w:val="Heading 2"/>
      </w:pPr>
      <w:r>
        <w:rPr>
          <w:rStyle w:val="Text6"/>
        </w:rPr>
        <w:bookmarkStart w:id="1136" w:name="Can_Shu_Shuo_Ming_59"/>
        <w:t/>
        <w:bookmarkEnd w:id="1136"/>
      </w:r>
      <w:r>
        <w:t>参数说明</w:t>
      </w:r>
      <w:bookmarkEnd w:id="1135"/>
    </w:p>
    <w:p>
      <w:pPr>
        <w:pStyle w:val="Para 17"/>
      </w:pPr>
      <w:r>
        <w:t/>
      </w:r>
    </w:p>
    <w:p>
      <w:bookmarkStart w:id="1137" w:name="Jing_Wei_Du_Dian_10"/>
      <w:pPr>
        <w:pStyle w:val="Heading 3"/>
      </w:pPr>
      <w:r>
        <w:rPr>
          <w:rStyle w:val="Text6"/>
        </w:rPr>
        <w:bookmarkStart w:id="1138" w:name="Jing_Wei_Du_Dian_10"/>
        <w:t/>
        <w:bookmarkEnd w:id="1138"/>
      </w:r>
      <w:r>
        <w:t>经纬度点</w:t>
      </w:r>
      <w:bookmarkEnd w:id="1137"/>
    </w:p>
    <w:p>
      <w:pPr>
        <w:numPr>
          <w:ilvl w:val="0"/>
          <w:numId w:val="456"/>
        </w:numPr>
        <w:pStyle w:val="Normal"/>
      </w:pPr>
      <w:r>
        <w:t>经度：经度坐标值，单位为度；</w:t>
      </w:r>
    </w:p>
    <w:p>
      <w:pPr>
        <w:numPr>
          <w:ilvl w:val="0"/>
          <w:numId w:val="456"/>
        </w:numPr>
        <w:pStyle w:val="Normal"/>
      </w:pPr>
      <w:r>
        <w:t>纬度：纬度坐标值，单位为度；</w:t>
      </w:r>
    </w:p>
    <w:p>
      <w:pPr>
        <w:numPr>
          <w:ilvl w:val="0"/>
          <w:numId w:val="456"/>
        </w:numPr>
        <w:pStyle w:val="Normal"/>
      </w:pPr>
      <w:r>
        <w:t>海拔：海拔高度值，单位为米；</w:t>
      </w:r>
    </w:p>
    <w:p>
      <w:pPr>
        <w:pStyle w:val="Para 03"/>
      </w:pPr>
      <w:r>
        <w:t>位置点获取支持场景范围内的鼠标拾取获得。</w:t>
      </w:r>
    </w:p>
    <w:p>
      <w:pPr>
        <w:numPr>
          <w:ilvl w:val="0"/>
          <w:numId w:val="457"/>
        </w:numPr>
        <w:pStyle w:val="Normal"/>
      </w:pPr>
      <w:r>
        <w:t>偏移：三维视图内，三个方向偏移设置，单位为米；</w:t>
      </w:r>
    </w:p>
    <w:p>
      <w:pPr>
        <w:numPr>
          <w:ilvl w:val="0"/>
          <w:numId w:val="457"/>
        </w:numPr>
        <w:pStyle w:val="Normal"/>
      </w:pPr>
      <w:r>
        <w:t>数量：每秒发射的粒子数配置，单位为个/秒；</w:t>
      </w:r>
    </w:p>
    <w:p>
      <w:pPr>
        <w:numPr>
          <w:ilvl w:val="0"/>
          <w:numId w:val="457"/>
        </w:numPr>
        <w:pStyle w:val="Normal"/>
      </w:pPr>
      <w:r>
        <w:t>高度：喷泉喷射高度配置，单位为米；</w:t>
      </w:r>
    </w:p>
    <w:p>
      <w:pPr>
        <w:numPr>
          <w:ilvl w:val="0"/>
          <w:numId w:val="457"/>
        </w:numPr>
        <w:pStyle w:val="Normal"/>
      </w:pPr>
      <w:r>
        <w:t>宽度：喷泉水柱的直径配置，单位为米；</w:t>
      </w:r>
    </w:p>
    <w:p>
      <w:pPr>
        <w:numPr>
          <w:ilvl w:val="0"/>
          <w:numId w:val="457"/>
        </w:numPr>
        <w:pStyle w:val="Normal"/>
      </w:pPr>
      <w:r>
        <w:t>起始颜色:喷泉发出时水色配置；</w:t>
      </w:r>
    </w:p>
    <w:p>
      <w:pPr>
        <w:numPr>
          <w:ilvl w:val="0"/>
          <w:numId w:val="457"/>
        </w:numPr>
        <w:pStyle w:val="Normal"/>
      </w:pPr>
      <w:r>
        <w:t>终止颜色：喷泉消失时水色配置。</w:t>
      </w:r>
    </w:p>
    <w:p>
      <w:pPr>
        <w:pStyle w:val="Para 09"/>
      </w:pPr>
      <w:r>
        <w:t xml:space="preserve"> </w:t>
      </w:r>
    </w:p>
    <w:p>
      <w:bookmarkStart w:id="1139" w:name="Top_of_488_html"/>
      <w:pPr>
        <w:pStyle w:val="Heading 1"/>
        <w:pageBreakBefore w:val="on"/>
      </w:pPr>
      <w:r>
        <w:t>喷水特效</w:t>
      </w:r>
      <w:bookmarkEnd w:id="1139"/>
    </w:p>
    <w:p>
      <w:bookmarkStart w:id="1140" w:name="Gai_Nian_Shuo_Ming__Pen_Shui_Te"/>
      <w:pPr>
        <w:pStyle w:val="Para 09"/>
      </w:pPr>
      <w:r>
        <w:t/>
      </w:r>
      <w:bookmarkEnd w:id="1140"/>
    </w:p>
    <w:p>
      <w:bookmarkStart w:id="1141" w:name="Gai_Nian_Shuo_Ming_50"/>
      <w:pPr>
        <w:pStyle w:val="Heading 2"/>
      </w:pPr>
      <w:r>
        <w:rPr>
          <w:rStyle w:val="Text6"/>
        </w:rPr>
        <w:bookmarkStart w:id="1142" w:name="Gai_Nian_Shuo_Ming_50"/>
        <w:t/>
        <w:bookmarkEnd w:id="1142"/>
      </w:r>
      <w:r>
        <w:t>概念说明</w:t>
      </w:r>
      <w:bookmarkEnd w:id="1141"/>
    </w:p>
    <w:p>
      <w:pPr>
        <w:numPr>
          <w:ilvl w:val="0"/>
          <w:numId w:val="458"/>
        </w:numPr>
        <w:pStyle w:val="Para 01"/>
      </w:pPr>
      <w:r>
        <w:rPr>
          <w:rStyle w:val="Text1"/>
        </w:rPr>
        <w:t>喷水特效</w:t>
      </w:r>
      <w:r>
        <w:t>，喷水特效组件，支持添加和配置一个喷水对象特效展示。</w:t>
      </w:r>
    </w:p>
    <w:p>
      <w:pPr>
        <w:pStyle w:val="Para 17"/>
      </w:pPr>
      <w:r>
        <w:t/>
      </w:r>
    </w:p>
    <w:p>
      <w:bookmarkStart w:id="1143" w:name="Cao_Zuo_Bu_Zou_50"/>
      <w:pPr>
        <w:pStyle w:val="Heading 2"/>
      </w:pPr>
      <w:r>
        <w:rPr>
          <w:rStyle w:val="Text6"/>
        </w:rPr>
        <w:bookmarkStart w:id="1144" w:name="Cao_Zuo_Bu_Zou_50"/>
        <w:t/>
        <w:bookmarkEnd w:id="1144"/>
      </w:r>
      <w:r>
        <w:t>操作步骤</w:t>
      </w:r>
      <w:bookmarkEnd w:id="1143"/>
    </w:p>
    <w:p>
      <w:pPr>
        <w:numPr>
          <w:ilvl w:val="0"/>
          <w:numId w:val="459"/>
        </w:numPr>
        <w:pStyle w:val="Para 01"/>
      </w:pPr>
      <w:r>
        <w:t>点击系统左侧面板内“场景交互”选项卡，而后在此选项卡内，点击“+加载组件”按钮，显示如下：</w:t>
      </w:r>
    </w:p>
    <w:p>
      <w:pPr>
        <w:pStyle w:val="Para 17"/>
      </w:pPr>
      <w:r>
        <w:t/>
      </w:r>
    </w:p>
    <w:p>
      <w:pPr>
        <w:numPr>
          <w:ilvl w:val="0"/>
          <w:numId w:val="460"/>
        </w:numPr>
        <w:pStyle w:val="Para 01"/>
      </w:pPr>
      <w:r>
        <w:t>在弹出的“场景组件服务”对话框中，点击“水域组件”选项卡，双击“喷水特效”即可完成组件加载；在系统左侧面板内，点击“喷水特效”下拉框，开启参数配置，显示如下：</w:t>
      </w:r>
    </w:p>
    <w:p>
      <w:pPr>
        <w:pStyle w:val="Para 17"/>
      </w:pPr>
      <w:r>
        <w:t/>
      </w:r>
    </w:p>
    <w:p>
      <w:bookmarkStart w:id="1145" w:name="Can_Shu_Shuo_Ming_60"/>
      <w:pPr>
        <w:pStyle w:val="Heading 2"/>
      </w:pPr>
      <w:r>
        <w:rPr>
          <w:rStyle w:val="Text6"/>
        </w:rPr>
        <w:bookmarkStart w:id="1146" w:name="Can_Shu_Shuo_Ming_60"/>
        <w:t/>
        <w:bookmarkEnd w:id="1146"/>
      </w:r>
      <w:r>
        <w:t>参数说明</w:t>
      </w:r>
      <w:bookmarkEnd w:id="1145"/>
    </w:p>
    <w:p>
      <w:pPr>
        <w:pStyle w:val="Para 17"/>
      </w:pPr>
      <w:r>
        <w:t/>
      </w:r>
    </w:p>
    <w:p>
      <w:bookmarkStart w:id="1147" w:name="Jing_Wei_Du_Dian_11"/>
      <w:pPr>
        <w:pStyle w:val="Heading 3"/>
      </w:pPr>
      <w:r>
        <w:rPr>
          <w:rStyle w:val="Text6"/>
        </w:rPr>
        <w:bookmarkStart w:id="1148" w:name="Jing_Wei_Du_Dian_11"/>
        <w:t/>
        <w:bookmarkEnd w:id="1148"/>
      </w:r>
      <w:r>
        <w:t>经纬度点</w:t>
      </w:r>
      <w:bookmarkEnd w:id="1147"/>
    </w:p>
    <w:p>
      <w:pPr>
        <w:numPr>
          <w:ilvl w:val="0"/>
          <w:numId w:val="461"/>
        </w:numPr>
        <w:pStyle w:val="Normal"/>
      </w:pPr>
      <w:r>
        <w:t>经度：经度坐标值，单位为度；</w:t>
      </w:r>
    </w:p>
    <w:p>
      <w:pPr>
        <w:numPr>
          <w:ilvl w:val="0"/>
          <w:numId w:val="461"/>
        </w:numPr>
        <w:pStyle w:val="Normal"/>
      </w:pPr>
      <w:r>
        <w:t>纬度：纬度坐标值，单位为度；</w:t>
      </w:r>
    </w:p>
    <w:p>
      <w:pPr>
        <w:numPr>
          <w:ilvl w:val="0"/>
          <w:numId w:val="461"/>
        </w:numPr>
        <w:pStyle w:val="Normal"/>
      </w:pPr>
      <w:r>
        <w:t>海拔：海拔高度值，单位为米；</w:t>
      </w:r>
    </w:p>
    <w:p>
      <w:pPr>
        <w:pStyle w:val="Para 03"/>
      </w:pPr>
      <w:r>
        <w:t>位置点获取支持场景范围内的鼠标拾取获得。</w:t>
      </w:r>
    </w:p>
    <w:p>
      <w:pPr>
        <w:numPr>
          <w:ilvl w:val="0"/>
          <w:numId w:val="462"/>
        </w:numPr>
        <w:pStyle w:val="Normal"/>
      </w:pPr>
      <w:r>
        <w:t>偏移：三维视图内，三个方向偏移设置，单位为米；</w:t>
      </w:r>
    </w:p>
    <w:p>
      <w:pPr>
        <w:numPr>
          <w:ilvl w:val="0"/>
          <w:numId w:val="462"/>
        </w:numPr>
        <w:pStyle w:val="Normal"/>
      </w:pPr>
      <w:r>
        <w:t>数量：每秒发射的粒子数配置，单位为个/秒；</w:t>
      </w:r>
    </w:p>
    <w:p>
      <w:pPr>
        <w:numPr>
          <w:ilvl w:val="0"/>
          <w:numId w:val="462"/>
        </w:numPr>
        <w:pStyle w:val="Normal"/>
      </w:pPr>
      <w:r>
        <w:t>水柱半径：喷水水柱的半径配置，单位为米；</w:t>
      </w:r>
    </w:p>
    <w:p>
      <w:pPr>
        <w:numPr>
          <w:ilvl w:val="0"/>
          <w:numId w:val="462"/>
        </w:numPr>
        <w:pStyle w:val="Normal"/>
      </w:pPr>
      <w:r>
        <w:t>方向：三维视图内，三个方向旋转角度设置，单位为度；</w:t>
      </w:r>
    </w:p>
    <w:p>
      <w:pPr>
        <w:numPr>
          <w:ilvl w:val="0"/>
          <w:numId w:val="462"/>
        </w:numPr>
        <w:pStyle w:val="Normal"/>
      </w:pPr>
      <w:r>
        <w:t>出水速度：喷水的出水速度配置，单位为米/秒；</w:t>
      </w:r>
    </w:p>
    <w:p>
      <w:pPr>
        <w:numPr>
          <w:ilvl w:val="0"/>
          <w:numId w:val="462"/>
        </w:numPr>
        <w:pStyle w:val="Normal"/>
      </w:pPr>
      <w:r>
        <w:t>出水周期：喷水的出水周期配置，单位为秒；</w:t>
      </w:r>
    </w:p>
    <w:p>
      <w:pPr>
        <w:numPr>
          <w:ilvl w:val="0"/>
          <w:numId w:val="462"/>
        </w:numPr>
        <w:pStyle w:val="Normal"/>
      </w:pPr>
      <w:r>
        <w:t>起始颜色:喷泉发出时水色配置；</w:t>
      </w:r>
    </w:p>
    <w:p>
      <w:pPr>
        <w:numPr>
          <w:ilvl w:val="0"/>
          <w:numId w:val="462"/>
        </w:numPr>
        <w:pStyle w:val="Normal"/>
      </w:pPr>
      <w:r>
        <w:t>终止颜色：喷泉消失时水色配置。</w:t>
      </w:r>
    </w:p>
    <w:p>
      <w:pPr>
        <w:pStyle w:val="Para 09"/>
      </w:pPr>
      <w:r>
        <w:t xml:space="preserve"> </w:t>
      </w:r>
    </w:p>
    <w:p>
      <w:bookmarkStart w:id="1149" w:name="Top_of_489_html"/>
      <w:pPr>
        <w:pStyle w:val="Heading 1"/>
        <w:pageBreakBefore w:val="on"/>
      </w:pPr>
      <w:r>
        <w:t>泄洪水效</w:t>
      </w:r>
      <w:bookmarkEnd w:id="1149"/>
    </w:p>
    <w:p>
      <w:bookmarkStart w:id="1150" w:name="Gai_Nian_Shuo_Ming__Xie_Hong_Shu"/>
      <w:pPr>
        <w:pStyle w:val="Para 09"/>
      </w:pPr>
      <w:r>
        <w:t/>
      </w:r>
      <w:bookmarkEnd w:id="1150"/>
    </w:p>
    <w:p>
      <w:bookmarkStart w:id="1151" w:name="Gai_Nian_Shuo_Ming_51"/>
      <w:pPr>
        <w:pStyle w:val="Heading 2"/>
      </w:pPr>
      <w:r>
        <w:rPr>
          <w:rStyle w:val="Text6"/>
        </w:rPr>
        <w:bookmarkStart w:id="1152" w:name="Gai_Nian_Shuo_Ming_51"/>
        <w:t/>
        <w:bookmarkEnd w:id="1152"/>
      </w:r>
      <w:r>
        <w:t>概念说明</w:t>
      </w:r>
      <w:bookmarkEnd w:id="1151"/>
    </w:p>
    <w:p>
      <w:pPr>
        <w:numPr>
          <w:ilvl w:val="0"/>
          <w:numId w:val="463"/>
        </w:numPr>
        <w:pStyle w:val="Para 01"/>
      </w:pPr>
      <w:r>
        <w:rPr>
          <w:rStyle w:val="Text1"/>
        </w:rPr>
        <w:t>泄洪水效</w:t>
      </w:r>
      <w:r>
        <w:t>，泄洪水效组件，支持添加和配置一个泄洪水柱特效展示。</w:t>
      </w:r>
    </w:p>
    <w:p>
      <w:pPr>
        <w:pStyle w:val="Para 17"/>
      </w:pPr>
      <w:r>
        <w:t/>
      </w:r>
    </w:p>
    <w:p>
      <w:bookmarkStart w:id="1153" w:name="Cao_Zuo_Bu_Zou_51"/>
      <w:pPr>
        <w:pStyle w:val="Heading 2"/>
      </w:pPr>
      <w:r>
        <w:rPr>
          <w:rStyle w:val="Text6"/>
        </w:rPr>
        <w:bookmarkStart w:id="1154" w:name="Cao_Zuo_Bu_Zou_51"/>
        <w:t/>
        <w:bookmarkEnd w:id="1154"/>
      </w:r>
      <w:r>
        <w:t>操作步骤</w:t>
      </w:r>
      <w:bookmarkEnd w:id="1153"/>
    </w:p>
    <w:p>
      <w:pPr>
        <w:numPr>
          <w:ilvl w:val="0"/>
          <w:numId w:val="464"/>
        </w:numPr>
        <w:pStyle w:val="Para 01"/>
      </w:pPr>
      <w:r>
        <w:t>点击系统左侧面板内“场景交互”选项卡，而后在此选项卡内，点击“+加载组件”按钮，显示如下：</w:t>
      </w:r>
    </w:p>
    <w:p>
      <w:pPr>
        <w:pStyle w:val="Para 17"/>
      </w:pPr>
      <w:r>
        <w:t/>
      </w:r>
    </w:p>
    <w:p>
      <w:pPr>
        <w:numPr>
          <w:ilvl w:val="0"/>
          <w:numId w:val="465"/>
        </w:numPr>
        <w:pStyle w:val="Para 01"/>
      </w:pPr>
      <w:r>
        <w:t>在弹出的“场景组件服务”对话框中，点击“水域组件”选项卡，双击“泄洪水效”即可完成组件加载；在系统左侧面板内，点击“泄洪水效”下拉框，开启参数配置，显示如下：</w:t>
      </w:r>
    </w:p>
    <w:p>
      <w:pPr>
        <w:pStyle w:val="Para 17"/>
      </w:pPr>
      <w:r>
        <w:t/>
      </w:r>
    </w:p>
    <w:p>
      <w:bookmarkStart w:id="1155" w:name="Can_Shu_Shuo_Ming_61"/>
      <w:pPr>
        <w:pStyle w:val="Heading 2"/>
      </w:pPr>
      <w:r>
        <w:rPr>
          <w:rStyle w:val="Text6"/>
        </w:rPr>
        <w:bookmarkStart w:id="1156" w:name="Can_Shu_Shuo_Ming_61"/>
        <w:t/>
        <w:bookmarkEnd w:id="1156"/>
      </w:r>
      <w:r>
        <w:t>参数说明</w:t>
      </w:r>
      <w:bookmarkEnd w:id="1155"/>
    </w:p>
    <w:p>
      <w:pPr>
        <w:pStyle w:val="Para 17"/>
      </w:pPr>
      <w:r>
        <w:t/>
      </w:r>
    </w:p>
    <w:p>
      <w:bookmarkStart w:id="1157" w:name="Jing_Wei_Du_Dian_12"/>
      <w:pPr>
        <w:pStyle w:val="Heading 3"/>
      </w:pPr>
      <w:r>
        <w:rPr>
          <w:rStyle w:val="Text6"/>
        </w:rPr>
        <w:bookmarkStart w:id="1158" w:name="Jing_Wei_Du_Dian_12"/>
        <w:t/>
        <w:bookmarkEnd w:id="1158"/>
      </w:r>
      <w:r>
        <w:t>经纬度点</w:t>
      </w:r>
      <w:bookmarkEnd w:id="1157"/>
    </w:p>
    <w:p>
      <w:pPr>
        <w:numPr>
          <w:ilvl w:val="0"/>
          <w:numId w:val="466"/>
        </w:numPr>
        <w:pStyle w:val="Normal"/>
      </w:pPr>
      <w:r>
        <w:t>经度：经度坐标值，单位为度；</w:t>
      </w:r>
    </w:p>
    <w:p>
      <w:pPr>
        <w:numPr>
          <w:ilvl w:val="0"/>
          <w:numId w:val="466"/>
        </w:numPr>
        <w:pStyle w:val="Normal"/>
      </w:pPr>
      <w:r>
        <w:t>纬度：纬度坐标值，单位为度；</w:t>
      </w:r>
    </w:p>
    <w:p>
      <w:pPr>
        <w:numPr>
          <w:ilvl w:val="0"/>
          <w:numId w:val="466"/>
        </w:numPr>
        <w:pStyle w:val="Normal"/>
      </w:pPr>
      <w:r>
        <w:t>海拔：海拔高度值，单位为米；</w:t>
      </w:r>
    </w:p>
    <w:p>
      <w:pPr>
        <w:pStyle w:val="Para 03"/>
      </w:pPr>
      <w:r>
        <w:t>位置点获取支持场景范围内的鼠标拾取获得。</w:t>
      </w:r>
    </w:p>
    <w:p>
      <w:pPr>
        <w:numPr>
          <w:ilvl w:val="0"/>
          <w:numId w:val="467"/>
        </w:numPr>
        <w:pStyle w:val="Normal"/>
      </w:pPr>
      <w:r>
        <w:t>偏移：三维视图内，三个方向偏移设置，单位为米；</w:t>
      </w:r>
    </w:p>
    <w:p>
      <w:pPr>
        <w:numPr>
          <w:ilvl w:val="0"/>
          <w:numId w:val="467"/>
        </w:numPr>
        <w:pStyle w:val="Normal"/>
      </w:pPr>
      <w:r>
        <w:t>水量：泄洪水量配置，可选大水、中水、小水；</w:t>
      </w:r>
    </w:p>
    <w:p>
      <w:pPr>
        <w:numPr>
          <w:ilvl w:val="0"/>
          <w:numId w:val="467"/>
        </w:numPr>
        <w:pStyle w:val="Normal"/>
      </w:pPr>
      <w:r>
        <w:t>出水速度：泄洪的出水速度配置，单位为米/秒；</w:t>
      </w:r>
    </w:p>
    <w:p>
      <w:pPr>
        <w:numPr>
          <w:ilvl w:val="0"/>
          <w:numId w:val="467"/>
        </w:numPr>
        <w:pStyle w:val="Normal"/>
      </w:pPr>
      <w:r>
        <w:t>出水半径：泄洪水柱的半径配置，单位为米；</w:t>
      </w:r>
    </w:p>
    <w:p>
      <w:pPr>
        <w:numPr>
          <w:ilvl w:val="0"/>
          <w:numId w:val="467"/>
        </w:numPr>
        <w:pStyle w:val="Normal"/>
      </w:pPr>
      <w:r>
        <w:t>出水周期：喷水的出水周期配置，单位为秒；</w:t>
      </w:r>
    </w:p>
    <w:p>
      <w:pPr>
        <w:numPr>
          <w:ilvl w:val="0"/>
          <w:numId w:val="467"/>
        </w:numPr>
        <w:pStyle w:val="Normal"/>
      </w:pPr>
      <w:r>
        <w:t>方向：三维视图内，三个方向旋转角度设置，单位为度；</w:t>
      </w:r>
    </w:p>
    <w:p>
      <w:pPr>
        <w:numPr>
          <w:ilvl w:val="0"/>
          <w:numId w:val="467"/>
        </w:numPr>
        <w:pStyle w:val="Normal"/>
      </w:pPr>
      <w:r>
        <w:t>起始颜色:喷泉发出时水色配置；</w:t>
      </w:r>
    </w:p>
    <w:p>
      <w:pPr>
        <w:numPr>
          <w:ilvl w:val="0"/>
          <w:numId w:val="467"/>
        </w:numPr>
        <w:pStyle w:val="Normal"/>
      </w:pPr>
      <w:r>
        <w:t>终止颜色：喷泉消失时水色配置；</w:t>
      </w:r>
    </w:p>
    <w:p>
      <w:pPr>
        <w:numPr>
          <w:ilvl w:val="0"/>
          <w:numId w:val="467"/>
        </w:numPr>
        <w:pStyle w:val="Normal"/>
      </w:pPr>
      <w:r>
        <w:t>混合杂质：混合杂质效果开启配置；</w:t>
      </w:r>
    </w:p>
    <w:p>
      <w:pPr>
        <w:numPr>
          <w:ilvl w:val="0"/>
          <w:numId w:val="467"/>
        </w:numPr>
        <w:pStyle w:val="Normal"/>
      </w:pPr>
      <w:r>
        <w:t>杂质颜色：混合杂质颜色配置；</w:t>
      </w:r>
    </w:p>
    <w:p>
      <w:pPr>
        <w:numPr>
          <w:ilvl w:val="0"/>
          <w:numId w:val="467"/>
        </w:numPr>
        <w:pStyle w:val="Normal"/>
      </w:pPr>
      <w:r>
        <w:t>水雾：水雾效果开启配置。</w:t>
      </w:r>
    </w:p>
    <w:p>
      <w:pPr>
        <w:pStyle w:val="Para 09"/>
      </w:pPr>
      <w:r>
        <w:t xml:space="preserve"> </w:t>
      </w:r>
    </w:p>
    <w:p>
      <w:bookmarkStart w:id="1159" w:name="Top_of_283_html"/>
      <w:pPr>
        <w:pStyle w:val="Heading 1"/>
        <w:pageBreakBefore w:val="on"/>
      </w:pPr>
      <w:r>
        <w:t>版本说明</w:t>
      </w:r>
      <w:bookmarkEnd w:id="1159"/>
    </w:p>
    <w:p>
      <w:bookmarkStart w:id="1160" w:name="Dang_Qian_Ban_Ben___Ban_Ben_Hao"/>
      <w:pPr>
        <w:pStyle w:val="Para 09"/>
      </w:pPr>
      <w:r>
        <w:t/>
      </w:r>
      <w:bookmarkEnd w:id="1160"/>
    </w:p>
    <w:p>
      <w:bookmarkStart w:id="1161" w:name="Dang_Qian_Ban_Ben"/>
      <w:pPr>
        <w:pStyle w:val="Heading 2"/>
      </w:pPr>
      <w:r>
        <w:rPr>
          <w:rStyle w:val="Text6"/>
        </w:rPr>
        <w:bookmarkStart w:id="1162" w:name="Dang_Qian_Ban_Ben"/>
        <w:t/>
        <w:bookmarkEnd w:id="1162"/>
      </w:r>
      <w:r>
        <w:t>当前版本</w:t>
      </w:r>
      <w:bookmarkEnd w:id="1161"/>
    </w:p>
    <w:p>
      <w:pPr>
        <w:pStyle w:val="Para 03"/>
      </w:pPr>
      <w:r>
        <w:t>版本号：Version 1.18.0</w:t>
      </w:r>
    </w:p>
    <w:p>
      <w:bookmarkStart w:id="1163" w:name="Geng_Xin_Nei_Rong"/>
      <w:pPr>
        <w:pStyle w:val="Heading 2"/>
      </w:pPr>
      <w:r>
        <w:rPr>
          <w:rStyle w:val="Text6"/>
        </w:rPr>
        <w:bookmarkStart w:id="1164" w:name="Geng_Xin_Nei_Rong"/>
        <w:t/>
        <w:bookmarkEnd w:id="1164"/>
      </w:r>
      <w:r>
        <w:t>更新内容</w:t>
      </w:r>
      <w:bookmarkEnd w:id="1163"/>
    </w:p>
    <w:p>
      <w:pPr>
        <w:pStyle w:val="Para 13"/>
      </w:pPr>
      <w:r>
        <w:t>最新功能添加</w:t>
      </w:r>
    </w:p>
    <w:p>
      <w:pPr>
        <w:pStyle w:val="Para 03"/>
      </w:pPr>
      <w:r>
        <w:t>（1）地理抠图，地理抠图组件，支持添加与配置多边形地图区域抠图展示。</w:t>
      </w:r>
    </w:p>
    <w:p>
      <w:pPr>
        <w:pStyle w:val="Para 13"/>
      </w:pPr>
      <w:r>
        <w:t>新增场景样例</w:t>
      </w:r>
    </w:p>
    <w:p>
      <w:pPr>
        <w:pStyle w:val="Para 03"/>
      </w:pPr>
      <w:r>
        <w:t>（1）样例1：消防救援场景-功能组件；</w:t>
      </w:r>
    </w:p>
    <w:p>
      <w:pPr>
        <w:pStyle w:val="Para 03"/>
      </w:pPr>
      <w:r>
        <w:t>（2）样例2：省域上屏场景-功能组件。</w:t>
      </w:r>
    </w:p>
    <w:p>
      <w:pPr>
        <w:pStyle w:val="0 Block"/>
      </w:pPr>
    </w:p>
    <w:p>
      <w:bookmarkStart w:id="1165" w:name="Ban_Ben_Li_Shi"/>
      <w:pPr>
        <w:pStyle w:val="Heading 2"/>
      </w:pPr>
      <w:r>
        <w:rPr>
          <w:rStyle w:val="Text6"/>
        </w:rPr>
        <w:bookmarkStart w:id="1166" w:name="Ban_Ben_Li_Shi"/>
        <w:t/>
        <w:bookmarkEnd w:id="1166"/>
      </w:r>
      <w:r>
        <w:t>版本历史</w:t>
      </w:r>
      <w:bookmarkEnd w:id="1165"/>
    </w:p>
    <w:p>
      <w:bookmarkStart w:id="1167" w:name="Ban_Ben_Hao__Version_1_17_0"/>
      <w:pPr>
        <w:pStyle w:val="Heading 3"/>
      </w:pPr>
      <w:r>
        <w:rPr>
          <w:rStyle w:val="Text6"/>
        </w:rPr>
        <w:bookmarkStart w:id="1168" w:name="Ban_Ben_Hao__Version_1_17_0"/>
        <w:t/>
        <w:bookmarkEnd w:id="1168"/>
      </w:r>
      <w:r>
        <w:t>版本号：Version 1.17.0</w:t>
      </w:r>
      <w:bookmarkEnd w:id="1167"/>
    </w:p>
    <w:p>
      <w:pPr>
        <w:pStyle w:val="Para 13"/>
      </w:pPr>
      <w:r>
        <w:t>最新功能添加</w:t>
      </w:r>
    </w:p>
    <w:p>
      <w:pPr>
        <w:pStyle w:val="Para 03"/>
      </w:pPr>
      <w:r>
        <w:t>（1）孪生工具，提供数字孪生工具，支持河图用户构建、保存孪生场景；</w:t>
      </w:r>
    </w:p>
    <w:p>
      <w:pPr>
        <w:pStyle w:val="Para 03"/>
      </w:pPr>
      <w:r>
        <w:t>（2）孪生组件，提供数字孪生组件，支持河图设计器配置、发布孪生大屏；</w:t>
      </w:r>
    </w:p>
    <w:p>
      <w:pPr>
        <w:pStyle w:val="Para 03"/>
      </w:pPr>
      <w:r>
        <w:t>（3）场景资源，提供样例场景接口，支持样例场景的信息查询与场景预览。</w:t>
      </w:r>
    </w:p>
    <w:p>
      <w:pPr>
        <w:pStyle w:val="1 Block"/>
      </w:pPr>
    </w:p>
    <w:p>
      <w:pPr>
        <w:pStyle w:val="Para 15"/>
      </w:pPr>
      <w:r>
        <w:t xml:space="preserve"> ### 版本号：Version 1.16.0 **最新功能添加** </w:t>
      </w:r>
    </w:p>
    <w:p>
      <w:pPr>
        <w:pStyle w:val="Para 05"/>
      </w:pPr>
      <w:r>
        <w:t>（1）泄洪水效，泄洪水效组件，支持添加和配置一个泄洪水柱特效展示；</w:t>
      </w:r>
    </w:p>
    <w:p>
      <w:pPr>
        <w:pStyle w:val="Para 05"/>
      </w:pPr>
      <w:r>
        <w:t>（2）喷泉水效，喷泉水效组件，支持添加和配置一个喷泉对象特效展示；</w:t>
      </w:r>
    </w:p>
    <w:p>
      <w:pPr>
        <w:pStyle w:val="Para 05"/>
      </w:pPr>
      <w:r>
        <w:t>（3）喷水特效，喷水特效组件，支持添加和配置一个喷水对象特效展示；</w:t>
      </w:r>
    </w:p>
    <w:p>
      <w:pPr>
        <w:pStyle w:val="Para 05"/>
      </w:pPr>
      <w:r>
        <w:t>（4）粒子效果，粒子组件，支持添加和配置一个烟雾、火焰等自定义特效。</w:t>
      </w:r>
    </w:p>
    <w:p>
      <w:pPr>
        <w:pStyle w:val="Para 10"/>
      </w:pPr>
      <w:r>
        <w:t>新增场景样例</w:t>
      </w:r>
    </w:p>
    <w:p>
      <w:pPr>
        <w:pStyle w:val="Para 05"/>
      </w:pPr>
      <w:r>
        <w:t>（1）样例：水坝泄洪场景 功能组件。</w:t>
      </w:r>
    </w:p>
    <w:p>
      <w:pPr>
        <w:pStyle w:val="Para 10"/>
      </w:pPr>
      <w:r>
        <w:t>原有功能升级</w:t>
      </w:r>
    </w:p>
    <w:p>
      <w:pPr>
        <w:pStyle w:val="Para 05"/>
      </w:pPr>
      <w:r>
        <w:t>（1）更多 - 场景导入，修订场景导入过程，初始视图加载问题；</w:t>
      </w:r>
    </w:p>
    <w:p>
      <w:pPr>
        <w:pStyle w:val="Para 05"/>
      </w:pPr>
      <w:r>
        <w:t>（2）场景组件 - 水域组件 - 水面特效，优化水面与模型压盖重叠。</w:t>
      </w:r>
    </w:p>
    <w:p>
      <w:pPr>
        <w:pStyle w:val="2 Block"/>
      </w:pPr>
    </w:p>
    <w:p>
      <w:bookmarkStart w:id="1169" w:name="Ban_Ben_Hao__Version_1_15_0"/>
      <w:pPr>
        <w:pStyle w:val="Para 11"/>
      </w:pPr>
      <w:r>
        <w:rPr>
          <w:rStyle w:val="Text6"/>
        </w:rPr>
        <w:bookmarkStart w:id="1170" w:name="Ban_Ben_Hao__Version_1_15_0"/>
        <w:t/>
        <w:bookmarkEnd w:id="1170"/>
      </w:r>
      <w:r>
        <w:t>版本号：Version 1.15.0</w:t>
      </w:r>
      <w:bookmarkEnd w:id="1169"/>
    </w:p>
    <w:p>
      <w:pPr>
        <w:pStyle w:val="Para 10"/>
      </w:pPr>
      <w:r>
        <w:t>最新功能添加</w:t>
      </w:r>
    </w:p>
    <w:p>
      <w:pPr>
        <w:pStyle w:val="Para 05"/>
      </w:pPr>
      <w:r>
        <w:t>（1）水面特效，水面特效组件，支持添加和配置一个局部水面特效展示；</w:t>
      </w:r>
    </w:p>
    <w:p>
      <w:pPr>
        <w:pStyle w:val="Para 05"/>
      </w:pPr>
      <w:r>
        <w:t>（2）全球海域，全球海域组件，支持添加全球海洋与配置海面特效展示。</w:t>
      </w:r>
    </w:p>
    <w:p>
      <w:pPr>
        <w:pStyle w:val="Para 10"/>
      </w:pPr>
      <w:r>
        <w:t>新增场景样例</w:t>
      </w:r>
    </w:p>
    <w:p>
      <w:pPr>
        <w:pStyle w:val="Para 05"/>
      </w:pPr>
      <w:r>
        <w:t>（1）样例1：气象风场渲染-行业组件；</w:t>
      </w:r>
    </w:p>
    <w:p>
      <w:pPr>
        <w:pStyle w:val="Para 05"/>
      </w:pPr>
      <w:r>
        <w:t>（2）样例2：气象云图渲染-行业组件；</w:t>
      </w:r>
    </w:p>
    <w:p>
      <w:pPr>
        <w:pStyle w:val="Para 05"/>
      </w:pPr>
      <w:r>
        <w:t>（3）样例3：山水相映场景-功能组件；</w:t>
      </w:r>
    </w:p>
    <w:p>
      <w:pPr>
        <w:pStyle w:val="Para 05"/>
      </w:pPr>
      <w:r>
        <w:t>（4）样例4：全球海洋水效-功能组件。</w:t>
      </w:r>
    </w:p>
    <w:p>
      <w:pPr>
        <w:pStyle w:val="Para 10"/>
      </w:pPr>
      <w:r>
        <w:t>原有功能升级</w:t>
      </w:r>
    </w:p>
    <w:p>
      <w:pPr>
        <w:pStyle w:val="Para 05"/>
      </w:pPr>
      <w:r>
        <w:t>（1）三维模型 - glTF模型，添加“其他设置” - “加载飞行至”配置项，用于控制模型加载后的视图定位；</w:t>
      </w:r>
    </w:p>
    <w:p>
      <w:pPr>
        <w:pStyle w:val="Para 05"/>
      </w:pPr>
      <w:r>
        <w:t>（2）三维模型 - 3dTiles模型，添加“位置信息” - “阴影模式” 和“其他设置” - “加载飞行至”配置项，用于控制模型阴影显示与否和模型加载后的视图定位；</w:t>
      </w:r>
    </w:p>
    <w:p>
      <w:pPr>
        <w:pStyle w:val="Para 05"/>
      </w:pPr>
      <w:r>
        <w:t>（3）场景交互 - 地图组件 - 搜索栏，调整组件位置，优化搜索定位效率与场景交互体验；</w:t>
      </w:r>
    </w:p>
    <w:p>
      <w:pPr>
        <w:pStyle w:val="Para 05"/>
      </w:pPr>
      <w:r>
        <w:t>（4）其他修订内容，优化系统初次加载、样例选择加载的等待体验，修订场景设置 - 全局设置-光源，选择自定义光源报错，提升模型定位、场景标点等鼠标操控体验。</w:t>
      </w:r>
    </w:p>
    <w:p>
      <w:pPr>
        <w:pStyle w:val="2 Block"/>
      </w:pPr>
    </w:p>
    <w:p>
      <w:bookmarkStart w:id="1171" w:name="Ban_Ben_Hao__Version_1_13_1"/>
      <w:pPr>
        <w:pStyle w:val="Para 11"/>
      </w:pPr>
      <w:r>
        <w:rPr>
          <w:rStyle w:val="Text6"/>
        </w:rPr>
        <w:bookmarkStart w:id="1172" w:name="Ban_Ben_Hao__Version_1_13_1"/>
        <w:t/>
        <w:bookmarkEnd w:id="1172"/>
      </w:r>
      <w:r>
        <w:t>版本号：Version 1.13.1</w:t>
      </w:r>
      <w:bookmarkEnd w:id="1171"/>
    </w:p>
    <w:p>
      <w:pPr>
        <w:pStyle w:val="Para 10"/>
      </w:pPr>
      <w:r>
        <w:t>最新功能添加</w:t>
      </w:r>
    </w:p>
    <w:p>
      <w:pPr>
        <w:pStyle w:val="Para 05"/>
      </w:pPr>
      <w:r>
        <w:t>（1）点光源，增加位置微调配置，支持横向、纵向、高度等三个维度偏移；</w:t>
      </w:r>
    </w:p>
    <w:p>
      <w:pPr>
        <w:pStyle w:val="Para 05"/>
      </w:pPr>
      <w:r>
        <w:t>（2）聚光灯，增加位置微调配置，支持横向、纵向、高度等三个维度偏移。</w:t>
      </w:r>
    </w:p>
    <w:p>
      <w:pPr>
        <w:pStyle w:val="Para 10"/>
      </w:pPr>
      <w:r>
        <w:t>原有功能升级</w:t>
      </w:r>
    </w:p>
    <w:p>
      <w:pPr>
        <w:pStyle w:val="Para 05"/>
      </w:pPr>
      <w:r>
        <w:t>（1）平行光，辅助“坐标轴”点选位置时，高度默认加10m；</w:t>
      </w:r>
    </w:p>
    <w:p>
      <w:pPr>
        <w:pStyle w:val="Para 05"/>
      </w:pPr>
      <w:r>
        <w:t>（2）修订带光源场景样例切换报错问题。</w:t>
      </w:r>
    </w:p>
    <w:p>
      <w:pPr>
        <w:pStyle w:val="2 Block"/>
      </w:pPr>
    </w:p>
    <w:p>
      <w:bookmarkStart w:id="1173" w:name="Ban_Ben_Hao__Version_1_13_0"/>
      <w:pPr>
        <w:pStyle w:val="Para 11"/>
      </w:pPr>
      <w:r>
        <w:rPr>
          <w:rStyle w:val="Text6"/>
        </w:rPr>
        <w:bookmarkStart w:id="1174" w:name="Ban_Ben_Hao__Version_1_13_0"/>
        <w:t/>
        <w:bookmarkEnd w:id="1174"/>
      </w:r>
      <w:r>
        <w:t>版本号：Version 1.13.0</w:t>
      </w:r>
      <w:bookmarkEnd w:id="1173"/>
    </w:p>
    <w:p>
      <w:pPr>
        <w:pStyle w:val="Para 10"/>
      </w:pPr>
      <w:r>
        <w:t>最新功能添加</w:t>
      </w:r>
    </w:p>
    <w:p>
      <w:pPr>
        <w:pStyle w:val="Para 05"/>
      </w:pPr>
      <w:r>
        <w:t>（1）平行光，平行光组件，又称方向光，提供一组无衰减平行光线配置功能，作用于三维模型（glTF模型、glTF场景、3dTiles模型）；</w:t>
      </w:r>
    </w:p>
    <w:p>
      <w:pPr>
        <w:pStyle w:val="Para 05"/>
      </w:pPr>
      <w:r>
        <w:t>（2）点光源，点光源组件，提供由空间内一点向周围空间均匀发光配置功能，作用于三维模型（glTF模型、glTF场景、3dTiles模型）；</w:t>
      </w:r>
    </w:p>
    <w:p>
      <w:pPr>
        <w:pStyle w:val="Para 05"/>
      </w:pPr>
      <w:r>
        <w:t>（3）聚光灯，聚光灯组件，提供一个带有方向性的点光源发光效果配置功能，作用于三维模型（glTF模型、glTF场景、3dTiles模型）；</w:t>
      </w:r>
    </w:p>
    <w:p>
      <w:pPr>
        <w:pStyle w:val="Para 05"/>
      </w:pPr>
      <w:r>
        <w:t>（4）glTF场景，三维模型-glTF场景，支持自有小场景数据服务接入、读取与解析。</w:t>
      </w:r>
    </w:p>
    <w:p>
      <w:pPr>
        <w:pStyle w:val="Para 10"/>
      </w:pPr>
      <w:r>
        <w:t>原有功能升级</w:t>
      </w:r>
    </w:p>
    <w:p>
      <w:pPr>
        <w:pStyle w:val="Para 05"/>
      </w:pPr>
      <w:r>
        <w:t>（1）场景设置-环境设置，新增球体配置，支持球体隐藏开启与关闭功能；</w:t>
      </w:r>
    </w:p>
    <w:p>
      <w:pPr>
        <w:pStyle w:val="Para 05"/>
      </w:pPr>
      <w:r>
        <w:t>（2）三维模型-glFT模型，修订基础-阴影模式，场景文件导入时同步展现。</w:t>
      </w:r>
    </w:p>
    <w:p>
      <w:pPr>
        <w:pStyle w:val="2 Block"/>
      </w:pPr>
    </w:p>
    <w:p>
      <w:bookmarkStart w:id="1175" w:name="Ban_Ben_Hao__Version_1_12_0"/>
      <w:pPr>
        <w:pStyle w:val="Para 11"/>
      </w:pPr>
      <w:r>
        <w:rPr>
          <w:rStyle w:val="Text6"/>
        </w:rPr>
        <w:bookmarkStart w:id="1176" w:name="Ban_Ben_Hao__Version_1_12_0"/>
        <w:t/>
        <w:bookmarkEnd w:id="1176"/>
      </w:r>
      <w:r>
        <w:t>版本号：Version 1.12.0</w:t>
      </w:r>
      <w:bookmarkEnd w:id="1175"/>
    </w:p>
    <w:p>
      <w:pPr>
        <w:pStyle w:val="Para 10"/>
      </w:pPr>
      <w:r>
        <w:t>最新功能添加</w:t>
      </w:r>
    </w:p>
    <w:p>
      <w:pPr>
        <w:pStyle w:val="Para 05"/>
      </w:pPr>
      <w:r>
        <w:t>（1）气温要素，气温行业组件，支持添加与配置气温要素地图专题展示与分析；</w:t>
      </w:r>
    </w:p>
    <w:p>
      <w:pPr>
        <w:pStyle w:val="Para 05"/>
      </w:pPr>
      <w:r>
        <w:t>（2）湿度要素，湿度行业组件，支持添加与配置湿度要素地图专题展示与分析；</w:t>
      </w:r>
    </w:p>
    <w:p>
      <w:pPr>
        <w:pStyle w:val="Para 05"/>
      </w:pPr>
      <w:r>
        <w:t>（3）气压要素，气压行业组件，支持添加与配置气压要素地图专题展示与分析；</w:t>
      </w:r>
    </w:p>
    <w:p>
      <w:pPr>
        <w:pStyle w:val="Para 05"/>
      </w:pPr>
      <w:r>
        <w:t>（4）云量要素，云量行业组件，支持添加与配置云量要素地图专题展示与分析；</w:t>
      </w:r>
    </w:p>
    <w:p>
      <w:pPr>
        <w:pStyle w:val="Para 05"/>
      </w:pPr>
      <w:r>
        <w:t>（5）降水要素，降水行业组件，支持添加与配置降水要素地图专题展示与分析；</w:t>
      </w:r>
    </w:p>
    <w:p>
      <w:pPr>
        <w:pStyle w:val="Para 05"/>
      </w:pPr>
      <w:r>
        <w:t>（6）风场要素，风场行业组件，支持添加与配置风场要素地图专题展示与分析。</w:t>
      </w:r>
    </w:p>
    <w:p>
      <w:pPr>
        <w:pStyle w:val="Para 10"/>
      </w:pPr>
      <w:r>
        <w:t>原有功能升级</w:t>
      </w:r>
    </w:p>
    <w:p>
      <w:pPr>
        <w:pStyle w:val="Para 05"/>
      </w:pPr>
      <w:r>
        <w:t>场景设置-环境设置，星空新增天蓝、海蓝、落日、黄昏、科技等五套天空样式。</w:t>
      </w:r>
    </w:p>
    <w:p>
      <w:pPr>
        <w:pStyle w:val="2 Block"/>
      </w:pPr>
    </w:p>
    <w:p>
      <w:bookmarkStart w:id="1177" w:name="Ban_Ben_Hao__Version_1_11_0"/>
      <w:pPr>
        <w:pStyle w:val="Para 11"/>
      </w:pPr>
      <w:r>
        <w:rPr>
          <w:rStyle w:val="Text6"/>
        </w:rPr>
        <w:bookmarkStart w:id="1178" w:name="Ban_Ben_Hao__Version_1_11_0"/>
        <w:t/>
        <w:bookmarkEnd w:id="1178"/>
      </w:r>
      <w:r>
        <w:t>版本号：Version 1.11.0</w:t>
      </w:r>
      <w:bookmarkEnd w:id="1177"/>
    </w:p>
    <w:p>
      <w:pPr>
        <w:pStyle w:val="Para 10"/>
      </w:pPr>
      <w:r>
        <w:t>最新功能添加</w:t>
      </w:r>
    </w:p>
    <w:p>
      <w:pPr>
        <w:pStyle w:val="Para 05"/>
      </w:pPr>
      <w:r>
        <w:t>地理图层-单波段伪彩，新增分级设色配置，提供颜色模板渲染能力，支持按照渐近、色阶等模式自动化配置颜色梯度。</w:t>
      </w:r>
    </w:p>
    <w:p>
      <w:pPr>
        <w:pStyle w:val="Para 10"/>
      </w:pPr>
      <w:r>
        <w:t>原有功能升级</w:t>
      </w:r>
    </w:p>
    <w:p>
      <w:pPr>
        <w:pStyle w:val="Para 05"/>
      </w:pPr>
      <w:r>
        <w:t>三维模型-3dTiles模型，升级模型数据初始化加载，自动识别中心点/原点地理坐标位置，并自动飞行至。</w:t>
      </w:r>
    </w:p>
    <w:p>
      <w:pPr>
        <w:pStyle w:val="Para 10"/>
      </w:pPr>
      <w:r>
        <w:t>新增样例场景</w:t>
      </w:r>
    </w:p>
    <w:p>
      <w:pPr>
        <w:pStyle w:val="Para 05"/>
      </w:pPr>
      <w:r>
        <w:t>（1）样例1：图表多维展示-功能组件；</w:t>
      </w:r>
    </w:p>
    <w:p>
      <w:pPr>
        <w:pStyle w:val="Para 05"/>
      </w:pPr>
      <w:r>
        <w:t>（2）样例2：水位淹没分析-功能组件；</w:t>
      </w:r>
    </w:p>
    <w:p>
      <w:pPr>
        <w:pStyle w:val="Para 05"/>
      </w:pPr>
      <w:r>
        <w:t>（3）样例3：地理图像设色-栅格专题。</w:t>
      </w:r>
    </w:p>
    <w:p>
      <w:pPr>
        <w:pStyle w:val="2 Block"/>
      </w:pPr>
    </w:p>
    <w:p>
      <w:bookmarkStart w:id="1179" w:name="Ban_Ben_Hao__Version_1_10_0"/>
      <w:pPr>
        <w:pStyle w:val="Para 11"/>
      </w:pPr>
      <w:r>
        <w:rPr>
          <w:rStyle w:val="Text6"/>
        </w:rPr>
        <w:bookmarkStart w:id="1180" w:name="Ban_Ben_Hao__Version_1_10_0"/>
        <w:t/>
        <w:bookmarkEnd w:id="1180"/>
      </w:r>
      <w:r>
        <w:t>版本号：Version 1.10.0</w:t>
      </w:r>
      <w:bookmarkEnd w:id="1179"/>
    </w:p>
    <w:p>
      <w:pPr>
        <w:pStyle w:val="Para 10"/>
      </w:pPr>
      <w:r>
        <w:t>最新功能添加</w:t>
      </w:r>
    </w:p>
    <w:p>
      <w:pPr>
        <w:pStyle w:val="Para 05"/>
      </w:pPr>
      <w:r>
        <w:t>（1）场景设置-环境设置-地表透明，支持地表透明度、显示距离、地下模式等配置，开启地下空间场景模式。</w:t>
      </w:r>
    </w:p>
    <w:p>
      <w:pPr>
        <w:pStyle w:val="Para 10"/>
      </w:pPr>
      <w:r>
        <w:t>新增样例场景</w:t>
      </w:r>
    </w:p>
    <w:p>
      <w:pPr>
        <w:pStyle w:val="Para 05"/>
      </w:pPr>
      <w:r>
        <w:t>（1）样例1：夜视场景巡游-功能组件；</w:t>
      </w:r>
    </w:p>
    <w:p>
      <w:pPr>
        <w:pStyle w:val="Para 05"/>
      </w:pPr>
      <w:r>
        <w:t>（2）样例2：特效标绘场景-功能组件；</w:t>
      </w:r>
    </w:p>
    <w:p>
      <w:pPr>
        <w:pStyle w:val="Para 05"/>
      </w:pPr>
      <w:r>
        <w:t>（3）样例3：地下管网模型-三维模型。</w:t>
      </w:r>
    </w:p>
    <w:p>
      <w:pPr>
        <w:pStyle w:val="Para 10"/>
      </w:pPr>
      <w:r>
        <w:t>功能Bug 修订</w:t>
      </w:r>
    </w:p>
    <w:p>
      <w:pPr>
        <w:pStyle w:val="Para 05"/>
      </w:pPr>
      <w:r>
        <w:t>（1）场景交互-飞行组件，场景导入系统bug修订；</w:t>
      </w:r>
    </w:p>
    <w:p>
      <w:pPr>
        <w:pStyle w:val="Para 05"/>
      </w:pPr>
      <w:r>
        <w:t>（2）场景交互-飞线特效，样式图片选择，图片展示修订。</w:t>
      </w:r>
    </w:p>
    <w:p>
      <w:pPr>
        <w:pStyle w:val="2 Block"/>
      </w:pPr>
    </w:p>
    <w:p>
      <w:bookmarkStart w:id="1181" w:name="Ban_Ben_Hao__Version_1_9_0"/>
      <w:pPr>
        <w:pStyle w:val="Para 11"/>
      </w:pPr>
      <w:r>
        <w:rPr>
          <w:rStyle w:val="Text6"/>
        </w:rPr>
        <w:bookmarkStart w:id="1182" w:name="Ban_Ben_Hao__Version_1_9_0"/>
        <w:t/>
        <w:bookmarkEnd w:id="1182"/>
      </w:r>
      <w:r>
        <w:t>版本号：Version 1.9.0</w:t>
      </w:r>
      <w:bookmarkEnd w:id="1181"/>
    </w:p>
    <w:p>
      <w:pPr>
        <w:pStyle w:val="Para 10"/>
      </w:pPr>
      <w:r>
        <w:t>最新功能添加</w:t>
      </w:r>
    </w:p>
    <w:p>
      <w:pPr>
        <w:pStyle w:val="Para 05"/>
      </w:pPr>
      <w:r>
        <w:t>（1）场景交互-标绘组件-飞线特效，飞线特效组件，支持添加与配置一个场景内上升飞线特效。</w:t>
      </w:r>
    </w:p>
    <w:p>
      <w:pPr>
        <w:pStyle w:val="Para 10"/>
      </w:pPr>
      <w:r>
        <w:t>原有功能升级</w:t>
      </w:r>
    </w:p>
    <w:p>
      <w:pPr>
        <w:pStyle w:val="Para 05"/>
      </w:pPr>
      <w:r>
        <w:t>（1）场景交互-标绘组件-贴面绘点，动画类型新增“圆环扩散”、“高斯模糊”、“螺旋扩散”；</w:t>
      </w:r>
    </w:p>
    <w:p>
      <w:pPr>
        <w:pStyle w:val="Para 05"/>
      </w:pPr>
      <w:r>
        <w:t>（2）场景交互-标绘组件-立体标绘，动画类型新增“电弧”。</w:t>
      </w:r>
    </w:p>
    <w:p>
      <w:pPr>
        <w:pStyle w:val="Para 10"/>
      </w:pPr>
      <w:r>
        <w:t>功能Bug 修订</w:t>
      </w:r>
    </w:p>
    <w:p>
      <w:pPr>
        <w:pStyle w:val="Para 05"/>
      </w:pPr>
      <w:r>
        <w:t>（1）场景设置-日照，昼夜配置初始化修订；</w:t>
      </w:r>
    </w:p>
    <w:p>
      <w:pPr>
        <w:pStyle w:val="Para 05"/>
      </w:pPr>
      <w:r>
        <w:t>（2）地理图层-标注专题图，尺寸修改问题修订。</w:t>
      </w:r>
    </w:p>
    <w:p>
      <w:pPr>
        <w:pStyle w:val="2 Block"/>
      </w:pPr>
    </w:p>
    <w:p>
      <w:bookmarkStart w:id="1183" w:name="Ban_Ben_Hao__Version_1_8_0"/>
      <w:pPr>
        <w:pStyle w:val="Para 11"/>
      </w:pPr>
      <w:r>
        <w:rPr>
          <w:rStyle w:val="Text6"/>
        </w:rPr>
        <w:bookmarkStart w:id="1184" w:name="Ban_Ben_Hao__Version_1_8_0"/>
        <w:t/>
        <w:bookmarkEnd w:id="1184"/>
      </w:r>
      <w:r>
        <w:t>版本号：Version 1.8.0</w:t>
      </w:r>
      <w:bookmarkEnd w:id="1183"/>
    </w:p>
    <w:p>
      <w:pPr>
        <w:pStyle w:val="Para 10"/>
      </w:pPr>
      <w:r>
        <w:t>最新功能添加</w:t>
      </w:r>
    </w:p>
    <w:p>
      <w:pPr>
        <w:pStyle w:val="Para 05"/>
      </w:pPr>
      <w:r>
        <w:t>（1）场景设置-全局设置-光源，提供太阳光源、月亮光源、视角光源、自定义光源等类型；</w:t>
      </w:r>
    </w:p>
    <w:p>
      <w:pPr>
        <w:pStyle w:val="Para 05"/>
      </w:pPr>
      <w:r>
        <w:t>（2）场景设置-全局设置-泛光，提供场景泛光效果配置功能，并提供最优配置方案；</w:t>
      </w:r>
    </w:p>
    <w:p>
      <w:pPr>
        <w:pStyle w:val="Para 05"/>
      </w:pPr>
      <w:r>
        <w:t>（3）场景设置-全局设置-亮度，提供场景亮度效果配置功能，并提供最优配置方案；</w:t>
      </w:r>
    </w:p>
    <w:p>
      <w:pPr>
        <w:pStyle w:val="Para 05"/>
      </w:pPr>
      <w:r>
        <w:t>（4）场景设置-全局设置-阴影，提供地形阴影关闭、开启、只产生阴影、只接受阴影设置功能；</w:t>
      </w:r>
    </w:p>
    <w:p>
      <w:pPr>
        <w:pStyle w:val="Para 05"/>
      </w:pPr>
      <w:r>
        <w:t>（5）场景设置-全局设置-环境遮蔽，提供场景环境遮蔽效果配置功能，并提供最优配置方案；</w:t>
      </w:r>
    </w:p>
    <w:p>
      <w:pPr>
        <w:pStyle w:val="Para 05"/>
      </w:pPr>
      <w:r>
        <w:t>（6）场景设置-全局设置-场景特效，提供场景黑白模式、景深模式、夜视模式等配置功能，并提供最优配置方案。</w:t>
      </w:r>
    </w:p>
    <w:p>
      <w:pPr>
        <w:pStyle w:val="Para 10"/>
      </w:pPr>
      <w:r>
        <w:t>功能Bug 修订</w:t>
      </w:r>
    </w:p>
    <w:p>
      <w:pPr>
        <w:pStyle w:val="Para 05"/>
      </w:pPr>
      <w:r>
        <w:t>场景设置-环境设置-星空功能:</w:t>
      </w:r>
    </w:p>
    <w:p>
      <w:pPr>
        <w:pStyle w:val="Para 05"/>
      </w:pPr>
      <w:r>
        <w:t>（1）新增”五彩宇宙”、”深遽星空”、”八大行星”等星空样式；</w:t>
      </w:r>
    </w:p>
    <w:p>
      <w:pPr>
        <w:pStyle w:val="Para 05"/>
      </w:pPr>
      <w:r>
        <w:t>（2）新增”晴天”、”清晨”、”多云”等天空样式。</w:t>
      </w:r>
    </w:p>
    <w:p>
      <w:pPr>
        <w:pStyle w:val="2 Block"/>
      </w:pPr>
    </w:p>
    <w:p>
      <w:bookmarkStart w:id="1185" w:name="Ban_Ben_Hao__Version_1_7_0"/>
      <w:pPr>
        <w:pStyle w:val="Para 11"/>
      </w:pPr>
      <w:r>
        <w:rPr>
          <w:rStyle w:val="Text6"/>
        </w:rPr>
        <w:bookmarkStart w:id="1186" w:name="Ban_Ben_Hao__Version_1_7_0"/>
        <w:t/>
        <w:bookmarkEnd w:id="1186"/>
      </w:r>
      <w:r>
        <w:t>版本号：Version 1.7.0</w:t>
      </w:r>
      <w:bookmarkEnd w:id="1185"/>
    </w:p>
    <w:p>
      <w:pPr>
        <w:pStyle w:val="Para 10"/>
      </w:pPr>
      <w:r>
        <w:t>最新功能添加</w:t>
      </w:r>
    </w:p>
    <w:p>
      <w:pPr>
        <w:pStyle w:val="Para 05"/>
      </w:pPr>
      <w:r>
        <w:t>场景交互-整饰组件-图层图例，图层图例控件，实现地理图层内各要素表达的符号或颜色描述功能</w:t>
      </w:r>
    </w:p>
    <w:p>
      <w:pPr>
        <w:pStyle w:val="Para 10"/>
      </w:pPr>
      <w:r>
        <w:t>功能Bug 修订</w:t>
      </w:r>
    </w:p>
    <w:p>
      <w:pPr>
        <w:pStyle w:val="Para 05"/>
      </w:pPr>
      <w:r>
        <w:t>无</w:t>
      </w:r>
    </w:p>
    <w:p>
      <w:pPr>
        <w:pStyle w:val="2 Block"/>
      </w:pPr>
    </w:p>
    <w:p>
      <w:bookmarkStart w:id="1187" w:name="Ban_Ben_Hao__Version_1_6_0"/>
      <w:pPr>
        <w:pStyle w:val="Para 11"/>
      </w:pPr>
      <w:r>
        <w:rPr>
          <w:rStyle w:val="Text6"/>
        </w:rPr>
        <w:bookmarkStart w:id="1188" w:name="Ban_Ben_Hao__Version_1_6_0"/>
        <w:t/>
        <w:bookmarkEnd w:id="1188"/>
      </w:r>
      <w:r>
        <w:t>版本号：Version 1.6.0</w:t>
      </w:r>
      <w:bookmarkEnd w:id="1187"/>
    </w:p>
    <w:p>
      <w:pPr>
        <w:pStyle w:val="Para 10"/>
      </w:pPr>
      <w:r>
        <w:t>最新功能添加</w:t>
      </w:r>
    </w:p>
    <w:p>
      <w:pPr>
        <w:pStyle w:val="Para 05"/>
      </w:pPr>
      <w:r>
        <w:t>（1）栅格数据类别，新增瓦片专题图；</w:t>
      </w:r>
    </w:p>
    <w:p>
      <w:pPr>
        <w:pStyle w:val="Para 05"/>
      </w:pPr>
      <w:r>
        <w:t>（2）TMS数据服务接入；</w:t>
      </w:r>
    </w:p>
    <w:p>
      <w:pPr>
        <w:pStyle w:val="Para 05"/>
      </w:pPr>
      <w:r>
        <w:t>（3）WMTS数据服务接入。</w:t>
      </w:r>
    </w:p>
    <w:p>
      <w:pPr>
        <w:pStyle w:val="Para 10"/>
      </w:pPr>
      <w:r>
        <w:t>功能Bug 修订</w:t>
      </w:r>
    </w:p>
    <w:p>
      <w:pPr>
        <w:pStyle w:val="Para 05"/>
      </w:pPr>
      <w:r>
        <w:t>（1）地理图层-标注专题图，图标-不透明度优化；</w:t>
      </w:r>
    </w:p>
    <w:p>
      <w:pPr>
        <w:pStyle w:val="Para 05"/>
      </w:pPr>
      <w:r>
        <w:t>（2）地理图层-聚合专题图，图标-不透明度优化；</w:t>
      </w:r>
    </w:p>
    <w:p>
      <w:pPr>
        <w:pStyle w:val="Para 05"/>
      </w:pPr>
      <w:r>
        <w:t>（3）地理图层-窝蜂专题图，覆盖-覆盖配置优化；</w:t>
      </w:r>
    </w:p>
    <w:p>
      <w:pPr>
        <w:pStyle w:val="Para 05"/>
      </w:pPr>
      <w:r>
        <w:t>（4）地理图层-格网专题图，覆盖-覆盖配置优化。</w:t>
      </w:r>
    </w:p>
    <w:p>
      <w:pPr>
        <w:pStyle w:val="2 Block"/>
      </w:pPr>
    </w:p>
    <w:p>
      <w:bookmarkStart w:id="1189" w:name="Ban_Ben_Hao__Version_1_5_0"/>
      <w:pPr>
        <w:pStyle w:val="Para 11"/>
      </w:pPr>
      <w:r>
        <w:rPr>
          <w:rStyle w:val="Text6"/>
        </w:rPr>
        <w:bookmarkStart w:id="1190" w:name="Ban_Ben_Hao__Version_1_5_0"/>
        <w:t/>
        <w:bookmarkEnd w:id="1190"/>
      </w:r>
      <w:r>
        <w:t>版本号：Version 1.5.0</w:t>
      </w:r>
      <w:bookmarkEnd w:id="1189"/>
    </w:p>
    <w:p>
      <w:pPr>
        <w:pStyle w:val="Para 10"/>
      </w:pPr>
      <w:r>
        <w:t>最新功能添加</w:t>
      </w:r>
    </w:p>
    <w:p>
      <w:pPr>
        <w:pStyle w:val="Para 05"/>
      </w:pPr>
      <w:r>
        <w:t>（1）操作流程-加载数据，新增GeoTIFF栅格数据支持；</w:t>
      </w:r>
    </w:p>
    <w:p>
      <w:pPr>
        <w:pStyle w:val="Para 05"/>
      </w:pPr>
      <w:r>
        <w:t>（2）地理图层-单波段灰度，新增栅格数据类型单波段灰度专题类型；</w:t>
      </w:r>
    </w:p>
    <w:p>
      <w:pPr>
        <w:pStyle w:val="Para 05"/>
      </w:pPr>
      <w:r>
        <w:t>（3）地理图层-单波段伪彩，新增栅格数据类型单波段伪彩专题类型；</w:t>
      </w:r>
    </w:p>
    <w:p>
      <w:pPr>
        <w:pStyle w:val="Para 05"/>
      </w:pPr>
      <w:r>
        <w:t>（4）地理图层-多波段彩色，新增栅格数据类型多波段彩色专题类型；</w:t>
      </w:r>
    </w:p>
    <w:p>
      <w:pPr>
        <w:pStyle w:val="Para 10"/>
      </w:pPr>
      <w:r>
        <w:t>功能Bug 修订</w:t>
      </w:r>
    </w:p>
    <w:p>
      <w:pPr>
        <w:pStyle w:val="Para 05"/>
      </w:pPr>
      <w:r>
        <w:t>（1）去登录！-注册，增加用户密码复杂度设置要求。</w:t>
      </w:r>
    </w:p>
    <w:p>
      <w:pPr>
        <w:pStyle w:val="2 Block"/>
      </w:pPr>
    </w:p>
    <w:p>
      <w:bookmarkStart w:id="1191" w:name="Ban_Ben_Hao__Version_1_4_0"/>
      <w:pPr>
        <w:pStyle w:val="Para 11"/>
      </w:pPr>
      <w:r>
        <w:rPr>
          <w:rStyle w:val="Text6"/>
        </w:rPr>
        <w:bookmarkStart w:id="1192" w:name="Ban_Ben_Hao__Version_1_4_0"/>
        <w:t/>
        <w:bookmarkEnd w:id="1192"/>
      </w:r>
      <w:r>
        <w:t>版本号：Version 1.4.0</w:t>
      </w:r>
      <w:bookmarkEnd w:id="1191"/>
    </w:p>
    <w:p>
      <w:pPr>
        <w:pStyle w:val="Para 10"/>
      </w:pPr>
      <w:r>
        <w:t>样例场景更新</w:t>
      </w:r>
    </w:p>
    <w:p>
      <w:pPr>
        <w:pStyle w:val="Para 05"/>
      </w:pPr>
      <w:r>
        <w:t>（1）全新更新全国人口经济、道路交通流量、城市功能区划、城市建筑简模、精细建筑模型、城市航飞模型、城市交通拥堵、交通拥堵差值、粤菜餐馆分布、城市人口流动、交通路口布局、全国主要城市、仿真场景构建、建筑室内模型、可视空间分析等15个主题样例场景。</w:t>
      </w:r>
    </w:p>
    <w:p>
      <w:pPr>
        <w:pStyle w:val="Para 10"/>
      </w:pPr>
      <w:r>
        <w:t>最新功能添加</w:t>
      </w:r>
    </w:p>
    <w:p>
      <w:pPr>
        <w:pStyle w:val="Para 05"/>
      </w:pPr>
      <w:r>
        <w:t>（1）整饰组件-工具栏，页面工具栏控件，实现场景展示页面内的各组件功能入口配置功能；当前，默认关联量测工具套件，提供面积量测、高差量测、海拔量测、距离量测等功能服务；</w:t>
      </w:r>
    </w:p>
    <w:p>
      <w:pPr>
        <w:pStyle w:val="Para 05"/>
      </w:pPr>
      <w:r>
        <w:t>（2）高级组件-统计图表，统计图表组件，支持添加与配置折线、柱状、饼状、面积图表功能。</w:t>
      </w:r>
    </w:p>
    <w:p>
      <w:pPr>
        <w:pStyle w:val="Para 10"/>
      </w:pPr>
      <w:r>
        <w:t>功能Bug 修订</w:t>
      </w:r>
    </w:p>
    <w:p>
      <w:pPr>
        <w:pStyle w:val="Para 05"/>
      </w:pPr>
      <w:r>
        <w:t>（1）高级组件-信息气泡，增加字体颜色配置参数，以及优化气泡交互体验。</w:t>
      </w:r>
    </w:p>
    <w:p>
      <w:pPr>
        <w:pStyle w:val="2 Block"/>
      </w:pPr>
    </w:p>
    <w:p>
      <w:bookmarkStart w:id="1193" w:name="Ban_Ben_Hao__Version_1_3_0"/>
      <w:pPr>
        <w:pStyle w:val="Para 11"/>
      </w:pPr>
      <w:r>
        <w:rPr>
          <w:rStyle w:val="Text6"/>
        </w:rPr>
        <w:bookmarkStart w:id="1194" w:name="Ban_Ben_Hao__Version_1_3_0"/>
        <w:t/>
        <w:bookmarkEnd w:id="1194"/>
      </w:r>
      <w:r>
        <w:t>版本号：Version 1.3.0</w:t>
      </w:r>
      <w:bookmarkEnd w:id="1193"/>
    </w:p>
    <w:p>
      <w:pPr>
        <w:pStyle w:val="Para 10"/>
      </w:pPr>
      <w:r>
        <w:t>原有功能升级</w:t>
      </w:r>
    </w:p>
    <w:p>
      <w:pPr>
        <w:pStyle w:val="Para 05"/>
      </w:pPr>
      <w:r>
        <w:t>（1）更多-场景导入，加载场景过程中，增加加载进度监测，提升用户体验</w:t>
      </w:r>
    </w:p>
    <w:p>
      <w:pPr>
        <w:pStyle w:val="Para 10"/>
      </w:pPr>
      <w:r>
        <w:t>最新功能添加</w:t>
      </w:r>
    </w:p>
    <w:p>
      <w:pPr>
        <w:pStyle w:val="Para 05"/>
      </w:pPr>
      <w:r>
        <w:t>（1）更多-录屏分享，提供30秒内的场景漫游录屏，提供开始录制、取消录制、停止录制、重新录制、保存本地等功能</w:t>
      </w:r>
    </w:p>
    <w:p>
      <w:pPr>
        <w:pStyle w:val="Para 05"/>
      </w:pPr>
      <w:r>
        <w:t>（2）场景交互-高级组件-可视域模拟，支持添加与配置指定视点、范围的可见区域展示</w:t>
      </w:r>
    </w:p>
    <w:p>
      <w:pPr>
        <w:pStyle w:val="Para 10"/>
      </w:pPr>
      <w:r>
        <w:t>功能Bug 修订</w:t>
      </w:r>
    </w:p>
    <w:p>
      <w:pPr>
        <w:pStyle w:val="Para 05"/>
      </w:pPr>
      <w:r>
        <w:t>（1）更多-场景导入，聚合专题图层导入时，图层样式展示与参数设置不符修订</w:t>
      </w:r>
    </w:p>
    <w:p>
      <w:pPr>
        <w:pStyle w:val="2 Block"/>
      </w:pPr>
    </w:p>
    <w:p>
      <w:bookmarkStart w:id="1195" w:name="Ban_Ben_Hao__Version_1_2_0"/>
      <w:pPr>
        <w:pStyle w:val="Para 11"/>
      </w:pPr>
      <w:r>
        <w:rPr>
          <w:rStyle w:val="Text6"/>
        </w:rPr>
        <w:bookmarkStart w:id="1196" w:name="Ban_Ben_Hao__Version_1_2_0"/>
        <w:t/>
        <w:bookmarkEnd w:id="1196"/>
      </w:r>
      <w:r>
        <w:t>版本号：Version 1.2.0</w:t>
      </w:r>
      <w:bookmarkEnd w:id="1195"/>
    </w:p>
    <w:p>
      <w:pPr>
        <w:pStyle w:val="Para 10"/>
      </w:pPr>
      <w:r>
        <w:t>原有功能升级</w:t>
      </w:r>
    </w:p>
    <w:p>
      <w:pPr>
        <w:pStyle w:val="Para 05"/>
      </w:pPr>
      <w:r>
        <w:t>（1）操作流程-发布共享，升级场景导出功能，支持含在线资源场景导出</w:t>
      </w:r>
    </w:p>
    <w:p>
      <w:pPr>
        <w:pStyle w:val="Para 05"/>
      </w:pPr>
      <w:r>
        <w:t>（2）操作流程-场景导入，升级场景导入功能，支持含在线资源场景导入</w:t>
      </w:r>
    </w:p>
    <w:p>
      <w:pPr>
        <w:pStyle w:val="Para 05"/>
      </w:pPr>
      <w:r>
        <w:t>（3）操作流程-加载数据-地理图层数据加载，支持极瑞云在线资源选择功能</w:t>
      </w:r>
    </w:p>
    <w:p>
      <w:pPr>
        <w:pStyle w:val="Para 05"/>
      </w:pPr>
      <w:r>
        <w:t>（4）地理图层-建筑专题图，增加高度渐近色和动画上下扫描效果</w:t>
      </w:r>
    </w:p>
    <w:p>
      <w:pPr>
        <w:pStyle w:val="Para 05"/>
      </w:pPr>
      <w:r>
        <w:t>（5）加载数据-三维模型数据加载-glTF模型，添加极瑞云在线模型预览、选择功能</w:t>
      </w:r>
    </w:p>
    <w:p>
      <w:pPr>
        <w:pStyle w:val="Para 10"/>
      </w:pPr>
      <w:r>
        <w:t>最新功能添加</w:t>
      </w:r>
    </w:p>
    <w:p>
      <w:pPr>
        <w:pStyle w:val="Para 05"/>
      </w:pPr>
      <w:r>
        <w:t>（1）场景交互-高级组件-雨天仿真，雨天环境组件，支持添加与配置下雨天气场景效果</w:t>
      </w:r>
    </w:p>
    <w:p>
      <w:pPr>
        <w:pStyle w:val="Para 05"/>
      </w:pPr>
      <w:r>
        <w:t>（2）场景交互-高级组件-雪天仿真，雪天环境组件，支持添加与配置下雪天气场景效果</w:t>
      </w:r>
    </w:p>
    <w:p>
      <w:pPr>
        <w:pStyle w:val="Para 05"/>
      </w:pPr>
      <w:r>
        <w:t>（3）场景交互-高级组件-雾霾仿真，雾霾环境组件，支持添加与配置雾天霾天场景效果</w:t>
      </w:r>
    </w:p>
    <w:p>
      <w:pPr>
        <w:pStyle w:val="Para 05"/>
      </w:pPr>
      <w:r>
        <w:t>（4）场景交互-高级组件-水位模拟，水位模拟组件，支持添加与配置区域水位淹没展示</w:t>
      </w:r>
    </w:p>
    <w:p>
      <w:pPr>
        <w:pStyle w:val="Para 10"/>
      </w:pPr>
      <w:r>
        <w:t>功能Bug 修订</w:t>
      </w:r>
    </w:p>
    <w:p>
      <w:pPr>
        <w:pStyle w:val="Para 05"/>
      </w:pPr>
      <w:r>
        <w:t>暂无</w:t>
      </w:r>
    </w:p>
    <w:p>
      <w:pPr>
        <w:pStyle w:val="2 Block"/>
      </w:pPr>
    </w:p>
    <w:p>
      <w:bookmarkStart w:id="1197" w:name="Ban_Ben_Hao__Version_1_1_0"/>
      <w:pPr>
        <w:pStyle w:val="Para 11"/>
      </w:pPr>
      <w:r>
        <w:rPr>
          <w:rStyle w:val="Text6"/>
        </w:rPr>
        <w:bookmarkStart w:id="1198" w:name="Ban_Ben_Hao__Version_1_1_0"/>
        <w:t/>
        <w:bookmarkEnd w:id="1198"/>
      </w:r>
      <w:r>
        <w:t>版本号：Version 1.1.0</w:t>
      </w:r>
      <w:bookmarkEnd w:id="1197"/>
    </w:p>
    <w:p>
      <w:pPr>
        <w:pStyle w:val="Para 10"/>
      </w:pPr>
      <w:r>
        <w:t>原有功能升级</w:t>
      </w:r>
    </w:p>
    <w:p>
      <w:pPr>
        <w:pStyle w:val="Para 05"/>
      </w:pPr>
      <w:r>
        <w:t>（1）场景设置-背景，添加gif图片上传与极瑞云在线图片选择功能</w:t>
      </w:r>
    </w:p>
    <w:p>
      <w:pPr>
        <w:pStyle w:val="Para 05"/>
      </w:pPr>
      <w:r>
        <w:t>（2）地理图层-标注专题图，添加gif图片上传与极瑞云在线图片选择功能</w:t>
      </w:r>
    </w:p>
    <w:p>
      <w:pPr>
        <w:pStyle w:val="Para 05"/>
      </w:pPr>
      <w:r>
        <w:t>（3）场景交互-整饰组件-标题栏，添加gif图片上传与极瑞云在线图片选择功能</w:t>
      </w:r>
    </w:p>
    <w:p>
      <w:pPr>
        <w:pStyle w:val="Para 05"/>
      </w:pPr>
      <w:r>
        <w:t>（4）场景交互-标绘组件-贴面绘点，添加gif图片上传与极瑞云在线图片选择功能</w:t>
      </w:r>
    </w:p>
    <w:p>
      <w:pPr>
        <w:pStyle w:val="Para 05"/>
      </w:pPr>
      <w:r>
        <w:t>（5）场景交互-标绘组件-动态围栏，添加gif图片上传与极瑞云在线图片选择功能</w:t>
      </w:r>
    </w:p>
    <w:p>
      <w:pPr>
        <w:pStyle w:val="Para 10"/>
      </w:pPr>
      <w:r>
        <w:t>最新功能添加</w:t>
      </w:r>
    </w:p>
    <w:p>
      <w:pPr>
        <w:pStyle w:val="Para 05"/>
      </w:pPr>
      <w:r>
        <w:t>（1）操作流程-加载数据-地理图层数据加载，新增 shapefile 数据格式支持</w:t>
      </w:r>
    </w:p>
    <w:p>
      <w:pPr>
        <w:pStyle w:val="Para 05"/>
      </w:pPr>
      <w:r>
        <w:t>（2）场景交互-标绘组件，新增图标标绘功能服务组件</w:t>
      </w:r>
    </w:p>
    <w:p>
      <w:pPr>
        <w:pStyle w:val="Para 10"/>
      </w:pPr>
      <w:r>
        <w:t>功能Bug 修订</w:t>
      </w:r>
    </w:p>
    <w:p>
      <w:pPr>
        <w:pStyle w:val="Para 05"/>
      </w:pPr>
      <w:r>
        <w:t>（1）原有各功能服务组件初始化参数配置修订</w:t>
      </w:r>
    </w:p>
    <w:p>
      <w:pPr>
        <w:pStyle w:val="Para 05"/>
      </w:pPr>
      <w:r>
        <w:t>（2）加载数据-三维模型数据加载-加载3dTiles模型数据，3dtiles数据服务加载报错修订</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decimal"/>
      <w:lvlText w:val="%1."/>
      <w:lvlJc w:val="left"/>
      <w:pPr>
        <w:ind w:hanging="360" w:left="1152"/>
      </w:pPr>
    </w:lvl>
  </w:abstractNum>
  <w:abstractNum w:abstractNumId="3">
    <w:multiLevelType w:val="hybridMultilevel"/>
    <w:name w:val="List 4"/>
    <w:lvl w:ilvl="0">
      <w:start w:val="2"/>
      <w:numFmt w:val="decimal"/>
      <w:lvlText w:val="%1."/>
      <w:lvlJc w:val="left"/>
      <w:pPr>
        <w:ind w:hanging="360" w:left="1152"/>
      </w:pPr>
    </w:lvl>
  </w:abstractNum>
  <w:abstractNum w:abstractNumId="4">
    <w:multiLevelType w:val="hybridMultilevel"/>
    <w:name w:val="List 5"/>
    <w:lvl w:ilvl="0">
      <w:start w:val="3"/>
      <w:numFmt w:val="decimal"/>
      <w:lvlText w:val="%1."/>
      <w:lvlJc w:val="left"/>
      <w:pPr>
        <w:ind w:hanging="360" w:left="1152"/>
      </w:pPr>
    </w:lvl>
  </w:abstractNum>
  <w:abstractNum w:abstractNumId="5">
    <w:multiLevelType w:val="hybridMultilevel"/>
    <w:name w:val="List 6"/>
    <w:lvl w:ilvl="0">
      <w:start w:val="1"/>
      <w:numFmt w:val="decimal"/>
      <w:lvlText w:val="%1."/>
      <w:lvlJc w:val="left"/>
      <w:pPr>
        <w:ind w:hanging="360" w:left="1152"/>
      </w:pPr>
    </w:lvl>
  </w:abstractNum>
  <w:abstractNum w:abstractNumId="6">
    <w:multiLevelType w:val="hybridMultilevel"/>
    <w:name w:val="List 7"/>
    <w:lvl w:ilvl="0">
      <w:start w:val="2"/>
      <w:numFmt w:val="decimal"/>
      <w:lvlText w:val="%1."/>
      <w:lvlJc w:val="left"/>
      <w:pPr>
        <w:ind w:hanging="360" w:left="1152"/>
      </w:pPr>
    </w:lvl>
  </w:abstractNum>
  <w:abstractNum w:abstractNumId="7">
    <w:multiLevelType w:val="hybridMultilevel"/>
    <w:name w:val="List 8"/>
    <w:lvl w:ilvl="0">
      <w:start w:val="3"/>
      <w:numFmt w:val="decimal"/>
      <w:lvlText w:val="%1."/>
      <w:lvlJc w:val="left"/>
      <w:pPr>
        <w:ind w:hanging="360" w:left="1152"/>
      </w:pPr>
    </w:lvl>
  </w:abstractNum>
  <w:abstractNum w:abstractNumId="8">
    <w:multiLevelType w:val="hybridMultilevel"/>
    <w:name w:val="List 9"/>
    <w:lvl w:ilvl="0">
      <w:start w:val="4"/>
      <w:numFmt w:val="decimal"/>
      <w:lvlText w:val="%1."/>
      <w:lvlJc w:val="left"/>
      <w:pPr>
        <w:ind w:hanging="360" w:left="1152"/>
      </w:pPr>
    </w:lvl>
  </w:abstractNum>
  <w:abstractNum w:abstractNumId="9">
    <w:multiLevelType w:val="hybridMultilevel"/>
    <w:name w:val="List 10"/>
    <w:lvl w:ilvl="0">
      <w:start w:val="5"/>
      <w:numFmt w:val="decimal"/>
      <w:lvlText w:val="%1."/>
      <w:lvlJc w:val="left"/>
      <w:pPr>
        <w:ind w:hanging="360" w:left="1152"/>
      </w:p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decimal"/>
      <w:lvlText w:val="%1."/>
      <w:lvlJc w:val="left"/>
      <w:pPr>
        <w:ind w:hanging="360" w:left="1152"/>
      </w:p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2"/>
      <w:numFmt w:val="decimal"/>
      <w:lvlText w:val="%1."/>
      <w:lvlJc w:val="left"/>
      <w:pPr>
        <w:ind w:hanging="360" w:left="1152"/>
      </w:p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abstractNum w:abstractNumId="16">
    <w:multiLevelType w:val="hybridMultilevel"/>
    <w:name w:val="List 17"/>
    <w:lvl w:ilvl="0">
      <w:start w:val="3"/>
      <w:numFmt w:val="decimal"/>
      <w:lvlText w:val="%1."/>
      <w:lvlJc w:val="left"/>
      <w:pPr>
        <w:ind w:hanging="360" w:left="1152"/>
      </w:pPr>
    </w:lvl>
  </w:abstractNum>
  <w:abstractNum w:abstractNumId="17">
    <w:multiLevelType w:val="hybridMultilevel"/>
    <w:name w:val="List 18"/>
    <w:lvl w:ilvl="0">
      <w:start w:val="1"/>
      <w:numFmt w:val="bullet"/>
      <w:lvlText w:val=""/>
      <w:lvlJc w:val="left"/>
      <w:pPr>
        <w:ind w:hanging="360" w:left="1152"/>
      </w:pPr>
      <w:rPr>
        <w:rFonts w:ascii="Symbol" w:hAnsi="Symbol" w:hint="default"/>
      </w:rPr>
    </w:lvl>
  </w:abstractNum>
  <w:abstractNum w:abstractNumId="18">
    <w:multiLevelType w:val="hybridMultilevel"/>
    <w:name w:val="List 19"/>
    <w:lvl w:ilvl="0">
      <w:start w:val="4"/>
      <w:numFmt w:val="decimal"/>
      <w:lvlText w:val="%1."/>
      <w:lvlJc w:val="left"/>
      <w:pPr>
        <w:ind w:hanging="360" w:left="1152"/>
      </w:pPr>
    </w:lvl>
  </w:abstractNum>
  <w:abstractNum w:abstractNumId="19">
    <w:multiLevelType w:val="hybridMultilevel"/>
    <w:name w:val="List 20"/>
    <w:lvl w:ilvl="0">
      <w:start w:val="1"/>
      <w:numFmt w:val="bullet"/>
      <w:lvlText w:val=""/>
      <w:lvlJc w:val="left"/>
      <w:pPr>
        <w:ind w:hanging="360" w:left="1152"/>
      </w:pPr>
      <w:rPr>
        <w:rFonts w:ascii="Symbol" w:hAnsi="Symbol" w:hint="default"/>
      </w:rPr>
    </w:lvl>
  </w:abstractNum>
  <w:abstractNum w:abstractNumId="20">
    <w:multiLevelType w:val="hybridMultilevel"/>
    <w:name w:val="List 21"/>
    <w:lvl w:ilvl="0">
      <w:start w:val="1"/>
      <w:numFmt w:val="bullet"/>
      <w:lvlText w:val=""/>
      <w:lvlJc w:val="left"/>
      <w:pPr>
        <w:ind w:hanging="360" w:left="1152"/>
      </w:pPr>
      <w:rPr>
        <w:rFonts w:ascii="Symbol" w:hAnsi="Symbol" w:hint="default"/>
      </w:rPr>
    </w:lvl>
  </w:abstractNum>
  <w:abstractNum w:abstractNumId="21">
    <w:multiLevelType w:val="hybridMultilevel"/>
    <w:name w:val="List 22"/>
    <w:lvl w:ilvl="0">
      <w:start w:val="1"/>
      <w:numFmt w:val="decimal"/>
      <w:lvlText w:val="%1."/>
      <w:lvlJc w:val="left"/>
      <w:pPr>
        <w:ind w:hanging="360" w:left="1152"/>
      </w:pPr>
    </w:lvl>
  </w:abstractNum>
  <w:abstractNum w:abstractNumId="22">
    <w:multiLevelType w:val="hybridMultilevel"/>
    <w:name w:val="List 23"/>
    <w:lvl w:ilvl="0">
      <w:start w:val="2"/>
      <w:numFmt w:val="decimal"/>
      <w:lvlText w:val="%1."/>
      <w:lvlJc w:val="left"/>
      <w:pPr>
        <w:ind w:hanging="360" w:left="1152"/>
      </w:pPr>
    </w:lvl>
  </w:abstractNum>
  <w:abstractNum w:abstractNumId="23">
    <w:multiLevelType w:val="hybridMultilevel"/>
    <w:name w:val="List 24"/>
    <w:lvl w:ilvl="0">
      <w:start w:val="1"/>
      <w:numFmt w:val="bullet"/>
      <w:lvlText w:val=""/>
      <w:lvlJc w:val="left"/>
      <w:pPr>
        <w:ind w:hanging="360" w:left="1152"/>
      </w:pPr>
      <w:rPr>
        <w:rFonts w:ascii="Symbol" w:hAnsi="Symbol" w:hint="default"/>
      </w:r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3"/>
      <w:numFmt w:val="decimal"/>
      <w:lvlText w:val="%1."/>
      <w:lvlJc w:val="left"/>
      <w:pPr>
        <w:ind w:hanging="360" w:left="1152"/>
      </w:p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4"/>
      <w:numFmt w:val="decimal"/>
      <w:lvlText w:val="%1."/>
      <w:lvlJc w:val="left"/>
      <w:pPr>
        <w:ind w:hanging="360" w:left="1152"/>
      </w:p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abstractNum>
  <w:abstractNum w:abstractNumId="29">
    <w:multiLevelType w:val="hybridMultilevel"/>
    <w:name w:val="List 30"/>
    <w:lvl w:ilvl="0">
      <w:start w:val="1"/>
      <w:numFmt w:val="decimal"/>
      <w:lvlText w:val="%1."/>
      <w:lvlJc w:val="left"/>
      <w:pPr>
        <w:ind w:hanging="360" w:left="1152"/>
      </w:pPr>
    </w:lvl>
  </w:abstractNum>
  <w:abstractNum w:abstractNumId="30">
    <w:multiLevelType w:val="hybridMultilevel"/>
    <w:name w:val="List 31"/>
    <w:lvl w:ilvl="0">
      <w:start w:val="2"/>
      <w:numFmt w:val="decimal"/>
      <w:lvlText w:val="%1."/>
      <w:lvlJc w:val="left"/>
      <w:pPr>
        <w:ind w:hanging="360" w:left="1152"/>
      </w:pPr>
    </w:lvl>
  </w:abstractNum>
  <w:abstractNum w:abstractNumId="31">
    <w:multiLevelType w:val="hybridMultilevel"/>
    <w:name w:val="List 32"/>
    <w:lvl w:ilvl="0">
      <w:start w:val="3"/>
      <w:numFmt w:val="decimal"/>
      <w:lvlText w:val="%1."/>
      <w:lvlJc w:val="left"/>
      <w:pPr>
        <w:ind w:hanging="360" w:left="1152"/>
      </w:pPr>
    </w:lvl>
  </w:abstractNum>
  <w:abstractNum w:abstractNumId="32">
    <w:multiLevelType w:val="hybridMultilevel"/>
    <w:name w:val="List 33"/>
    <w:lvl w:ilvl="0">
      <w:start w:val="4"/>
      <w:numFmt w:val="decimal"/>
      <w:lvlText w:val="%1."/>
      <w:lvlJc w:val="left"/>
      <w:pPr>
        <w:ind w:hanging="360" w:left="1152"/>
      </w:pPr>
    </w:lvl>
  </w:abstractNum>
  <w:abstractNum w:abstractNumId="33">
    <w:multiLevelType w:val="hybridMultilevel"/>
    <w:name w:val="List 34"/>
    <w:lvl w:ilvl="0">
      <w:start w:val="1"/>
      <w:numFmt w:val="bullet"/>
      <w:lvlText w:val=""/>
      <w:lvlJc w:val="left"/>
      <w:pPr>
        <w:ind w:hanging="360" w:left="1152"/>
      </w:pPr>
      <w:rPr>
        <w:rFonts w:ascii="Symbol" w:hAnsi="Symbol" w:hint="default"/>
      </w:rPr>
    </w:lvl>
  </w:abstractNum>
  <w:abstractNum w:abstractNumId="34">
    <w:multiLevelType w:val="hybridMultilevel"/>
    <w:name w:val="List 35"/>
    <w:lvl w:ilvl="0">
      <w:start w:val="1"/>
      <w:numFmt w:val="bullet"/>
      <w:lvlText w:val=""/>
      <w:lvlJc w:val="left"/>
      <w:pPr>
        <w:ind w:hanging="360" w:left="1152"/>
      </w:pPr>
      <w:rPr>
        <w:rFonts w:ascii="Symbol" w:hAnsi="Symbol" w:hint="default"/>
      </w:rPr>
    </w:lvl>
  </w:abstractNum>
  <w:abstractNum w:abstractNumId="35">
    <w:multiLevelType w:val="hybridMultilevel"/>
    <w:name w:val="List 36"/>
    <w:lvl w:ilvl="0">
      <w:start w:val="1"/>
      <w:numFmt w:val="bullet"/>
      <w:lvlText w:val=""/>
      <w:lvlJc w:val="left"/>
      <w:pPr>
        <w:ind w:hanging="360" w:left="1152"/>
      </w:pPr>
      <w:rPr>
        <w:rFonts w:ascii="Symbol" w:hAnsi="Symbol" w:hint="default"/>
      </w:rPr>
    </w:lvl>
  </w:abstractNum>
  <w:abstractNum w:abstractNumId="36">
    <w:multiLevelType w:val="hybridMultilevel"/>
    <w:name w:val="List 37"/>
    <w:lvl w:ilvl="0">
      <w:start w:val="1"/>
      <w:numFmt w:val="bullet"/>
      <w:lvlText w:val=""/>
      <w:lvlJc w:val="left"/>
      <w:pPr>
        <w:ind w:hanging="360" w:left="1152"/>
      </w:pPr>
      <w:rPr>
        <w:rFonts w:ascii="Symbol" w:hAnsi="Symbol" w:hint="default"/>
      </w:rPr>
    </w:lvl>
  </w:abstractNum>
  <w:abstractNum w:abstractNumId="37">
    <w:multiLevelType w:val="hybridMultilevel"/>
    <w:name w:val="List 38"/>
    <w:lvl w:ilvl="0">
      <w:start w:val="1"/>
      <w:numFmt w:val="bullet"/>
      <w:lvlText w:val=""/>
      <w:lvlJc w:val="left"/>
      <w:pPr>
        <w:ind w:hanging="360" w:left="1152"/>
      </w:pPr>
      <w:rPr>
        <w:rFonts w:ascii="Symbol" w:hAnsi="Symbol" w:hint="default"/>
      </w:rPr>
    </w:lvl>
  </w:abstractNum>
  <w:abstractNum w:abstractNumId="38">
    <w:multiLevelType w:val="hybridMultilevel"/>
    <w:name w:val="List 39"/>
    <w:lvl w:ilvl="0">
      <w:start w:val="1"/>
      <w:numFmt w:val="bullet"/>
      <w:lvlText w:val=""/>
      <w:lvlJc w:val="left"/>
      <w:pPr>
        <w:ind w:hanging="360" w:left="1152"/>
      </w:pPr>
      <w:rPr>
        <w:rFonts w:ascii="Symbol" w:hAnsi="Symbol" w:hint="default"/>
      </w:rPr>
    </w:lvl>
  </w:abstractNum>
  <w:abstractNum w:abstractNumId="39">
    <w:multiLevelType w:val="hybridMultilevel"/>
    <w:name w:val="List 40"/>
    <w:lvl w:ilvl="0">
      <w:start w:val="1"/>
      <w:numFmt w:val="bullet"/>
      <w:lvlText w:val=""/>
      <w:lvlJc w:val="left"/>
      <w:pPr>
        <w:ind w:hanging="360" w:left="1152"/>
      </w:pPr>
      <w:rPr>
        <w:rFonts w:ascii="Symbol" w:hAnsi="Symbol" w:hint="default"/>
      </w:rPr>
    </w:lvl>
  </w:abstractNum>
  <w:abstractNum w:abstractNumId="40">
    <w:multiLevelType w:val="hybridMultilevel"/>
    <w:name w:val="List 41"/>
    <w:lvl w:ilvl="0">
      <w:start w:val="1"/>
      <w:numFmt w:val="bullet"/>
      <w:lvlText w:val=""/>
      <w:lvlJc w:val="left"/>
      <w:pPr>
        <w:ind w:hanging="360" w:left="1152"/>
      </w:pPr>
      <w:rPr>
        <w:rFonts w:ascii="Symbol" w:hAnsi="Symbol" w:hint="default"/>
      </w:r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bullet"/>
      <w:lvlText w:val=""/>
      <w:lvlJc w:val="left"/>
      <w:pPr>
        <w:ind w:hanging="360" w:left="1152"/>
      </w:pPr>
      <w:rPr>
        <w:rFonts w:ascii="Symbol" w:hAnsi="Symbol" w:hint="default"/>
      </w:rPr>
    </w:lvl>
  </w:abstractNum>
  <w:abstractNum w:abstractNumId="44">
    <w:multiLevelType w:val="hybridMultilevel"/>
    <w:name w:val="List 45"/>
    <w:lvl w:ilvl="0">
      <w:start w:val="1"/>
      <w:numFmt w:val="bullet"/>
      <w:lvlText w:val=""/>
      <w:lvlJc w:val="left"/>
      <w:pPr>
        <w:ind w:hanging="360" w:left="1152"/>
      </w:pPr>
      <w:rPr>
        <w:rFonts w:ascii="Symbol" w:hAnsi="Symbol" w:hint="default"/>
      </w:rPr>
    </w:lvl>
  </w:abstractNum>
  <w:abstractNum w:abstractNumId="45">
    <w:multiLevelType w:val="hybridMultilevel"/>
    <w:name w:val="List 46"/>
    <w:lvl w:ilvl="0">
      <w:start w:val="1"/>
      <w:numFmt w:val="bullet"/>
      <w:lvlText w:val=""/>
      <w:lvlJc w:val="left"/>
      <w:pPr>
        <w:ind w:hanging="360" w:left="1152"/>
      </w:pPr>
      <w:rPr>
        <w:rFonts w:ascii="Symbol" w:hAnsi="Symbol" w:hint="default"/>
      </w:rPr>
    </w:lvl>
  </w:abstractNum>
  <w:abstractNum w:abstractNumId="46">
    <w:multiLevelType w:val="hybridMultilevel"/>
    <w:name w:val="List 47"/>
    <w:lvl w:ilvl="0">
      <w:start w:val="1"/>
      <w:numFmt w:val="bullet"/>
      <w:lvlText w:val=""/>
      <w:lvlJc w:val="left"/>
      <w:pPr>
        <w:ind w:hanging="360" w:left="1152"/>
      </w:pPr>
      <w:rPr>
        <w:rFonts w:ascii="Symbol" w:hAnsi="Symbol" w:hint="default"/>
      </w:rPr>
    </w:lvl>
  </w:abstractNum>
  <w:abstractNum w:abstractNumId="47">
    <w:multiLevelType w:val="hybridMultilevel"/>
    <w:name w:val="List 48"/>
    <w:lvl w:ilvl="0">
      <w:start w:val="1"/>
      <w:numFmt w:val="bullet"/>
      <w:lvlText w:val=""/>
      <w:lvlJc w:val="left"/>
      <w:pPr>
        <w:ind w:hanging="360" w:left="1152"/>
      </w:pPr>
      <w:rPr>
        <w:rFonts w:ascii="Symbol" w:hAnsi="Symbol" w:hint="default"/>
      </w:rPr>
    </w:lvl>
  </w:abstractNum>
  <w:abstractNum w:abstractNumId="48">
    <w:multiLevelType w:val="hybridMultilevel"/>
    <w:name w:val="List 49"/>
    <w:lvl w:ilvl="0">
      <w:start w:val="1"/>
      <w:numFmt w:val="bullet"/>
      <w:lvlText w:val=""/>
      <w:lvlJc w:val="left"/>
      <w:pPr>
        <w:ind w:hanging="360" w:left="1152"/>
      </w:pPr>
      <w:rPr>
        <w:rFonts w:ascii="Symbol" w:hAnsi="Symbol" w:hint="default"/>
      </w:rPr>
    </w:lvl>
  </w:abstractNum>
  <w:abstractNum w:abstractNumId="49">
    <w:multiLevelType w:val="hybridMultilevel"/>
    <w:name w:val="List 50"/>
    <w:lvl w:ilvl="0">
      <w:start w:val="1"/>
      <w:numFmt w:val="bullet"/>
      <w:lvlText w:val=""/>
      <w:lvlJc w:val="left"/>
      <w:pPr>
        <w:ind w:hanging="360" w:left="1152"/>
      </w:pPr>
      <w:rPr>
        <w:rFonts w:ascii="Symbol" w:hAnsi="Symbol" w:hint="default"/>
      </w:rPr>
    </w:lvl>
  </w:abstractNum>
  <w:abstractNum w:abstractNumId="50">
    <w:multiLevelType w:val="hybridMultilevel"/>
    <w:name w:val="List 51"/>
    <w:lvl w:ilvl="0">
      <w:start w:val="1"/>
      <w:numFmt w:val="bullet"/>
      <w:lvlText w:val=""/>
      <w:lvlJc w:val="left"/>
      <w:pPr>
        <w:ind w:hanging="360" w:left="1152"/>
      </w:pPr>
      <w:rPr>
        <w:rFonts w:ascii="Symbol" w:hAnsi="Symbol" w:hint="default"/>
      </w:rPr>
    </w:lvl>
  </w:abstractNum>
  <w:abstractNum w:abstractNumId="51">
    <w:multiLevelType w:val="hybridMultilevel"/>
    <w:name w:val="List 52"/>
    <w:lvl w:ilvl="0">
      <w:start w:val="1"/>
      <w:numFmt w:val="bullet"/>
      <w:lvlText w:val=""/>
      <w:lvlJc w:val="left"/>
      <w:pPr>
        <w:ind w:hanging="360" w:left="1152"/>
      </w:pPr>
      <w:rPr>
        <w:rFonts w:ascii="Symbol" w:hAnsi="Symbol" w:hint="default"/>
      </w:rPr>
    </w:lvl>
  </w:abstractNum>
  <w:abstractNum w:abstractNumId="52">
    <w:multiLevelType w:val="hybridMultilevel"/>
    <w:name w:val="List 53"/>
    <w:lvl w:ilvl="0">
      <w:start w:val="1"/>
      <w:numFmt w:val="bullet"/>
      <w:lvlText w:val=""/>
      <w:lvlJc w:val="left"/>
      <w:pPr>
        <w:ind w:hanging="360" w:left="1152"/>
      </w:pPr>
      <w:rPr>
        <w:rFonts w:ascii="Symbol" w:hAnsi="Symbol" w:hint="default"/>
      </w:rPr>
    </w:lvl>
  </w:abstractNum>
  <w:abstractNum w:abstractNumId="53">
    <w:multiLevelType w:val="hybridMultilevel"/>
    <w:name w:val="List 54"/>
    <w:lvl w:ilvl="0">
      <w:start w:val="1"/>
      <w:numFmt w:val="bullet"/>
      <w:lvlText w:val=""/>
      <w:lvlJc w:val="left"/>
      <w:pPr>
        <w:ind w:hanging="360" w:left="1152"/>
      </w:pPr>
      <w:rPr>
        <w:rFonts w:ascii="Symbol" w:hAnsi="Symbol" w:hint="default"/>
      </w:rPr>
    </w:lvl>
  </w:abstractNum>
  <w:abstractNum w:abstractNumId="54">
    <w:multiLevelType w:val="hybridMultilevel"/>
    <w:name w:val="List 55"/>
    <w:lvl w:ilvl="0">
      <w:start w:val="1"/>
      <w:numFmt w:val="bullet"/>
      <w:lvlText w:val=""/>
      <w:lvlJc w:val="left"/>
      <w:pPr>
        <w:ind w:hanging="360" w:left="1152"/>
      </w:pPr>
      <w:rPr>
        <w:rFonts w:ascii="Symbol" w:hAnsi="Symbol" w:hint="default"/>
      </w:rPr>
    </w:lvl>
  </w:abstractNum>
  <w:abstractNum w:abstractNumId="55">
    <w:multiLevelType w:val="hybridMultilevel"/>
    <w:name w:val="List 56"/>
    <w:lvl w:ilvl="0">
      <w:start w:val="1"/>
      <w:numFmt w:val="bullet"/>
      <w:lvlText w:val=""/>
      <w:lvlJc w:val="left"/>
      <w:pPr>
        <w:ind w:hanging="360" w:left="1152"/>
      </w:pPr>
      <w:rPr>
        <w:rFonts w:ascii="Symbol" w:hAnsi="Symbol" w:hint="default"/>
      </w:rPr>
    </w:lvl>
  </w:abstractNum>
  <w:abstractNum w:abstractNumId="56">
    <w:multiLevelType w:val="hybridMultilevel"/>
    <w:name w:val="List 57"/>
    <w:lvl w:ilvl="0">
      <w:start w:val="1"/>
      <w:numFmt w:val="bullet"/>
      <w:lvlText w:val=""/>
      <w:lvlJc w:val="left"/>
      <w:pPr>
        <w:ind w:hanging="360" w:left="1152"/>
      </w:pPr>
      <w:rPr>
        <w:rFonts w:ascii="Symbol" w:hAnsi="Symbol" w:hint="default"/>
      </w:r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bullet"/>
      <w:lvlText w:val=""/>
      <w:lvlJc w:val="left"/>
      <w:pPr>
        <w:ind w:hanging="360" w:left="1152"/>
      </w:pPr>
      <w:rPr>
        <w:rFonts w:ascii="Symbol" w:hAnsi="Symbol" w:hint="default"/>
      </w:rPr>
    </w:lvl>
  </w:abstractNum>
  <w:abstractNum w:abstractNumId="59">
    <w:multiLevelType w:val="hybridMultilevel"/>
    <w:name w:val="List 60"/>
    <w:lvl w:ilvl="0">
      <w:start w:val="1"/>
      <w:numFmt w:val="bullet"/>
      <w:lvlText w:val=""/>
      <w:lvlJc w:val="left"/>
      <w:pPr>
        <w:ind w:hanging="360" w:left="1152"/>
      </w:pPr>
      <w:rPr>
        <w:rFonts w:ascii="Symbol" w:hAnsi="Symbol" w:hint="default"/>
      </w:rPr>
    </w:lvl>
  </w:abstractNum>
  <w:abstractNum w:abstractNumId="60">
    <w:multiLevelType w:val="hybridMultilevel"/>
    <w:name w:val="List 61"/>
    <w:lvl w:ilvl="0">
      <w:start w:val="1"/>
      <w:numFmt w:val="bullet"/>
      <w:lvlText w:val=""/>
      <w:lvlJc w:val="left"/>
      <w:pPr>
        <w:ind w:hanging="360" w:left="1152"/>
      </w:pPr>
      <w:rPr>
        <w:rFonts w:ascii="Symbol" w:hAnsi="Symbol" w:hint="default"/>
      </w:rPr>
    </w:lvl>
  </w:abstractNum>
  <w:abstractNum w:abstractNumId="61">
    <w:multiLevelType w:val="hybridMultilevel"/>
    <w:name w:val="List 62"/>
    <w:lvl w:ilvl="0">
      <w:start w:val="1"/>
      <w:numFmt w:val="bullet"/>
      <w:lvlText w:val=""/>
      <w:lvlJc w:val="left"/>
      <w:pPr>
        <w:ind w:hanging="360" w:left="1152"/>
      </w:pPr>
      <w:rPr>
        <w:rFonts w:ascii="Symbol" w:hAnsi="Symbol" w:hint="default"/>
      </w:rPr>
    </w:lvl>
  </w:abstractNum>
  <w:abstractNum w:abstractNumId="62">
    <w:multiLevelType w:val="hybridMultilevel"/>
    <w:name w:val="List 63"/>
    <w:lvl w:ilvl="0">
      <w:start w:val="1"/>
      <w:numFmt w:val="bullet"/>
      <w:lvlText w:val=""/>
      <w:lvlJc w:val="left"/>
      <w:pPr>
        <w:ind w:hanging="360" w:left="1152"/>
      </w:pPr>
      <w:rPr>
        <w:rFonts w:ascii="Symbol" w:hAnsi="Symbol" w:hint="default"/>
      </w:rPr>
    </w:lvl>
  </w:abstractNum>
  <w:abstractNum w:abstractNumId="63">
    <w:multiLevelType w:val="hybridMultilevel"/>
    <w:name w:val="List 64"/>
    <w:lvl w:ilvl="0">
      <w:start w:val="1"/>
      <w:numFmt w:val="bullet"/>
      <w:lvlText w:val=""/>
      <w:lvlJc w:val="left"/>
      <w:pPr>
        <w:ind w:hanging="360" w:left="1152"/>
      </w:pPr>
      <w:rPr>
        <w:rFonts w:ascii="Symbol" w:hAnsi="Symbol" w:hint="default"/>
      </w:rPr>
    </w:lvl>
  </w:abstractNum>
  <w:abstractNum w:abstractNumId="64">
    <w:multiLevelType w:val="hybridMultilevel"/>
    <w:name w:val="List 65"/>
    <w:lvl w:ilvl="0">
      <w:start w:val="1"/>
      <w:numFmt w:val="bullet"/>
      <w:lvlText w:val=""/>
      <w:lvlJc w:val="left"/>
      <w:pPr>
        <w:ind w:hanging="360" w:left="1152"/>
      </w:pPr>
      <w:rPr>
        <w:rFonts w:ascii="Symbol" w:hAnsi="Symbol" w:hint="default"/>
      </w:rPr>
    </w:lvl>
  </w:abstractNum>
  <w:abstractNum w:abstractNumId="65">
    <w:multiLevelType w:val="hybridMultilevel"/>
    <w:name w:val="List 66"/>
    <w:lvl w:ilvl="0">
      <w:start w:val="1"/>
      <w:numFmt w:val="bullet"/>
      <w:lvlText w:val=""/>
      <w:lvlJc w:val="left"/>
      <w:pPr>
        <w:ind w:hanging="360" w:left="1152"/>
      </w:pPr>
      <w:rPr>
        <w:rFonts w:ascii="Symbol" w:hAnsi="Symbol" w:hint="default"/>
      </w:rPr>
    </w:lvl>
  </w:abstractNum>
  <w:abstractNum w:abstractNumId="66">
    <w:multiLevelType w:val="hybridMultilevel"/>
    <w:name w:val="List 67"/>
    <w:lvl w:ilvl="0">
      <w:start w:val="1"/>
      <w:numFmt w:val="bullet"/>
      <w:lvlText w:val=""/>
      <w:lvlJc w:val="left"/>
      <w:pPr>
        <w:ind w:hanging="360" w:left="1152"/>
      </w:pPr>
      <w:rPr>
        <w:rFonts w:ascii="Symbol" w:hAnsi="Symbol" w:hint="default"/>
      </w:r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bullet"/>
      <w:lvlText w:val=""/>
      <w:lvlJc w:val="left"/>
      <w:pPr>
        <w:ind w:hanging="360" w:left="1152"/>
      </w:pPr>
      <w:rPr>
        <w:rFonts w:ascii="Symbol" w:hAnsi="Symbol" w:hint="default"/>
      </w:r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bullet"/>
      <w:lvlText w:val=""/>
      <w:lvlJc w:val="left"/>
      <w:pPr>
        <w:ind w:hanging="360" w:left="1152"/>
      </w:pPr>
      <w:rPr>
        <w:rFonts w:ascii="Symbol" w:hAnsi="Symbol" w:hint="default"/>
      </w:rPr>
    </w:lvl>
  </w:abstractNum>
  <w:abstractNum w:abstractNumId="77">
    <w:multiLevelType w:val="hybridMultilevel"/>
    <w:name w:val="List 78"/>
    <w:lvl w:ilvl="0">
      <w:start w:val="1"/>
      <w:numFmt w:val="bullet"/>
      <w:lvlText w:val=""/>
      <w:lvlJc w:val="left"/>
      <w:pPr>
        <w:ind w:hanging="360" w:left="1152"/>
      </w:pPr>
      <w:rPr>
        <w:rFonts w:ascii="Symbol" w:hAnsi="Symbol" w:hint="default"/>
      </w:rPr>
    </w:lvl>
  </w:abstractNum>
  <w:abstractNum w:abstractNumId="78">
    <w:multiLevelType w:val="hybridMultilevel"/>
    <w:name w:val="List 79"/>
    <w:lvl w:ilvl="0">
      <w:start w:val="1"/>
      <w:numFmt w:val="bullet"/>
      <w:lvlText w:val=""/>
      <w:lvlJc w:val="left"/>
      <w:pPr>
        <w:ind w:hanging="360" w:left="1152"/>
      </w:pPr>
      <w:rPr>
        <w:rFonts w:ascii="Symbol" w:hAnsi="Symbol" w:hint="default"/>
      </w:rPr>
    </w:lvl>
  </w:abstractNum>
  <w:abstractNum w:abstractNumId="79">
    <w:multiLevelType w:val="hybridMultilevel"/>
    <w:name w:val="List 80"/>
    <w:lvl w:ilvl="0">
      <w:start w:val="1"/>
      <w:numFmt w:val="bullet"/>
      <w:lvlText w:val=""/>
      <w:lvlJc w:val="left"/>
      <w:pPr>
        <w:ind w:hanging="360" w:left="1152"/>
      </w:pPr>
      <w:rPr>
        <w:rFonts w:ascii="Symbol" w:hAnsi="Symbol" w:hint="default"/>
      </w:rPr>
    </w:lvl>
  </w:abstractNum>
  <w:abstractNum w:abstractNumId="80">
    <w:multiLevelType w:val="hybridMultilevel"/>
    <w:name w:val="List 81"/>
    <w:lvl w:ilvl="0">
      <w:start w:val="1"/>
      <w:numFmt w:val="bullet"/>
      <w:lvlText w:val=""/>
      <w:lvlJc w:val="left"/>
      <w:pPr>
        <w:ind w:hanging="360" w:left="1152"/>
      </w:pPr>
      <w:rPr>
        <w:rFonts w:ascii="Symbol" w:hAnsi="Symbol" w:hint="default"/>
      </w:rPr>
    </w:lvl>
  </w:abstractNum>
  <w:abstractNum w:abstractNumId="81">
    <w:multiLevelType w:val="hybridMultilevel"/>
    <w:name w:val="List 82"/>
    <w:lvl w:ilvl="0">
      <w:start w:val="1"/>
      <w:numFmt w:val="bullet"/>
      <w:lvlText w:val=""/>
      <w:lvlJc w:val="left"/>
      <w:pPr>
        <w:ind w:hanging="360" w:left="1152"/>
      </w:pPr>
      <w:rPr>
        <w:rFonts w:ascii="Symbol" w:hAnsi="Symbol" w:hint="default"/>
      </w:rPr>
    </w:lvl>
  </w:abstractNum>
  <w:abstractNum w:abstractNumId="82">
    <w:multiLevelType w:val="hybridMultilevel"/>
    <w:name w:val="List 83"/>
    <w:lvl w:ilvl="0">
      <w:start w:val="1"/>
      <w:numFmt w:val="bullet"/>
      <w:lvlText w:val=""/>
      <w:lvlJc w:val="left"/>
      <w:pPr>
        <w:ind w:hanging="360" w:left="1152"/>
      </w:pPr>
      <w:rPr>
        <w:rFonts w:ascii="Symbol" w:hAnsi="Symbol" w:hint="default"/>
      </w:rPr>
    </w:lvl>
  </w:abstractNum>
  <w:abstractNum w:abstractNumId="83">
    <w:multiLevelType w:val="hybridMultilevel"/>
    <w:name w:val="List 84"/>
    <w:lvl w:ilvl="0">
      <w:start w:val="1"/>
      <w:numFmt w:val="bullet"/>
      <w:lvlText w:val=""/>
      <w:lvlJc w:val="left"/>
      <w:pPr>
        <w:ind w:hanging="360" w:left="1152"/>
      </w:pPr>
      <w:rPr>
        <w:rFonts w:ascii="Symbol" w:hAnsi="Symbol" w:hint="default"/>
      </w:rPr>
    </w:lvl>
  </w:abstractNum>
  <w:abstractNum w:abstractNumId="84">
    <w:multiLevelType w:val="hybridMultilevel"/>
    <w:name w:val="List 85"/>
    <w:lvl w:ilvl="0">
      <w:start w:val="1"/>
      <w:numFmt w:val="bullet"/>
      <w:lvlText w:val=""/>
      <w:lvlJc w:val="left"/>
      <w:pPr>
        <w:ind w:hanging="360" w:left="1152"/>
      </w:pPr>
      <w:rPr>
        <w:rFonts w:ascii="Symbol" w:hAnsi="Symbol" w:hint="default"/>
      </w:rPr>
    </w:lvl>
  </w:abstractNum>
  <w:abstractNum w:abstractNumId="85">
    <w:multiLevelType w:val="hybridMultilevel"/>
    <w:name w:val="List 86"/>
    <w:lvl w:ilvl="0">
      <w:start w:val="1"/>
      <w:numFmt w:val="bullet"/>
      <w:lvlText w:val=""/>
      <w:lvlJc w:val="left"/>
      <w:pPr>
        <w:ind w:hanging="360" w:left="1152"/>
      </w:pPr>
      <w:rPr>
        <w:rFonts w:ascii="Symbol" w:hAnsi="Symbol" w:hint="default"/>
      </w:rPr>
    </w:lvl>
  </w:abstractNum>
  <w:abstractNum w:abstractNumId="86">
    <w:multiLevelType w:val="hybridMultilevel"/>
    <w:name w:val="List 87"/>
    <w:lvl w:ilvl="0">
      <w:start w:val="1"/>
      <w:numFmt w:val="bullet"/>
      <w:lvlText w:val=""/>
      <w:lvlJc w:val="left"/>
      <w:pPr>
        <w:ind w:hanging="360" w:left="1152"/>
      </w:pPr>
      <w:rPr>
        <w:rFonts w:ascii="Symbol" w:hAnsi="Symbol" w:hint="default"/>
      </w:rPr>
    </w:lvl>
  </w:abstractNum>
  <w:abstractNum w:abstractNumId="87">
    <w:multiLevelType w:val="hybridMultilevel"/>
    <w:name w:val="List 88"/>
    <w:lvl w:ilvl="0">
      <w:start w:val="1"/>
      <w:numFmt w:val="bullet"/>
      <w:lvlText w:val=""/>
      <w:lvlJc w:val="left"/>
      <w:pPr>
        <w:ind w:hanging="360" w:left="1152"/>
      </w:pPr>
      <w:rPr>
        <w:rFonts w:ascii="Symbol" w:hAnsi="Symbol" w:hint="default"/>
      </w:rPr>
    </w:lvl>
  </w:abstractNum>
  <w:abstractNum w:abstractNumId="88">
    <w:multiLevelType w:val="hybridMultilevel"/>
    <w:name w:val="List 89"/>
    <w:lvl w:ilvl="0">
      <w:start w:val="1"/>
      <w:numFmt w:val="bullet"/>
      <w:lvlText w:val=""/>
      <w:lvlJc w:val="left"/>
      <w:pPr>
        <w:ind w:hanging="360" w:left="1152"/>
      </w:pPr>
      <w:rPr>
        <w:rFonts w:ascii="Symbol" w:hAnsi="Symbol" w:hint="default"/>
      </w:rPr>
    </w:lvl>
  </w:abstractNum>
  <w:abstractNum w:abstractNumId="89">
    <w:multiLevelType w:val="hybridMultilevel"/>
    <w:name w:val="List 90"/>
    <w:lvl w:ilvl="0">
      <w:start w:val="1"/>
      <w:numFmt w:val="bullet"/>
      <w:lvlText w:val=""/>
      <w:lvlJc w:val="left"/>
      <w:pPr>
        <w:ind w:hanging="360" w:left="1152"/>
      </w:pPr>
      <w:rPr>
        <w:rFonts w:ascii="Symbol" w:hAnsi="Symbol" w:hint="default"/>
      </w:rPr>
    </w:lvl>
  </w:abstractNum>
  <w:abstractNum w:abstractNumId="90">
    <w:multiLevelType w:val="hybridMultilevel"/>
    <w:name w:val="List 91"/>
    <w:lvl w:ilvl="0">
      <w:start w:val="1"/>
      <w:numFmt w:val="bullet"/>
      <w:lvlText w:val=""/>
      <w:lvlJc w:val="left"/>
      <w:pPr>
        <w:ind w:hanging="360" w:left="1152"/>
      </w:pPr>
      <w:rPr>
        <w:rFonts w:ascii="Symbol" w:hAnsi="Symbol" w:hint="default"/>
      </w:rPr>
    </w:lvl>
  </w:abstractNum>
  <w:abstractNum w:abstractNumId="91">
    <w:multiLevelType w:val="hybridMultilevel"/>
    <w:name w:val="List 92"/>
    <w:lvl w:ilvl="0">
      <w:start w:val="1"/>
      <w:numFmt w:val="bullet"/>
      <w:lvlText w:val=""/>
      <w:lvlJc w:val="left"/>
      <w:pPr>
        <w:ind w:hanging="360" w:left="1152"/>
      </w:pPr>
      <w:rPr>
        <w:rFonts w:ascii="Symbol" w:hAnsi="Symbol" w:hint="default"/>
      </w:rPr>
    </w:lvl>
  </w:abstractNum>
  <w:abstractNum w:abstractNumId="92">
    <w:multiLevelType w:val="hybridMultilevel"/>
    <w:name w:val="List 93"/>
    <w:lvl w:ilvl="0">
      <w:start w:val="1"/>
      <w:numFmt w:val="bullet"/>
      <w:lvlText w:val=""/>
      <w:lvlJc w:val="left"/>
      <w:pPr>
        <w:ind w:hanging="360" w:left="1152"/>
      </w:pPr>
      <w:rPr>
        <w:rFonts w:ascii="Symbol" w:hAnsi="Symbol" w:hint="default"/>
      </w:rPr>
    </w:lvl>
  </w:abstractNum>
  <w:abstractNum w:abstractNumId="93">
    <w:multiLevelType w:val="hybridMultilevel"/>
    <w:name w:val="List 94"/>
    <w:lvl w:ilvl="0">
      <w:start w:val="1"/>
      <w:numFmt w:val="bullet"/>
      <w:lvlText w:val=""/>
      <w:lvlJc w:val="left"/>
      <w:pPr>
        <w:ind w:hanging="360" w:left="1152"/>
      </w:pPr>
      <w:rPr>
        <w:rFonts w:ascii="Symbol" w:hAnsi="Symbol" w:hint="default"/>
      </w:rPr>
    </w:lvl>
  </w:abstractNum>
  <w:abstractNum w:abstractNumId="94">
    <w:multiLevelType w:val="hybridMultilevel"/>
    <w:name w:val="List 95"/>
    <w:lvl w:ilvl="0">
      <w:start w:val="1"/>
      <w:numFmt w:val="bullet"/>
      <w:lvlText w:val=""/>
      <w:lvlJc w:val="left"/>
      <w:pPr>
        <w:ind w:hanging="360" w:left="1152"/>
      </w:pPr>
      <w:rPr>
        <w:rFonts w:ascii="Symbol" w:hAnsi="Symbol" w:hint="default"/>
      </w:rPr>
    </w:lvl>
  </w:abstractNum>
  <w:abstractNum w:abstractNumId="95">
    <w:multiLevelType w:val="hybridMultilevel"/>
    <w:name w:val="List 96"/>
    <w:lvl w:ilvl="0">
      <w:start w:val="1"/>
      <w:numFmt w:val="bullet"/>
      <w:lvlText w:val=""/>
      <w:lvlJc w:val="left"/>
      <w:pPr>
        <w:ind w:hanging="360" w:left="1152"/>
      </w:pPr>
      <w:rPr>
        <w:rFonts w:ascii="Symbol" w:hAnsi="Symbol" w:hint="default"/>
      </w:rPr>
    </w:lvl>
  </w:abstractNum>
  <w:abstractNum w:abstractNumId="96">
    <w:multiLevelType w:val="hybridMultilevel"/>
    <w:name w:val="List 97"/>
    <w:lvl w:ilvl="0">
      <w:start w:val="1"/>
      <w:numFmt w:val="bullet"/>
      <w:lvlText w:val=""/>
      <w:lvlJc w:val="left"/>
      <w:pPr>
        <w:ind w:hanging="360" w:left="1152"/>
      </w:pPr>
      <w:rPr>
        <w:rFonts w:ascii="Symbol" w:hAnsi="Symbol" w:hint="default"/>
      </w:rPr>
    </w:lvl>
  </w:abstractNum>
  <w:abstractNum w:abstractNumId="97">
    <w:multiLevelType w:val="hybridMultilevel"/>
    <w:name w:val="List 98"/>
    <w:lvl w:ilvl="0">
      <w:start w:val="1"/>
      <w:numFmt w:val="bullet"/>
      <w:lvlText w:val=""/>
      <w:lvlJc w:val="left"/>
      <w:pPr>
        <w:ind w:hanging="360" w:left="1152"/>
      </w:pPr>
      <w:rPr>
        <w:rFonts w:ascii="Symbol" w:hAnsi="Symbol" w:hint="default"/>
      </w:rPr>
    </w:lvl>
  </w:abstractNum>
  <w:abstractNum w:abstractNumId="98">
    <w:multiLevelType w:val="hybridMultilevel"/>
    <w:name w:val="List 99"/>
    <w:lvl w:ilvl="0">
      <w:start w:val="1"/>
      <w:numFmt w:val="bullet"/>
      <w:lvlText w:val=""/>
      <w:lvlJc w:val="left"/>
      <w:pPr>
        <w:ind w:hanging="360" w:left="1152"/>
      </w:pPr>
      <w:rPr>
        <w:rFonts w:ascii="Symbol" w:hAnsi="Symbol" w:hint="default"/>
      </w:rPr>
    </w:lvl>
  </w:abstractNum>
  <w:abstractNum w:abstractNumId="99">
    <w:multiLevelType w:val="hybridMultilevel"/>
    <w:name w:val="List 100"/>
    <w:lvl w:ilvl="0">
      <w:start w:val="1"/>
      <w:numFmt w:val="bullet"/>
      <w:lvlText w:val=""/>
      <w:lvlJc w:val="left"/>
      <w:pPr>
        <w:ind w:hanging="360" w:left="1152"/>
      </w:pPr>
      <w:rPr>
        <w:rFonts w:ascii="Symbol" w:hAnsi="Symbol" w:hint="default"/>
      </w:rPr>
    </w:lvl>
  </w:abstractNum>
  <w:abstractNum w:abstractNumId="100">
    <w:multiLevelType w:val="hybridMultilevel"/>
    <w:name w:val="List 101"/>
    <w:lvl w:ilvl="0">
      <w:start w:val="1"/>
      <w:numFmt w:val="bullet"/>
      <w:lvlText w:val=""/>
      <w:lvlJc w:val="left"/>
      <w:pPr>
        <w:ind w:hanging="360" w:left="1152"/>
      </w:pPr>
      <w:rPr>
        <w:rFonts w:ascii="Symbol" w:hAnsi="Symbol" w:hint="default"/>
      </w:rPr>
    </w:lvl>
  </w:abstractNum>
  <w:abstractNum w:abstractNumId="101">
    <w:multiLevelType w:val="hybridMultilevel"/>
    <w:name w:val="List 102"/>
    <w:lvl w:ilvl="0">
      <w:start w:val="1"/>
      <w:numFmt w:val="bullet"/>
      <w:lvlText w:val=""/>
      <w:lvlJc w:val="left"/>
      <w:pPr>
        <w:ind w:hanging="360" w:left="1152"/>
      </w:pPr>
      <w:rPr>
        <w:rFonts w:ascii="Symbol" w:hAnsi="Symbol" w:hint="default"/>
      </w:r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abstractNum>
  <w:abstractNum w:abstractNumId="125">
    <w:multiLevelType w:val="hybridMultilevel"/>
    <w:name w:val="List 126"/>
    <w:lvl w:ilvl="0">
      <w:start w:val="1"/>
      <w:numFmt w:val="bullet"/>
      <w:lvlText w:val=""/>
      <w:lvlJc w:val="left"/>
      <w:pPr>
        <w:ind w:hanging="360" w:left="1152"/>
      </w:pPr>
      <w:rPr>
        <w:rFonts w:ascii="Symbol" w:hAnsi="Symbol" w:hint="default"/>
      </w:rPr>
    </w:lvl>
  </w:abstractNum>
  <w:abstractNum w:abstractNumId="126">
    <w:multiLevelType w:val="hybridMultilevel"/>
    <w:name w:val="List 127"/>
    <w:lvl w:ilvl="0">
      <w:start w:val="1"/>
      <w:numFmt w:val="bullet"/>
      <w:lvlText w:val=""/>
      <w:lvlJc w:val="left"/>
      <w:pPr>
        <w:ind w:hanging="360" w:left="1152"/>
      </w:pPr>
      <w:rPr>
        <w:rFonts w:ascii="Symbol" w:hAnsi="Symbol" w:hint="default"/>
      </w:rPr>
    </w:lvl>
  </w:abstractNum>
  <w:abstractNum w:abstractNumId="127">
    <w:multiLevelType w:val="hybridMultilevel"/>
    <w:name w:val="List 128"/>
    <w:lvl w:ilvl="0">
      <w:start w:val="1"/>
      <w:numFmt w:val="bullet"/>
      <w:lvlText w:val=""/>
      <w:lvlJc w:val="left"/>
      <w:pPr>
        <w:ind w:hanging="360" w:left="1152"/>
      </w:pPr>
      <w:rPr>
        <w:rFonts w:ascii="Symbol" w:hAnsi="Symbol" w:hint="default"/>
      </w:rPr>
    </w:lvl>
  </w:abstractNum>
  <w:abstractNum w:abstractNumId="128">
    <w:multiLevelType w:val="hybridMultilevel"/>
    <w:name w:val="List 129"/>
    <w:lvl w:ilvl="0">
      <w:start w:val="1"/>
      <w:numFmt w:val="bullet"/>
      <w:lvlText w:val=""/>
      <w:lvlJc w:val="left"/>
      <w:pPr>
        <w:ind w:hanging="360" w:left="1152"/>
      </w:pPr>
      <w:rPr>
        <w:rFonts w:ascii="Symbol" w:hAnsi="Symbol" w:hint="default"/>
      </w:rPr>
    </w:lvl>
  </w:abstractNum>
  <w:abstractNum w:abstractNumId="129">
    <w:multiLevelType w:val="hybridMultilevel"/>
    <w:name w:val="List 130"/>
    <w:lvl w:ilvl="0">
      <w:start w:val="1"/>
      <w:numFmt w:val="bullet"/>
      <w:lvlText w:val=""/>
      <w:lvlJc w:val="left"/>
      <w:pPr>
        <w:ind w:hanging="360" w:left="1152"/>
      </w:pPr>
      <w:rPr>
        <w:rFonts w:ascii="Symbol" w:hAnsi="Symbol" w:hint="default"/>
      </w:rPr>
    </w:lvl>
  </w:abstractNum>
  <w:abstractNum w:abstractNumId="130">
    <w:multiLevelType w:val="hybridMultilevel"/>
    <w:name w:val="List 131"/>
    <w:lvl w:ilvl="0">
      <w:start w:val="1"/>
      <w:numFmt w:val="bullet"/>
      <w:lvlText w:val=""/>
      <w:lvlJc w:val="left"/>
      <w:pPr>
        <w:ind w:hanging="360" w:left="1152"/>
      </w:pPr>
      <w:rPr>
        <w:rFonts w:ascii="Symbol" w:hAnsi="Symbol" w:hint="default"/>
      </w:rPr>
    </w:lvl>
  </w:abstractNum>
  <w:abstractNum w:abstractNumId="131">
    <w:multiLevelType w:val="hybridMultilevel"/>
    <w:name w:val="List 132"/>
    <w:lvl w:ilvl="0">
      <w:start w:val="1"/>
      <w:numFmt w:val="bullet"/>
      <w:lvlText w:val=""/>
      <w:lvlJc w:val="left"/>
      <w:pPr>
        <w:ind w:hanging="360" w:left="1152"/>
      </w:pPr>
      <w:rPr>
        <w:rFonts w:ascii="Symbol" w:hAnsi="Symbol" w:hint="default"/>
      </w:rPr>
    </w:lvl>
  </w:abstractNum>
  <w:abstractNum w:abstractNumId="132">
    <w:multiLevelType w:val="hybridMultilevel"/>
    <w:name w:val="List 133"/>
    <w:lvl w:ilvl="0">
      <w:start w:val="1"/>
      <w:numFmt w:val="bullet"/>
      <w:lvlText w:val=""/>
      <w:lvlJc w:val="left"/>
      <w:pPr>
        <w:ind w:hanging="360" w:left="1152"/>
      </w:pPr>
      <w:rPr>
        <w:rFonts w:ascii="Symbol" w:hAnsi="Symbol" w:hint="default"/>
      </w:rPr>
    </w:lvl>
  </w:abstractNum>
  <w:abstractNum w:abstractNumId="133">
    <w:multiLevelType w:val="hybridMultilevel"/>
    <w:name w:val="List 134"/>
    <w:lvl w:ilvl="0">
      <w:start w:val="1"/>
      <w:numFmt w:val="bullet"/>
      <w:lvlText w:val=""/>
      <w:lvlJc w:val="left"/>
      <w:pPr>
        <w:ind w:hanging="360" w:left="1152"/>
      </w:pPr>
      <w:rPr>
        <w:rFonts w:ascii="Symbol" w:hAnsi="Symbol" w:hint="default"/>
      </w:rPr>
    </w:lvl>
  </w:abstractNum>
  <w:abstractNum w:abstractNumId="134">
    <w:multiLevelType w:val="hybridMultilevel"/>
    <w:name w:val="List 135"/>
    <w:lvl w:ilvl="0">
      <w:start w:val="1"/>
      <w:numFmt w:val="bullet"/>
      <w:lvlText w:val=""/>
      <w:lvlJc w:val="left"/>
      <w:pPr>
        <w:ind w:hanging="360" w:left="1152"/>
      </w:pPr>
      <w:rPr>
        <w:rFonts w:ascii="Symbol" w:hAnsi="Symbol" w:hint="default"/>
      </w:rPr>
    </w:lvl>
  </w:abstractNum>
  <w:abstractNum w:abstractNumId="135">
    <w:multiLevelType w:val="hybridMultilevel"/>
    <w:name w:val="List 136"/>
    <w:lvl w:ilvl="0">
      <w:start w:val="1"/>
      <w:numFmt w:val="bullet"/>
      <w:lvlText w:val=""/>
      <w:lvlJc w:val="left"/>
      <w:pPr>
        <w:ind w:hanging="360" w:left="1152"/>
      </w:pPr>
      <w:rPr>
        <w:rFonts w:ascii="Symbol" w:hAnsi="Symbol" w:hint="default"/>
      </w:rPr>
    </w:lvl>
  </w:abstractNum>
  <w:abstractNum w:abstractNumId="136">
    <w:multiLevelType w:val="hybridMultilevel"/>
    <w:name w:val="List 137"/>
    <w:lvl w:ilvl="0">
      <w:start w:val="1"/>
      <w:numFmt w:val="bullet"/>
      <w:lvlText w:val=""/>
      <w:lvlJc w:val="left"/>
      <w:pPr>
        <w:ind w:hanging="360" w:left="1152"/>
      </w:pPr>
      <w:rPr>
        <w:rFonts w:ascii="Symbol" w:hAnsi="Symbol" w:hint="default"/>
      </w:rPr>
    </w:lvl>
  </w:abstractNum>
  <w:abstractNum w:abstractNumId="137">
    <w:multiLevelType w:val="hybridMultilevel"/>
    <w:name w:val="List 138"/>
    <w:lvl w:ilvl="0">
      <w:start w:val="1"/>
      <w:numFmt w:val="bullet"/>
      <w:lvlText w:val=""/>
      <w:lvlJc w:val="left"/>
      <w:pPr>
        <w:ind w:hanging="360" w:left="1152"/>
      </w:pPr>
      <w:rPr>
        <w:rFonts w:ascii="Symbol" w:hAnsi="Symbol" w:hint="default"/>
      </w:rPr>
    </w:lvl>
  </w:abstractNum>
  <w:abstractNum w:abstractNumId="138">
    <w:multiLevelType w:val="hybridMultilevel"/>
    <w:name w:val="List 139"/>
    <w:lvl w:ilvl="0">
      <w:start w:val="1"/>
      <w:numFmt w:val="bullet"/>
      <w:lvlText w:val=""/>
      <w:lvlJc w:val="left"/>
      <w:pPr>
        <w:ind w:hanging="360" w:left="1152"/>
      </w:pPr>
      <w:rPr>
        <w:rFonts w:ascii="Symbol" w:hAnsi="Symbol" w:hint="default"/>
      </w:rPr>
    </w:lvl>
  </w:abstractNum>
  <w:abstractNum w:abstractNumId="139">
    <w:multiLevelType w:val="hybridMultilevel"/>
    <w:name w:val="List 140"/>
    <w:lvl w:ilvl="0">
      <w:start w:val="1"/>
      <w:numFmt w:val="bullet"/>
      <w:lvlText w:val=""/>
      <w:lvlJc w:val="left"/>
      <w:pPr>
        <w:ind w:hanging="360" w:left="1152"/>
      </w:pPr>
      <w:rPr>
        <w:rFonts w:ascii="Symbol" w:hAnsi="Symbol" w:hint="default"/>
      </w:rPr>
    </w:lvl>
  </w:abstractNum>
  <w:abstractNum w:abstractNumId="140">
    <w:multiLevelType w:val="hybridMultilevel"/>
    <w:name w:val="List 141"/>
    <w:lvl w:ilvl="0">
      <w:start w:val="1"/>
      <w:numFmt w:val="bullet"/>
      <w:lvlText w:val=""/>
      <w:lvlJc w:val="left"/>
      <w:pPr>
        <w:ind w:hanging="360" w:left="1152"/>
      </w:pPr>
      <w:rPr>
        <w:rFonts w:ascii="Symbol" w:hAnsi="Symbol" w:hint="default"/>
      </w:rPr>
    </w:lvl>
  </w:abstractNum>
  <w:abstractNum w:abstractNumId="141">
    <w:multiLevelType w:val="hybridMultilevel"/>
    <w:name w:val="List 142"/>
    <w:lvl w:ilvl="0">
      <w:start w:val="1"/>
      <w:numFmt w:val="bullet"/>
      <w:lvlText w:val=""/>
      <w:lvlJc w:val="left"/>
      <w:pPr>
        <w:ind w:hanging="360" w:left="1152"/>
      </w:pPr>
      <w:rPr>
        <w:rFonts w:ascii="Symbol" w:hAnsi="Symbol" w:hint="default"/>
      </w:rPr>
    </w:lvl>
  </w:abstractNum>
  <w:abstractNum w:abstractNumId="142">
    <w:multiLevelType w:val="hybridMultilevel"/>
    <w:name w:val="List 143"/>
    <w:lvl w:ilvl="0">
      <w:start w:val="1"/>
      <w:numFmt w:val="bullet"/>
      <w:lvlText w:val=""/>
      <w:lvlJc w:val="left"/>
      <w:pPr>
        <w:ind w:hanging="360" w:left="1152"/>
      </w:pPr>
      <w:rPr>
        <w:rFonts w:ascii="Symbol" w:hAnsi="Symbol" w:hint="default"/>
      </w:rPr>
    </w:lvl>
  </w:abstractNum>
  <w:abstractNum w:abstractNumId="143">
    <w:multiLevelType w:val="hybridMultilevel"/>
    <w:name w:val="List 144"/>
    <w:lvl w:ilvl="0">
      <w:start w:val="1"/>
      <w:numFmt w:val="bullet"/>
      <w:lvlText w:val=""/>
      <w:lvlJc w:val="left"/>
      <w:pPr>
        <w:ind w:hanging="360" w:left="1152"/>
      </w:pPr>
      <w:rPr>
        <w:rFonts w:ascii="Symbol" w:hAnsi="Symbol" w:hint="default"/>
      </w:rPr>
    </w:lvl>
  </w:abstractNum>
  <w:abstractNum w:abstractNumId="144">
    <w:multiLevelType w:val="hybridMultilevel"/>
    <w:name w:val="List 145"/>
    <w:lvl w:ilvl="0">
      <w:start w:val="1"/>
      <w:numFmt w:val="bullet"/>
      <w:lvlText w:val=""/>
      <w:lvlJc w:val="left"/>
      <w:pPr>
        <w:ind w:hanging="360" w:left="1152"/>
      </w:pPr>
      <w:rPr>
        <w:rFonts w:ascii="Symbol" w:hAnsi="Symbol" w:hint="default"/>
      </w:rPr>
    </w:lvl>
  </w:abstractNum>
  <w:abstractNum w:abstractNumId="145">
    <w:multiLevelType w:val="hybridMultilevel"/>
    <w:name w:val="List 146"/>
    <w:lvl w:ilvl="0">
      <w:start w:val="1"/>
      <w:numFmt w:val="bullet"/>
      <w:lvlText w:val=""/>
      <w:lvlJc w:val="left"/>
      <w:pPr>
        <w:ind w:hanging="360" w:left="1152"/>
      </w:pPr>
      <w:rPr>
        <w:rFonts w:ascii="Symbol" w:hAnsi="Symbol" w:hint="default"/>
      </w:rPr>
    </w:lvl>
  </w:abstractNum>
  <w:abstractNum w:abstractNumId="146">
    <w:multiLevelType w:val="hybridMultilevel"/>
    <w:name w:val="List 147"/>
    <w:lvl w:ilvl="0">
      <w:start w:val="1"/>
      <w:numFmt w:val="bullet"/>
      <w:lvlText w:val=""/>
      <w:lvlJc w:val="left"/>
      <w:pPr>
        <w:ind w:hanging="360" w:left="1152"/>
      </w:pPr>
      <w:rPr>
        <w:rFonts w:ascii="Symbol" w:hAnsi="Symbol" w:hint="default"/>
      </w:rPr>
    </w:lvl>
  </w:abstractNum>
  <w:abstractNum w:abstractNumId="147">
    <w:multiLevelType w:val="hybridMultilevel"/>
    <w:name w:val="List 148"/>
    <w:lvl w:ilvl="0">
      <w:start w:val="1"/>
      <w:numFmt w:val="bullet"/>
      <w:lvlText w:val=""/>
      <w:lvlJc w:val="left"/>
      <w:pPr>
        <w:ind w:hanging="360" w:left="1152"/>
      </w:pPr>
      <w:rPr>
        <w:rFonts w:ascii="Symbol" w:hAnsi="Symbol" w:hint="default"/>
      </w:rPr>
    </w:lvl>
  </w:abstractNum>
  <w:abstractNum w:abstractNumId="148">
    <w:multiLevelType w:val="hybridMultilevel"/>
    <w:name w:val="List 149"/>
    <w:lvl w:ilvl="0">
      <w:start w:val="1"/>
      <w:numFmt w:val="bullet"/>
      <w:lvlText w:val=""/>
      <w:lvlJc w:val="left"/>
      <w:pPr>
        <w:ind w:hanging="360" w:left="1152"/>
      </w:pPr>
      <w:rPr>
        <w:rFonts w:ascii="Symbol" w:hAnsi="Symbol" w:hint="default"/>
      </w:rPr>
    </w:lvl>
  </w:abstractNum>
  <w:abstractNum w:abstractNumId="149">
    <w:multiLevelType w:val="hybridMultilevel"/>
    <w:name w:val="List 150"/>
    <w:lvl w:ilvl="0">
      <w:start w:val="1"/>
      <w:numFmt w:val="bullet"/>
      <w:lvlText w:val=""/>
      <w:lvlJc w:val="left"/>
      <w:pPr>
        <w:ind w:hanging="360" w:left="1152"/>
      </w:pPr>
      <w:rPr>
        <w:rFonts w:ascii="Symbol" w:hAnsi="Symbol" w:hint="default"/>
      </w:rPr>
    </w:lvl>
  </w:abstractNum>
  <w:abstractNum w:abstractNumId="150">
    <w:multiLevelType w:val="hybridMultilevel"/>
    <w:name w:val="List 151"/>
    <w:lvl w:ilvl="0">
      <w:start w:val="1"/>
      <w:numFmt w:val="bullet"/>
      <w:lvlText w:val=""/>
      <w:lvlJc w:val="left"/>
      <w:pPr>
        <w:ind w:hanging="360" w:left="1152"/>
      </w:pPr>
      <w:rPr>
        <w:rFonts w:ascii="Symbol" w:hAnsi="Symbol" w:hint="default"/>
      </w:rPr>
    </w:lvl>
  </w:abstractNum>
  <w:abstractNum w:abstractNumId="151">
    <w:multiLevelType w:val="hybridMultilevel"/>
    <w:name w:val="List 152"/>
    <w:lvl w:ilvl="0">
      <w:start w:val="1"/>
      <w:numFmt w:val="bullet"/>
      <w:lvlText w:val=""/>
      <w:lvlJc w:val="left"/>
      <w:pPr>
        <w:ind w:hanging="360" w:left="1152"/>
      </w:pPr>
      <w:rPr>
        <w:rFonts w:ascii="Symbol" w:hAnsi="Symbol" w:hint="default"/>
      </w:rPr>
    </w:lvl>
  </w:abstractNum>
  <w:abstractNum w:abstractNumId="152">
    <w:multiLevelType w:val="hybridMultilevel"/>
    <w:name w:val="List 153"/>
    <w:lvl w:ilvl="0">
      <w:start w:val="1"/>
      <w:numFmt w:val="bullet"/>
      <w:lvlText w:val=""/>
      <w:lvlJc w:val="left"/>
      <w:pPr>
        <w:ind w:hanging="360" w:left="1152"/>
      </w:pPr>
      <w:rPr>
        <w:rFonts w:ascii="Symbol" w:hAnsi="Symbol" w:hint="default"/>
      </w:rPr>
    </w:lvl>
  </w:abstractNum>
  <w:abstractNum w:abstractNumId="153">
    <w:multiLevelType w:val="hybridMultilevel"/>
    <w:name w:val="List 154"/>
    <w:lvl w:ilvl="0">
      <w:start w:val="1"/>
      <w:numFmt w:val="bullet"/>
      <w:lvlText w:val=""/>
      <w:lvlJc w:val="left"/>
      <w:pPr>
        <w:ind w:hanging="360" w:left="1152"/>
      </w:pPr>
      <w:rPr>
        <w:rFonts w:ascii="Symbol" w:hAnsi="Symbol" w:hint="default"/>
      </w:rPr>
    </w:lvl>
  </w:abstractNum>
  <w:abstractNum w:abstractNumId="154">
    <w:multiLevelType w:val="hybridMultilevel"/>
    <w:name w:val="List 155"/>
    <w:lvl w:ilvl="0">
      <w:start w:val="1"/>
      <w:numFmt w:val="bullet"/>
      <w:lvlText w:val=""/>
      <w:lvlJc w:val="left"/>
      <w:pPr>
        <w:ind w:hanging="360" w:left="1152"/>
      </w:pPr>
      <w:rPr>
        <w:rFonts w:ascii="Symbol" w:hAnsi="Symbol" w:hint="default"/>
      </w:rPr>
    </w:lvl>
  </w:abstractNum>
  <w:abstractNum w:abstractNumId="155">
    <w:multiLevelType w:val="hybridMultilevel"/>
    <w:name w:val="List 156"/>
    <w:lvl w:ilvl="0">
      <w:start w:val="1"/>
      <w:numFmt w:val="bullet"/>
      <w:lvlText w:val=""/>
      <w:lvlJc w:val="left"/>
      <w:pPr>
        <w:ind w:hanging="360" w:left="1152"/>
      </w:pPr>
      <w:rPr>
        <w:rFonts w:ascii="Symbol" w:hAnsi="Symbol" w:hint="default"/>
      </w:rPr>
    </w:lvl>
  </w:abstractNum>
  <w:abstractNum w:abstractNumId="156">
    <w:multiLevelType w:val="hybridMultilevel"/>
    <w:name w:val="List 157"/>
    <w:lvl w:ilvl="0">
      <w:start w:val="1"/>
      <w:numFmt w:val="bullet"/>
      <w:lvlText w:val=""/>
      <w:lvlJc w:val="left"/>
      <w:pPr>
        <w:ind w:hanging="360" w:left="1152"/>
      </w:pPr>
      <w:rPr>
        <w:rFonts w:ascii="Symbol" w:hAnsi="Symbol" w:hint="default"/>
      </w:rPr>
    </w:lvl>
  </w:abstractNum>
  <w:abstractNum w:abstractNumId="157">
    <w:multiLevelType w:val="hybridMultilevel"/>
    <w:name w:val="List 158"/>
    <w:lvl w:ilvl="0">
      <w:start w:val="1"/>
      <w:numFmt w:val="bullet"/>
      <w:lvlText w:val=""/>
      <w:lvlJc w:val="left"/>
      <w:pPr>
        <w:ind w:hanging="360" w:left="1152"/>
      </w:pPr>
      <w:rPr>
        <w:rFonts w:ascii="Symbol" w:hAnsi="Symbol" w:hint="default"/>
      </w:rPr>
    </w:lvl>
  </w:abstractNum>
  <w:abstractNum w:abstractNumId="158">
    <w:multiLevelType w:val="hybridMultilevel"/>
    <w:name w:val="List 159"/>
    <w:lvl w:ilvl="0">
      <w:start w:val="1"/>
      <w:numFmt w:val="bullet"/>
      <w:lvlText w:val=""/>
      <w:lvlJc w:val="left"/>
      <w:pPr>
        <w:ind w:hanging="360" w:left="1152"/>
      </w:pPr>
      <w:rPr>
        <w:rFonts w:ascii="Symbol" w:hAnsi="Symbol" w:hint="default"/>
      </w:rPr>
    </w:lvl>
  </w:abstractNum>
  <w:abstractNum w:abstractNumId="159">
    <w:multiLevelType w:val="hybridMultilevel"/>
    <w:name w:val="List 160"/>
    <w:lvl w:ilvl="0">
      <w:start w:val="1"/>
      <w:numFmt w:val="bullet"/>
      <w:lvlText w:val=""/>
      <w:lvlJc w:val="left"/>
      <w:pPr>
        <w:ind w:hanging="360" w:left="1152"/>
      </w:pPr>
      <w:rPr>
        <w:rFonts w:ascii="Symbol" w:hAnsi="Symbol" w:hint="default"/>
      </w:rPr>
    </w:lvl>
  </w:abstractNum>
  <w:abstractNum w:abstractNumId="160">
    <w:multiLevelType w:val="hybridMultilevel"/>
    <w:name w:val="List 161"/>
    <w:lvl w:ilvl="0">
      <w:start w:val="1"/>
      <w:numFmt w:val="bullet"/>
      <w:lvlText w:val=""/>
      <w:lvlJc w:val="left"/>
      <w:pPr>
        <w:ind w:hanging="360" w:left="1152"/>
      </w:pPr>
      <w:rPr>
        <w:rFonts w:ascii="Symbol" w:hAnsi="Symbol" w:hint="default"/>
      </w:rPr>
    </w:lvl>
  </w:abstractNum>
  <w:abstractNum w:abstractNumId="161">
    <w:multiLevelType w:val="hybridMultilevel"/>
    <w:name w:val="List 162"/>
    <w:lvl w:ilvl="0">
      <w:start w:val="1"/>
      <w:numFmt w:val="bullet"/>
      <w:lvlText w:val=""/>
      <w:lvlJc w:val="left"/>
      <w:pPr>
        <w:ind w:hanging="360" w:left="1152"/>
      </w:pPr>
      <w:rPr>
        <w:rFonts w:ascii="Symbol" w:hAnsi="Symbol" w:hint="default"/>
      </w:rPr>
    </w:lvl>
  </w:abstractNum>
  <w:abstractNum w:abstractNumId="162">
    <w:multiLevelType w:val="hybridMultilevel"/>
    <w:name w:val="List 163"/>
    <w:lvl w:ilvl="0">
      <w:start w:val="1"/>
      <w:numFmt w:val="bullet"/>
      <w:lvlText w:val=""/>
      <w:lvlJc w:val="left"/>
      <w:pPr>
        <w:ind w:hanging="360" w:left="1152"/>
      </w:pPr>
      <w:rPr>
        <w:rFonts w:ascii="Symbol" w:hAnsi="Symbol" w:hint="default"/>
      </w:rPr>
    </w:lvl>
  </w:abstractNum>
  <w:abstractNum w:abstractNumId="163">
    <w:multiLevelType w:val="hybridMultilevel"/>
    <w:name w:val="List 164"/>
    <w:lvl w:ilvl="0">
      <w:start w:val="1"/>
      <w:numFmt w:val="bullet"/>
      <w:lvlText w:val=""/>
      <w:lvlJc w:val="left"/>
      <w:pPr>
        <w:ind w:hanging="360" w:left="1152"/>
      </w:pPr>
      <w:rPr>
        <w:rFonts w:ascii="Symbol" w:hAnsi="Symbol" w:hint="default"/>
      </w:rPr>
    </w:lvl>
  </w:abstractNum>
  <w:abstractNum w:abstractNumId="164">
    <w:multiLevelType w:val="hybridMultilevel"/>
    <w:name w:val="List 165"/>
    <w:lvl w:ilvl="0">
      <w:start w:val="1"/>
      <w:numFmt w:val="bullet"/>
      <w:lvlText w:val=""/>
      <w:lvlJc w:val="left"/>
      <w:pPr>
        <w:ind w:hanging="360" w:left="1152"/>
      </w:pPr>
      <w:rPr>
        <w:rFonts w:ascii="Symbol" w:hAnsi="Symbol" w:hint="default"/>
      </w:rPr>
    </w:lvl>
  </w:abstractNum>
  <w:abstractNum w:abstractNumId="165">
    <w:multiLevelType w:val="hybridMultilevel"/>
    <w:name w:val="List 166"/>
    <w:lvl w:ilvl="0">
      <w:start w:val="1"/>
      <w:numFmt w:val="bullet"/>
      <w:lvlText w:val=""/>
      <w:lvlJc w:val="left"/>
      <w:pPr>
        <w:ind w:hanging="360" w:left="1152"/>
      </w:pPr>
      <w:rPr>
        <w:rFonts w:ascii="Symbol" w:hAnsi="Symbol" w:hint="default"/>
      </w:rPr>
    </w:lvl>
  </w:abstractNum>
  <w:abstractNum w:abstractNumId="166">
    <w:multiLevelType w:val="hybridMultilevel"/>
    <w:name w:val="List 167"/>
    <w:lvl w:ilvl="0">
      <w:start w:val="1"/>
      <w:numFmt w:val="bullet"/>
      <w:lvlText w:val=""/>
      <w:lvlJc w:val="left"/>
      <w:pPr>
        <w:ind w:hanging="360" w:left="1152"/>
      </w:pPr>
      <w:rPr>
        <w:rFonts w:ascii="Symbol" w:hAnsi="Symbol" w:hint="default"/>
      </w:rPr>
    </w:lvl>
  </w:abstractNum>
  <w:abstractNum w:abstractNumId="167">
    <w:multiLevelType w:val="hybridMultilevel"/>
    <w:name w:val="List 168"/>
    <w:lvl w:ilvl="0">
      <w:start w:val="1"/>
      <w:numFmt w:val="bullet"/>
      <w:lvlText w:val=""/>
      <w:lvlJc w:val="left"/>
      <w:pPr>
        <w:ind w:hanging="360" w:left="1152"/>
      </w:pPr>
      <w:rPr>
        <w:rFonts w:ascii="Symbol" w:hAnsi="Symbol" w:hint="default"/>
      </w:rPr>
    </w:lvl>
  </w:abstractNum>
  <w:abstractNum w:abstractNumId="168">
    <w:multiLevelType w:val="hybridMultilevel"/>
    <w:name w:val="List 169"/>
    <w:lvl w:ilvl="0">
      <w:start w:val="1"/>
      <w:numFmt w:val="bullet"/>
      <w:lvlText w:val=""/>
      <w:lvlJc w:val="left"/>
      <w:pPr>
        <w:ind w:hanging="360" w:left="1152"/>
      </w:pPr>
      <w:rPr>
        <w:rFonts w:ascii="Symbol" w:hAnsi="Symbol" w:hint="default"/>
      </w:rPr>
    </w:lvl>
  </w:abstractNum>
  <w:abstractNum w:abstractNumId="169">
    <w:multiLevelType w:val="hybridMultilevel"/>
    <w:name w:val="List 170"/>
    <w:lvl w:ilvl="0">
      <w:start w:val="1"/>
      <w:numFmt w:val="bullet"/>
      <w:lvlText w:val=""/>
      <w:lvlJc w:val="left"/>
      <w:pPr>
        <w:ind w:hanging="360" w:left="1152"/>
      </w:pPr>
      <w:rPr>
        <w:rFonts w:ascii="Symbol" w:hAnsi="Symbol" w:hint="default"/>
      </w:rPr>
    </w:lvl>
  </w:abstractNum>
  <w:abstractNum w:abstractNumId="170">
    <w:multiLevelType w:val="hybridMultilevel"/>
    <w:name w:val="List 171"/>
    <w:lvl w:ilvl="0">
      <w:start w:val="1"/>
      <w:numFmt w:val="bullet"/>
      <w:lvlText w:val=""/>
      <w:lvlJc w:val="left"/>
      <w:pPr>
        <w:ind w:hanging="360" w:left="1152"/>
      </w:pPr>
      <w:rPr>
        <w:rFonts w:ascii="Symbol" w:hAnsi="Symbol" w:hint="default"/>
      </w:rPr>
    </w:lvl>
  </w:abstractNum>
  <w:abstractNum w:abstractNumId="171">
    <w:multiLevelType w:val="hybridMultilevel"/>
    <w:name w:val="List 172"/>
    <w:lvl w:ilvl="0">
      <w:start w:val="1"/>
      <w:numFmt w:val="bullet"/>
      <w:lvlText w:val=""/>
      <w:lvlJc w:val="left"/>
      <w:pPr>
        <w:ind w:hanging="360" w:left="1152"/>
      </w:pPr>
      <w:rPr>
        <w:rFonts w:ascii="Symbol" w:hAnsi="Symbol" w:hint="default"/>
      </w:rPr>
    </w:lvl>
  </w:abstractNum>
  <w:abstractNum w:abstractNumId="172">
    <w:multiLevelType w:val="hybridMultilevel"/>
    <w:name w:val="List 173"/>
    <w:lvl w:ilvl="0">
      <w:start w:val="1"/>
      <w:numFmt w:val="bullet"/>
      <w:lvlText w:val=""/>
      <w:lvlJc w:val="left"/>
      <w:pPr>
        <w:ind w:hanging="360" w:left="1152"/>
      </w:pPr>
      <w:rPr>
        <w:rFonts w:ascii="Symbol" w:hAnsi="Symbol" w:hint="default"/>
      </w:rPr>
    </w:lvl>
  </w:abstractNum>
  <w:abstractNum w:abstractNumId="173">
    <w:multiLevelType w:val="hybridMultilevel"/>
    <w:name w:val="List 174"/>
    <w:lvl w:ilvl="0">
      <w:start w:val="1"/>
      <w:numFmt w:val="bullet"/>
      <w:lvlText w:val=""/>
      <w:lvlJc w:val="left"/>
      <w:pPr>
        <w:ind w:hanging="360" w:left="1152"/>
      </w:pPr>
      <w:rPr>
        <w:rFonts w:ascii="Symbol" w:hAnsi="Symbol" w:hint="default"/>
      </w:rPr>
    </w:lvl>
  </w:abstractNum>
  <w:abstractNum w:abstractNumId="174">
    <w:multiLevelType w:val="hybridMultilevel"/>
    <w:name w:val="List 175"/>
    <w:lvl w:ilvl="0">
      <w:start w:val="1"/>
      <w:numFmt w:val="bullet"/>
      <w:lvlText w:val=""/>
      <w:lvlJc w:val="left"/>
      <w:pPr>
        <w:ind w:hanging="360" w:left="1152"/>
      </w:pPr>
      <w:rPr>
        <w:rFonts w:ascii="Symbol" w:hAnsi="Symbol" w:hint="default"/>
      </w:rPr>
    </w:lvl>
  </w:abstractNum>
  <w:abstractNum w:abstractNumId="175">
    <w:multiLevelType w:val="hybridMultilevel"/>
    <w:name w:val="List 176"/>
    <w:lvl w:ilvl="0">
      <w:start w:val="1"/>
      <w:numFmt w:val="bullet"/>
      <w:lvlText w:val=""/>
      <w:lvlJc w:val="left"/>
      <w:pPr>
        <w:ind w:hanging="360" w:left="1152"/>
      </w:pPr>
      <w:rPr>
        <w:rFonts w:ascii="Symbol" w:hAnsi="Symbol" w:hint="default"/>
      </w:rPr>
    </w:lvl>
  </w:abstractNum>
  <w:abstractNum w:abstractNumId="176">
    <w:multiLevelType w:val="hybridMultilevel"/>
    <w:name w:val="List 177"/>
    <w:lvl w:ilvl="0">
      <w:start w:val="1"/>
      <w:numFmt w:val="bullet"/>
      <w:lvlText w:val=""/>
      <w:lvlJc w:val="left"/>
      <w:pPr>
        <w:ind w:hanging="360" w:left="1152"/>
      </w:pPr>
      <w:rPr>
        <w:rFonts w:ascii="Symbol" w:hAnsi="Symbol" w:hint="default"/>
      </w:rPr>
    </w:lvl>
  </w:abstractNum>
  <w:abstractNum w:abstractNumId="177">
    <w:multiLevelType w:val="hybridMultilevel"/>
    <w:name w:val="List 178"/>
    <w:lvl w:ilvl="0">
      <w:start w:val="1"/>
      <w:numFmt w:val="bullet"/>
      <w:lvlText w:val=""/>
      <w:lvlJc w:val="left"/>
      <w:pPr>
        <w:ind w:hanging="360" w:left="1152"/>
      </w:pPr>
      <w:rPr>
        <w:rFonts w:ascii="Symbol" w:hAnsi="Symbol" w:hint="default"/>
      </w:rPr>
    </w:lvl>
  </w:abstractNum>
  <w:abstractNum w:abstractNumId="178">
    <w:multiLevelType w:val="hybridMultilevel"/>
    <w:name w:val="List 179"/>
    <w:lvl w:ilvl="0">
      <w:start w:val="1"/>
      <w:numFmt w:val="bullet"/>
      <w:lvlText w:val=""/>
      <w:lvlJc w:val="left"/>
      <w:pPr>
        <w:ind w:hanging="360" w:left="1152"/>
      </w:pPr>
      <w:rPr>
        <w:rFonts w:ascii="Symbol" w:hAnsi="Symbol" w:hint="default"/>
      </w:rPr>
    </w:lvl>
  </w:abstractNum>
  <w:abstractNum w:abstractNumId="179">
    <w:multiLevelType w:val="hybridMultilevel"/>
    <w:name w:val="List 180"/>
    <w:lvl w:ilvl="0">
      <w:start w:val="1"/>
      <w:numFmt w:val="bullet"/>
      <w:lvlText w:val=""/>
      <w:lvlJc w:val="left"/>
      <w:pPr>
        <w:ind w:hanging="360" w:left="1152"/>
      </w:pPr>
      <w:rPr>
        <w:rFonts w:ascii="Symbol" w:hAnsi="Symbol" w:hint="default"/>
      </w:rPr>
    </w:lvl>
  </w:abstractNum>
  <w:abstractNum w:abstractNumId="180">
    <w:multiLevelType w:val="hybridMultilevel"/>
    <w:name w:val="List 181"/>
    <w:lvl w:ilvl="0">
      <w:start w:val="1"/>
      <w:numFmt w:val="bullet"/>
      <w:lvlText w:val=""/>
      <w:lvlJc w:val="left"/>
      <w:pPr>
        <w:ind w:hanging="360" w:left="1152"/>
      </w:pPr>
      <w:rPr>
        <w:rFonts w:ascii="Symbol" w:hAnsi="Symbol" w:hint="default"/>
      </w:rPr>
    </w:lvl>
  </w:abstractNum>
  <w:abstractNum w:abstractNumId="181">
    <w:multiLevelType w:val="hybridMultilevel"/>
    <w:name w:val="List 182"/>
    <w:lvl w:ilvl="0">
      <w:start w:val="1"/>
      <w:numFmt w:val="bullet"/>
      <w:lvlText w:val=""/>
      <w:lvlJc w:val="left"/>
      <w:pPr>
        <w:ind w:hanging="360" w:left="1152"/>
      </w:pPr>
      <w:rPr>
        <w:rFonts w:ascii="Symbol" w:hAnsi="Symbol" w:hint="default"/>
      </w:rPr>
    </w:lvl>
  </w:abstractNum>
  <w:abstractNum w:abstractNumId="182">
    <w:multiLevelType w:val="hybridMultilevel"/>
    <w:name w:val="List 183"/>
    <w:lvl w:ilvl="0">
      <w:start w:val="1"/>
      <w:numFmt w:val="bullet"/>
      <w:lvlText w:val=""/>
      <w:lvlJc w:val="left"/>
      <w:pPr>
        <w:ind w:hanging="360" w:left="1152"/>
      </w:pPr>
      <w:rPr>
        <w:rFonts w:ascii="Symbol" w:hAnsi="Symbol" w:hint="default"/>
      </w:rPr>
    </w:lvl>
  </w:abstractNum>
  <w:abstractNum w:abstractNumId="183">
    <w:multiLevelType w:val="hybridMultilevel"/>
    <w:name w:val="List 184"/>
    <w:lvl w:ilvl="0">
      <w:start w:val="1"/>
      <w:numFmt w:val="bullet"/>
      <w:lvlText w:val=""/>
      <w:lvlJc w:val="left"/>
      <w:pPr>
        <w:ind w:hanging="360" w:left="1152"/>
      </w:pPr>
      <w:rPr>
        <w:rFonts w:ascii="Symbol" w:hAnsi="Symbol" w:hint="default"/>
      </w:rPr>
    </w:lvl>
  </w:abstractNum>
  <w:abstractNum w:abstractNumId="184">
    <w:multiLevelType w:val="hybridMultilevel"/>
    <w:name w:val="List 185"/>
    <w:lvl w:ilvl="0">
      <w:start w:val="1"/>
      <w:numFmt w:val="decimal"/>
      <w:lvlText w:val="%1."/>
      <w:lvlJc w:val="left"/>
      <w:pPr>
        <w:ind w:hanging="360" w:left="1152"/>
      </w:pPr>
    </w:lvl>
  </w:abstractNum>
  <w:abstractNum w:abstractNumId="185">
    <w:multiLevelType w:val="hybridMultilevel"/>
    <w:name w:val="List 186"/>
    <w:lvl w:ilvl="0">
      <w:start w:val="2"/>
      <w:numFmt w:val="decimal"/>
      <w:lvlText w:val="%1."/>
      <w:lvlJc w:val="left"/>
      <w:pPr>
        <w:ind w:hanging="360" w:left="1152"/>
      </w:pPr>
    </w:lvl>
  </w:abstractNum>
  <w:abstractNum w:abstractNumId="186">
    <w:multiLevelType w:val="hybridMultilevel"/>
    <w:name w:val="List 187"/>
    <w:lvl w:ilvl="0">
      <w:start w:val="1"/>
      <w:numFmt w:val="bullet"/>
      <w:lvlText w:val=""/>
      <w:lvlJc w:val="left"/>
      <w:pPr>
        <w:ind w:hanging="360" w:left="1152"/>
      </w:pPr>
      <w:rPr>
        <w:rFonts w:ascii="Symbol" w:hAnsi="Symbol" w:hint="default"/>
      </w:rPr>
    </w:lvl>
  </w:abstractNum>
  <w:abstractNum w:abstractNumId="187">
    <w:multiLevelType w:val="hybridMultilevel"/>
    <w:name w:val="List 188"/>
    <w:lvl w:ilvl="0">
      <w:start w:val="1"/>
      <w:numFmt w:val="bullet"/>
      <w:lvlText w:val=""/>
      <w:lvlJc w:val="left"/>
      <w:pPr>
        <w:ind w:hanging="360" w:left="1152"/>
      </w:pPr>
      <w:rPr>
        <w:rFonts w:ascii="Symbol" w:hAnsi="Symbol" w:hint="default"/>
      </w:rPr>
    </w:lvl>
  </w:abstractNum>
  <w:abstractNum w:abstractNumId="188">
    <w:multiLevelType w:val="hybridMultilevel"/>
    <w:name w:val="List 189"/>
    <w:lvl w:ilvl="0">
      <w:start w:val="1"/>
      <w:numFmt w:val="decimal"/>
      <w:lvlText w:val="%1."/>
      <w:lvlJc w:val="left"/>
      <w:pPr>
        <w:ind w:hanging="360" w:left="1152"/>
      </w:pPr>
    </w:lvl>
  </w:abstractNum>
  <w:abstractNum w:abstractNumId="189">
    <w:multiLevelType w:val="hybridMultilevel"/>
    <w:name w:val="List 190"/>
    <w:lvl w:ilvl="0">
      <w:start w:val="2"/>
      <w:numFmt w:val="decimal"/>
      <w:lvlText w:val="%1."/>
      <w:lvlJc w:val="left"/>
      <w:pPr>
        <w:ind w:hanging="360" w:left="1152"/>
      </w:pPr>
    </w:lvl>
  </w:abstractNum>
  <w:abstractNum w:abstractNumId="190">
    <w:multiLevelType w:val="hybridMultilevel"/>
    <w:name w:val="List 191"/>
    <w:lvl w:ilvl="0">
      <w:start w:val="1"/>
      <w:numFmt w:val="bullet"/>
      <w:lvlText w:val=""/>
      <w:lvlJc w:val="left"/>
      <w:pPr>
        <w:ind w:hanging="360" w:left="1152"/>
      </w:pPr>
      <w:rPr>
        <w:rFonts w:ascii="Symbol" w:hAnsi="Symbol" w:hint="default"/>
      </w:rPr>
    </w:lvl>
  </w:abstractNum>
  <w:abstractNum w:abstractNumId="191">
    <w:multiLevelType w:val="hybridMultilevel"/>
    <w:name w:val="List 192"/>
    <w:lvl w:ilvl="0">
      <w:start w:val="1"/>
      <w:numFmt w:val="bullet"/>
      <w:lvlText w:val=""/>
      <w:lvlJc w:val="left"/>
      <w:pPr>
        <w:ind w:hanging="360" w:left="1152"/>
      </w:pPr>
      <w:rPr>
        <w:rFonts w:ascii="Symbol" w:hAnsi="Symbol" w:hint="default"/>
      </w:rPr>
    </w:lvl>
  </w:abstractNum>
  <w:abstractNum w:abstractNumId="192">
    <w:multiLevelType w:val="hybridMultilevel"/>
    <w:name w:val="List 193"/>
    <w:lvl w:ilvl="0">
      <w:start w:val="1"/>
      <w:numFmt w:val="decimal"/>
      <w:lvlText w:val="%1."/>
      <w:lvlJc w:val="left"/>
      <w:pPr>
        <w:ind w:hanging="360" w:left="1152"/>
      </w:pPr>
    </w:lvl>
  </w:abstractNum>
  <w:abstractNum w:abstractNumId="193">
    <w:multiLevelType w:val="hybridMultilevel"/>
    <w:name w:val="List 194"/>
    <w:lvl w:ilvl="0">
      <w:start w:val="2"/>
      <w:numFmt w:val="decimal"/>
      <w:lvlText w:val="%1."/>
      <w:lvlJc w:val="left"/>
      <w:pPr>
        <w:ind w:hanging="360" w:left="1152"/>
      </w:pPr>
    </w:lvl>
  </w:abstractNum>
  <w:abstractNum w:abstractNumId="194">
    <w:multiLevelType w:val="hybridMultilevel"/>
    <w:name w:val="List 195"/>
    <w:lvl w:ilvl="0">
      <w:start w:val="1"/>
      <w:numFmt w:val="bullet"/>
      <w:lvlText w:val=""/>
      <w:lvlJc w:val="left"/>
      <w:pPr>
        <w:ind w:hanging="360" w:left="1152"/>
      </w:pPr>
      <w:rPr>
        <w:rFonts w:ascii="Symbol" w:hAnsi="Symbol" w:hint="default"/>
      </w:rPr>
    </w:lvl>
  </w:abstractNum>
  <w:abstractNum w:abstractNumId="195">
    <w:multiLevelType w:val="hybridMultilevel"/>
    <w:name w:val="List 196"/>
    <w:lvl w:ilvl="0">
      <w:start w:val="1"/>
      <w:numFmt w:val="bullet"/>
      <w:lvlText w:val=""/>
      <w:lvlJc w:val="left"/>
      <w:pPr>
        <w:ind w:hanging="360" w:left="1152"/>
      </w:pPr>
      <w:rPr>
        <w:rFonts w:ascii="Symbol" w:hAnsi="Symbol" w:hint="default"/>
      </w:rPr>
    </w:lvl>
  </w:abstractNum>
  <w:abstractNum w:abstractNumId="196">
    <w:multiLevelType w:val="hybridMultilevel"/>
    <w:name w:val="List 197"/>
    <w:lvl w:ilvl="0">
      <w:start w:val="1"/>
      <w:numFmt w:val="bullet"/>
      <w:lvlText w:val=""/>
      <w:lvlJc w:val="left"/>
      <w:pPr>
        <w:ind w:hanging="360" w:left="1152"/>
      </w:pPr>
      <w:rPr>
        <w:rFonts w:ascii="Symbol" w:hAnsi="Symbol" w:hint="default"/>
      </w:rPr>
    </w:lvl>
  </w:abstractNum>
  <w:abstractNum w:abstractNumId="197">
    <w:multiLevelType w:val="hybridMultilevel"/>
    <w:name w:val="List 198"/>
    <w:lvl w:ilvl="0">
      <w:start w:val="1"/>
      <w:numFmt w:val="bullet"/>
      <w:lvlText w:val=""/>
      <w:lvlJc w:val="left"/>
      <w:pPr>
        <w:ind w:hanging="360" w:left="1152"/>
      </w:pPr>
      <w:rPr>
        <w:rFonts w:ascii="Symbol" w:hAnsi="Symbol" w:hint="default"/>
      </w:rPr>
    </w:lvl>
  </w:abstractNum>
  <w:abstractNum w:abstractNumId="198">
    <w:multiLevelType w:val="hybridMultilevel"/>
    <w:name w:val="List 199"/>
    <w:lvl w:ilvl="0">
      <w:start w:val="1"/>
      <w:numFmt w:val="decimal"/>
      <w:lvlText w:val="%1."/>
      <w:lvlJc w:val="left"/>
      <w:pPr>
        <w:ind w:hanging="360" w:left="1152"/>
      </w:pPr>
    </w:lvl>
  </w:abstractNum>
  <w:abstractNum w:abstractNumId="199">
    <w:multiLevelType w:val="hybridMultilevel"/>
    <w:name w:val="List 200"/>
    <w:lvl w:ilvl="0">
      <w:start w:val="2"/>
      <w:numFmt w:val="decimal"/>
      <w:lvlText w:val="%1."/>
      <w:lvlJc w:val="left"/>
      <w:pPr>
        <w:ind w:hanging="360" w:left="1152"/>
      </w:pPr>
    </w:lvl>
  </w:abstractNum>
  <w:abstractNum w:abstractNumId="200">
    <w:multiLevelType w:val="hybridMultilevel"/>
    <w:name w:val="List 201"/>
    <w:lvl w:ilvl="0">
      <w:start w:val="1"/>
      <w:numFmt w:val="bullet"/>
      <w:lvlText w:val=""/>
      <w:lvlJc w:val="left"/>
      <w:pPr>
        <w:ind w:hanging="360" w:left="1152"/>
      </w:pPr>
      <w:rPr>
        <w:rFonts w:ascii="Symbol" w:hAnsi="Symbol" w:hint="default"/>
      </w:rPr>
    </w:lvl>
  </w:abstractNum>
  <w:abstractNum w:abstractNumId="201">
    <w:multiLevelType w:val="hybridMultilevel"/>
    <w:name w:val="List 202"/>
    <w:lvl w:ilvl="0">
      <w:start w:val="1"/>
      <w:numFmt w:val="bullet"/>
      <w:lvlText w:val=""/>
      <w:lvlJc w:val="left"/>
      <w:pPr>
        <w:ind w:hanging="360" w:left="1152"/>
      </w:pPr>
      <w:rPr>
        <w:rFonts w:ascii="Symbol" w:hAnsi="Symbol" w:hint="default"/>
      </w:rPr>
    </w:lvl>
  </w:abstractNum>
  <w:abstractNum w:abstractNumId="202">
    <w:multiLevelType w:val="hybridMultilevel"/>
    <w:name w:val="List 203"/>
    <w:lvl w:ilvl="0">
      <w:start w:val="1"/>
      <w:numFmt w:val="decimal"/>
      <w:lvlText w:val="%1."/>
      <w:lvlJc w:val="left"/>
      <w:pPr>
        <w:ind w:hanging="360" w:left="1152"/>
      </w:pPr>
    </w:lvl>
  </w:abstractNum>
  <w:abstractNum w:abstractNumId="203">
    <w:multiLevelType w:val="hybridMultilevel"/>
    <w:name w:val="List 204"/>
    <w:lvl w:ilvl="0">
      <w:start w:val="2"/>
      <w:numFmt w:val="decimal"/>
      <w:lvlText w:val="%1."/>
      <w:lvlJc w:val="left"/>
      <w:pPr>
        <w:ind w:hanging="360" w:left="1152"/>
      </w:pPr>
    </w:lvl>
  </w:abstractNum>
  <w:abstractNum w:abstractNumId="204">
    <w:multiLevelType w:val="hybridMultilevel"/>
    <w:name w:val="List 205"/>
    <w:lvl w:ilvl="0">
      <w:start w:val="1"/>
      <w:numFmt w:val="bullet"/>
      <w:lvlText w:val=""/>
      <w:lvlJc w:val="left"/>
      <w:pPr>
        <w:ind w:hanging="360" w:left="1152"/>
      </w:pPr>
      <w:rPr>
        <w:rFonts w:ascii="Symbol" w:hAnsi="Symbol" w:hint="default"/>
      </w:rPr>
    </w:lvl>
  </w:abstractNum>
  <w:abstractNum w:abstractNumId="205">
    <w:multiLevelType w:val="hybridMultilevel"/>
    <w:name w:val="List 206"/>
    <w:lvl w:ilvl="0">
      <w:start w:val="1"/>
      <w:numFmt w:val="bullet"/>
      <w:lvlText w:val=""/>
      <w:lvlJc w:val="left"/>
      <w:pPr>
        <w:ind w:hanging="360" w:left="1152"/>
      </w:pPr>
      <w:rPr>
        <w:rFonts w:ascii="Symbol" w:hAnsi="Symbol" w:hint="default"/>
      </w:rPr>
    </w:lvl>
  </w:abstractNum>
  <w:abstractNum w:abstractNumId="206">
    <w:multiLevelType w:val="hybridMultilevel"/>
    <w:name w:val="List 207"/>
    <w:lvl w:ilvl="0">
      <w:start w:val="1"/>
      <w:numFmt w:val="bullet"/>
      <w:lvlText w:val=""/>
      <w:lvlJc w:val="left"/>
      <w:pPr>
        <w:ind w:hanging="360" w:left="1152"/>
      </w:pPr>
      <w:rPr>
        <w:rFonts w:ascii="Symbol" w:hAnsi="Symbol" w:hint="default"/>
      </w:rPr>
    </w:lvl>
  </w:abstractNum>
  <w:abstractNum w:abstractNumId="207">
    <w:multiLevelType w:val="hybridMultilevel"/>
    <w:name w:val="List 208"/>
    <w:lvl w:ilvl="0">
      <w:start w:val="1"/>
      <w:numFmt w:val="bullet"/>
      <w:lvlText w:val=""/>
      <w:lvlJc w:val="left"/>
      <w:pPr>
        <w:ind w:hanging="360" w:left="1152"/>
      </w:pPr>
      <w:rPr>
        <w:rFonts w:ascii="Symbol" w:hAnsi="Symbol" w:hint="default"/>
      </w:rPr>
    </w:lvl>
  </w:abstractNum>
  <w:abstractNum w:abstractNumId="208">
    <w:multiLevelType w:val="hybridMultilevel"/>
    <w:name w:val="List 209"/>
    <w:lvl w:ilvl="0">
      <w:start w:val="1"/>
      <w:numFmt w:val="decimal"/>
      <w:lvlText w:val="%1."/>
      <w:lvlJc w:val="left"/>
      <w:pPr>
        <w:ind w:hanging="360" w:left="1152"/>
      </w:pPr>
    </w:lvl>
  </w:abstractNum>
  <w:abstractNum w:abstractNumId="209">
    <w:multiLevelType w:val="hybridMultilevel"/>
    <w:name w:val="List 210"/>
    <w:lvl w:ilvl="0">
      <w:start w:val="2"/>
      <w:numFmt w:val="decimal"/>
      <w:lvlText w:val="%1."/>
      <w:lvlJc w:val="left"/>
      <w:pPr>
        <w:ind w:hanging="360" w:left="1152"/>
      </w:pPr>
    </w:lvl>
  </w:abstractNum>
  <w:abstractNum w:abstractNumId="210">
    <w:multiLevelType w:val="hybridMultilevel"/>
    <w:name w:val="List 211"/>
    <w:lvl w:ilvl="0">
      <w:start w:val="1"/>
      <w:numFmt w:val="bullet"/>
      <w:lvlText w:val=""/>
      <w:lvlJc w:val="left"/>
      <w:pPr>
        <w:ind w:hanging="360" w:left="1152"/>
      </w:pPr>
      <w:rPr>
        <w:rFonts w:ascii="Symbol" w:hAnsi="Symbol" w:hint="default"/>
      </w:rPr>
    </w:lvl>
  </w:abstractNum>
  <w:abstractNum w:abstractNumId="211">
    <w:multiLevelType w:val="hybridMultilevel"/>
    <w:name w:val="List 212"/>
    <w:lvl w:ilvl="0">
      <w:start w:val="1"/>
      <w:numFmt w:val="bullet"/>
      <w:lvlText w:val=""/>
      <w:lvlJc w:val="left"/>
      <w:pPr>
        <w:ind w:hanging="360" w:left="1152"/>
      </w:pPr>
      <w:rPr>
        <w:rFonts w:ascii="Symbol" w:hAnsi="Symbol" w:hint="default"/>
      </w:rPr>
    </w:lvl>
  </w:abstractNum>
  <w:abstractNum w:abstractNumId="212">
    <w:multiLevelType w:val="hybridMultilevel"/>
    <w:name w:val="List 213"/>
    <w:lvl w:ilvl="0">
      <w:start w:val="1"/>
      <w:numFmt w:val="bullet"/>
      <w:lvlText w:val=""/>
      <w:lvlJc w:val="left"/>
      <w:pPr>
        <w:ind w:hanging="360" w:left="1152"/>
      </w:pPr>
      <w:rPr>
        <w:rFonts w:ascii="Symbol" w:hAnsi="Symbol" w:hint="default"/>
      </w:rPr>
    </w:lvl>
  </w:abstractNum>
  <w:abstractNum w:abstractNumId="213">
    <w:multiLevelType w:val="hybridMultilevel"/>
    <w:name w:val="List 214"/>
    <w:lvl w:ilvl="0">
      <w:start w:val="1"/>
      <w:numFmt w:val="bullet"/>
      <w:lvlText w:val=""/>
      <w:lvlJc w:val="left"/>
      <w:pPr>
        <w:ind w:hanging="360" w:left="1152"/>
      </w:pPr>
      <w:rPr>
        <w:rFonts w:ascii="Symbol" w:hAnsi="Symbol" w:hint="default"/>
      </w:rPr>
    </w:lvl>
  </w:abstractNum>
  <w:abstractNum w:abstractNumId="214">
    <w:multiLevelType w:val="hybridMultilevel"/>
    <w:name w:val="List 215"/>
    <w:lvl w:ilvl="0">
      <w:start w:val="1"/>
      <w:numFmt w:val="bullet"/>
      <w:lvlText w:val=""/>
      <w:lvlJc w:val="left"/>
      <w:pPr>
        <w:ind w:hanging="360" w:left="1152"/>
      </w:pPr>
      <w:rPr>
        <w:rFonts w:ascii="Symbol" w:hAnsi="Symbol" w:hint="default"/>
      </w:rPr>
    </w:lvl>
  </w:abstractNum>
  <w:abstractNum w:abstractNumId="215">
    <w:multiLevelType w:val="hybridMultilevel"/>
    <w:name w:val="List 216"/>
    <w:lvl w:ilvl="0">
      <w:start w:val="1"/>
      <w:numFmt w:val="decimal"/>
      <w:lvlText w:val="%1."/>
      <w:lvlJc w:val="left"/>
      <w:pPr>
        <w:ind w:hanging="360" w:left="1152"/>
      </w:pPr>
    </w:lvl>
  </w:abstractNum>
  <w:abstractNum w:abstractNumId="216">
    <w:multiLevelType w:val="hybridMultilevel"/>
    <w:name w:val="List 217"/>
    <w:lvl w:ilvl="0">
      <w:start w:val="2"/>
      <w:numFmt w:val="decimal"/>
      <w:lvlText w:val="%1."/>
      <w:lvlJc w:val="left"/>
      <w:pPr>
        <w:ind w:hanging="360" w:left="1152"/>
      </w:pPr>
    </w:lvl>
  </w:abstractNum>
  <w:abstractNum w:abstractNumId="217">
    <w:multiLevelType w:val="hybridMultilevel"/>
    <w:name w:val="List 218"/>
    <w:lvl w:ilvl="0">
      <w:start w:val="1"/>
      <w:numFmt w:val="bullet"/>
      <w:lvlText w:val=""/>
      <w:lvlJc w:val="left"/>
      <w:pPr>
        <w:ind w:hanging="360" w:left="1152"/>
      </w:pPr>
      <w:rPr>
        <w:rFonts w:ascii="Symbol" w:hAnsi="Symbol" w:hint="default"/>
      </w:rPr>
    </w:lvl>
  </w:abstractNum>
  <w:abstractNum w:abstractNumId="218">
    <w:multiLevelType w:val="hybridMultilevel"/>
    <w:name w:val="List 219"/>
    <w:lvl w:ilvl="0">
      <w:start w:val="1"/>
      <w:numFmt w:val="bullet"/>
      <w:lvlText w:val=""/>
      <w:lvlJc w:val="left"/>
      <w:pPr>
        <w:ind w:hanging="360" w:left="1152"/>
      </w:pPr>
      <w:rPr>
        <w:rFonts w:ascii="Symbol" w:hAnsi="Symbol" w:hint="default"/>
      </w:rPr>
    </w:lvl>
  </w:abstractNum>
  <w:abstractNum w:abstractNumId="219">
    <w:multiLevelType w:val="hybridMultilevel"/>
    <w:name w:val="List 220"/>
    <w:lvl w:ilvl="0">
      <w:start w:val="1"/>
      <w:numFmt w:val="bullet"/>
      <w:lvlText w:val=""/>
      <w:lvlJc w:val="left"/>
      <w:pPr>
        <w:ind w:hanging="360" w:left="1152"/>
      </w:pPr>
      <w:rPr>
        <w:rFonts w:ascii="Symbol" w:hAnsi="Symbol" w:hint="default"/>
      </w:rPr>
    </w:lvl>
  </w:abstractNum>
  <w:abstractNum w:abstractNumId="220">
    <w:multiLevelType w:val="hybridMultilevel"/>
    <w:name w:val="List 221"/>
    <w:lvl w:ilvl="0">
      <w:start w:val="1"/>
      <w:numFmt w:val="bullet"/>
      <w:lvlText w:val=""/>
      <w:lvlJc w:val="left"/>
      <w:pPr>
        <w:ind w:hanging="360" w:left="1152"/>
      </w:pPr>
      <w:rPr>
        <w:rFonts w:ascii="Symbol" w:hAnsi="Symbol" w:hint="default"/>
      </w:rPr>
    </w:lvl>
  </w:abstractNum>
  <w:abstractNum w:abstractNumId="221">
    <w:multiLevelType w:val="hybridMultilevel"/>
    <w:name w:val="List 222"/>
    <w:lvl w:ilvl="0">
      <w:start w:val="1"/>
      <w:numFmt w:val="bullet"/>
      <w:lvlText w:val=""/>
      <w:lvlJc w:val="left"/>
      <w:pPr>
        <w:ind w:hanging="360" w:left="1152"/>
      </w:pPr>
      <w:rPr>
        <w:rFonts w:ascii="Symbol" w:hAnsi="Symbol" w:hint="default"/>
      </w:rPr>
    </w:lvl>
  </w:abstractNum>
  <w:abstractNum w:abstractNumId="222">
    <w:multiLevelType w:val="hybridMultilevel"/>
    <w:name w:val="List 223"/>
    <w:lvl w:ilvl="0">
      <w:start w:val="1"/>
      <w:numFmt w:val="decimal"/>
      <w:lvlText w:val="%1."/>
      <w:lvlJc w:val="left"/>
      <w:pPr>
        <w:ind w:hanging="360" w:left="1152"/>
      </w:pPr>
    </w:lvl>
  </w:abstractNum>
  <w:abstractNum w:abstractNumId="223">
    <w:multiLevelType w:val="hybridMultilevel"/>
    <w:name w:val="List 224"/>
    <w:lvl w:ilvl="0">
      <w:start w:val="2"/>
      <w:numFmt w:val="decimal"/>
      <w:lvlText w:val="%1."/>
      <w:lvlJc w:val="left"/>
      <w:pPr>
        <w:ind w:hanging="360" w:left="1152"/>
      </w:pPr>
    </w:lvl>
  </w:abstractNum>
  <w:abstractNum w:abstractNumId="224">
    <w:multiLevelType w:val="hybridMultilevel"/>
    <w:name w:val="List 225"/>
    <w:lvl w:ilvl="0">
      <w:start w:val="1"/>
      <w:numFmt w:val="bullet"/>
      <w:lvlText w:val=""/>
      <w:lvlJc w:val="left"/>
      <w:pPr>
        <w:ind w:hanging="360" w:left="1152"/>
      </w:pPr>
      <w:rPr>
        <w:rFonts w:ascii="Symbol" w:hAnsi="Symbol" w:hint="default"/>
      </w:rPr>
    </w:lvl>
  </w:abstractNum>
  <w:abstractNum w:abstractNumId="225">
    <w:multiLevelType w:val="hybridMultilevel"/>
    <w:name w:val="List 226"/>
    <w:lvl w:ilvl="0">
      <w:start w:val="1"/>
      <w:numFmt w:val="bullet"/>
      <w:lvlText w:val=""/>
      <w:lvlJc w:val="left"/>
      <w:pPr>
        <w:ind w:hanging="360" w:left="1152"/>
      </w:pPr>
      <w:rPr>
        <w:rFonts w:ascii="Symbol" w:hAnsi="Symbol" w:hint="default"/>
      </w:rPr>
    </w:lvl>
  </w:abstractNum>
  <w:abstractNum w:abstractNumId="226">
    <w:multiLevelType w:val="hybridMultilevel"/>
    <w:name w:val="List 227"/>
    <w:lvl w:ilvl="0">
      <w:start w:val="1"/>
      <w:numFmt w:val="bullet"/>
      <w:lvlText w:val=""/>
      <w:lvlJc w:val="left"/>
      <w:pPr>
        <w:ind w:hanging="360" w:left="1152"/>
      </w:pPr>
      <w:rPr>
        <w:rFonts w:ascii="Symbol" w:hAnsi="Symbol" w:hint="default"/>
      </w:rPr>
    </w:lvl>
  </w:abstractNum>
  <w:abstractNum w:abstractNumId="227">
    <w:multiLevelType w:val="hybridMultilevel"/>
    <w:name w:val="List 228"/>
    <w:lvl w:ilvl="0">
      <w:start w:val="1"/>
      <w:numFmt w:val="bullet"/>
      <w:lvlText w:val=""/>
      <w:lvlJc w:val="left"/>
      <w:pPr>
        <w:ind w:hanging="360" w:left="1152"/>
      </w:pPr>
      <w:rPr>
        <w:rFonts w:ascii="Symbol" w:hAnsi="Symbol" w:hint="default"/>
      </w:rPr>
    </w:lvl>
  </w:abstractNum>
  <w:abstractNum w:abstractNumId="228">
    <w:multiLevelType w:val="hybridMultilevel"/>
    <w:name w:val="List 229"/>
    <w:lvl w:ilvl="0">
      <w:start w:val="1"/>
      <w:numFmt w:val="bullet"/>
      <w:lvlText w:val=""/>
      <w:lvlJc w:val="left"/>
      <w:pPr>
        <w:ind w:hanging="360" w:left="1152"/>
      </w:pPr>
      <w:rPr>
        <w:rFonts w:ascii="Symbol" w:hAnsi="Symbol" w:hint="default"/>
      </w:rPr>
    </w:lvl>
  </w:abstractNum>
  <w:abstractNum w:abstractNumId="229">
    <w:multiLevelType w:val="hybridMultilevel"/>
    <w:name w:val="List 230"/>
    <w:lvl w:ilvl="0">
      <w:start w:val="1"/>
      <w:numFmt w:val="bullet"/>
      <w:lvlText w:val=""/>
      <w:lvlJc w:val="left"/>
      <w:pPr>
        <w:ind w:hanging="360" w:left="1152"/>
      </w:pPr>
      <w:rPr>
        <w:rFonts w:ascii="Symbol" w:hAnsi="Symbol" w:hint="default"/>
      </w:rPr>
    </w:lvl>
  </w:abstractNum>
  <w:abstractNum w:abstractNumId="230">
    <w:multiLevelType w:val="hybridMultilevel"/>
    <w:name w:val="List 231"/>
    <w:lvl w:ilvl="0">
      <w:start w:val="1"/>
      <w:numFmt w:val="bullet"/>
      <w:lvlText w:val=""/>
      <w:lvlJc w:val="left"/>
      <w:pPr>
        <w:ind w:hanging="360" w:left="1152"/>
      </w:pPr>
      <w:rPr>
        <w:rFonts w:ascii="Symbol" w:hAnsi="Symbol" w:hint="default"/>
      </w:rPr>
    </w:lvl>
  </w:abstractNum>
  <w:abstractNum w:abstractNumId="231">
    <w:multiLevelType w:val="hybridMultilevel"/>
    <w:name w:val="List 232"/>
    <w:lvl w:ilvl="0">
      <w:start w:val="1"/>
      <w:numFmt w:val="bullet"/>
      <w:lvlText w:val=""/>
      <w:lvlJc w:val="left"/>
      <w:pPr>
        <w:ind w:hanging="360" w:left="1152"/>
      </w:pPr>
      <w:rPr>
        <w:rFonts w:ascii="Symbol" w:hAnsi="Symbol" w:hint="default"/>
      </w:rPr>
    </w:lvl>
  </w:abstractNum>
  <w:abstractNum w:abstractNumId="232">
    <w:multiLevelType w:val="hybridMultilevel"/>
    <w:name w:val="List 233"/>
    <w:lvl w:ilvl="0">
      <w:start w:val="1"/>
      <w:numFmt w:val="bullet"/>
      <w:lvlText w:val=""/>
      <w:lvlJc w:val="left"/>
      <w:pPr>
        <w:ind w:hanging="360" w:left="1152"/>
      </w:pPr>
      <w:rPr>
        <w:rFonts w:ascii="Symbol" w:hAnsi="Symbol" w:hint="default"/>
      </w:rPr>
    </w:lvl>
  </w:abstractNum>
  <w:abstractNum w:abstractNumId="233">
    <w:multiLevelType w:val="hybridMultilevel"/>
    <w:name w:val="List 234"/>
    <w:lvl w:ilvl="0">
      <w:start w:val="1"/>
      <w:numFmt w:val="decimal"/>
      <w:lvlText w:val="%1."/>
      <w:lvlJc w:val="left"/>
      <w:pPr>
        <w:ind w:hanging="360" w:left="1152"/>
      </w:pPr>
    </w:lvl>
  </w:abstractNum>
  <w:abstractNum w:abstractNumId="234">
    <w:multiLevelType w:val="hybridMultilevel"/>
    <w:name w:val="List 235"/>
    <w:lvl w:ilvl="0">
      <w:start w:val="2"/>
      <w:numFmt w:val="decimal"/>
      <w:lvlText w:val="%1."/>
      <w:lvlJc w:val="left"/>
      <w:pPr>
        <w:ind w:hanging="360" w:left="1152"/>
      </w:pPr>
    </w:lvl>
  </w:abstractNum>
  <w:abstractNum w:abstractNumId="235">
    <w:multiLevelType w:val="hybridMultilevel"/>
    <w:name w:val="List 236"/>
    <w:lvl w:ilvl="0">
      <w:start w:val="1"/>
      <w:numFmt w:val="bullet"/>
      <w:lvlText w:val=""/>
      <w:lvlJc w:val="left"/>
      <w:pPr>
        <w:ind w:hanging="360" w:left="1152"/>
      </w:pPr>
      <w:rPr>
        <w:rFonts w:ascii="Symbol" w:hAnsi="Symbol" w:hint="default"/>
      </w:rPr>
    </w:lvl>
  </w:abstractNum>
  <w:abstractNum w:abstractNumId="236">
    <w:multiLevelType w:val="hybridMultilevel"/>
    <w:name w:val="List 237"/>
    <w:lvl w:ilvl="0">
      <w:start w:val="1"/>
      <w:numFmt w:val="bullet"/>
      <w:lvlText w:val=""/>
      <w:lvlJc w:val="left"/>
      <w:pPr>
        <w:ind w:hanging="360" w:left="1152"/>
      </w:pPr>
      <w:rPr>
        <w:rFonts w:ascii="Symbol" w:hAnsi="Symbol" w:hint="default"/>
      </w:rPr>
    </w:lvl>
  </w:abstractNum>
  <w:abstractNum w:abstractNumId="237">
    <w:multiLevelType w:val="hybridMultilevel"/>
    <w:name w:val="List 238"/>
    <w:lvl w:ilvl="0">
      <w:start w:val="1"/>
      <w:numFmt w:val="bullet"/>
      <w:lvlText w:val=""/>
      <w:lvlJc w:val="left"/>
      <w:pPr>
        <w:ind w:hanging="360" w:left="1152"/>
      </w:pPr>
      <w:rPr>
        <w:rFonts w:ascii="Symbol" w:hAnsi="Symbol" w:hint="default"/>
      </w:rPr>
    </w:lvl>
  </w:abstractNum>
  <w:abstractNum w:abstractNumId="238">
    <w:multiLevelType w:val="hybridMultilevel"/>
    <w:name w:val="List 239"/>
    <w:lvl w:ilvl="0">
      <w:start w:val="1"/>
      <w:numFmt w:val="bullet"/>
      <w:lvlText w:val=""/>
      <w:lvlJc w:val="left"/>
      <w:pPr>
        <w:ind w:hanging="360" w:left="1152"/>
      </w:pPr>
      <w:rPr>
        <w:rFonts w:ascii="Symbol" w:hAnsi="Symbol" w:hint="default"/>
      </w:rPr>
    </w:lvl>
  </w:abstractNum>
  <w:abstractNum w:abstractNumId="239">
    <w:multiLevelType w:val="hybridMultilevel"/>
    <w:name w:val="List 240"/>
    <w:lvl w:ilvl="0">
      <w:start w:val="1"/>
      <w:numFmt w:val="bullet"/>
      <w:lvlText w:val=""/>
      <w:lvlJc w:val="left"/>
      <w:pPr>
        <w:ind w:hanging="360" w:left="1152"/>
      </w:pPr>
      <w:rPr>
        <w:rFonts w:ascii="Symbol" w:hAnsi="Symbol" w:hint="default"/>
      </w:rPr>
    </w:lvl>
  </w:abstractNum>
  <w:abstractNum w:abstractNumId="240">
    <w:multiLevelType w:val="hybridMultilevel"/>
    <w:name w:val="List 241"/>
    <w:lvl w:ilvl="0">
      <w:start w:val="1"/>
      <w:numFmt w:val="bullet"/>
      <w:lvlText w:val=""/>
      <w:lvlJc w:val="left"/>
      <w:pPr>
        <w:ind w:hanging="360" w:left="1152"/>
      </w:pPr>
      <w:rPr>
        <w:rFonts w:ascii="Symbol" w:hAnsi="Symbol" w:hint="default"/>
      </w:rPr>
    </w:lvl>
  </w:abstractNum>
  <w:abstractNum w:abstractNumId="241">
    <w:multiLevelType w:val="hybridMultilevel"/>
    <w:name w:val="List 242"/>
    <w:lvl w:ilvl="0">
      <w:start w:val="1"/>
      <w:numFmt w:val="bullet"/>
      <w:lvlText w:val=""/>
      <w:lvlJc w:val="left"/>
      <w:pPr>
        <w:ind w:hanging="360" w:left="1152"/>
      </w:pPr>
      <w:rPr>
        <w:rFonts w:ascii="Symbol" w:hAnsi="Symbol" w:hint="default"/>
      </w:rPr>
    </w:lvl>
  </w:abstractNum>
  <w:abstractNum w:abstractNumId="242">
    <w:multiLevelType w:val="hybridMultilevel"/>
    <w:name w:val="List 243"/>
    <w:lvl w:ilvl="0">
      <w:start w:val="1"/>
      <w:numFmt w:val="decimal"/>
      <w:lvlText w:val="%1."/>
      <w:lvlJc w:val="left"/>
      <w:pPr>
        <w:ind w:hanging="360" w:left="1152"/>
      </w:pPr>
    </w:lvl>
  </w:abstractNum>
  <w:abstractNum w:abstractNumId="243">
    <w:multiLevelType w:val="hybridMultilevel"/>
    <w:name w:val="List 244"/>
    <w:lvl w:ilvl="0">
      <w:start w:val="2"/>
      <w:numFmt w:val="decimal"/>
      <w:lvlText w:val="%1."/>
      <w:lvlJc w:val="left"/>
      <w:pPr>
        <w:ind w:hanging="360" w:left="1152"/>
      </w:pPr>
    </w:lvl>
  </w:abstractNum>
  <w:abstractNum w:abstractNumId="244">
    <w:multiLevelType w:val="hybridMultilevel"/>
    <w:name w:val="List 245"/>
    <w:lvl w:ilvl="0">
      <w:start w:val="1"/>
      <w:numFmt w:val="bullet"/>
      <w:lvlText w:val=""/>
      <w:lvlJc w:val="left"/>
      <w:pPr>
        <w:ind w:hanging="360" w:left="1152"/>
      </w:pPr>
      <w:rPr>
        <w:rFonts w:ascii="Symbol" w:hAnsi="Symbol" w:hint="default"/>
      </w:rPr>
    </w:lvl>
  </w:abstractNum>
  <w:abstractNum w:abstractNumId="245">
    <w:multiLevelType w:val="hybridMultilevel"/>
    <w:name w:val="List 246"/>
    <w:lvl w:ilvl="0">
      <w:start w:val="1"/>
      <w:numFmt w:val="bullet"/>
      <w:lvlText w:val=""/>
      <w:lvlJc w:val="left"/>
      <w:pPr>
        <w:ind w:hanging="360" w:left="1152"/>
      </w:pPr>
      <w:rPr>
        <w:rFonts w:ascii="Symbol" w:hAnsi="Symbol" w:hint="default"/>
      </w:rPr>
    </w:lvl>
  </w:abstractNum>
  <w:abstractNum w:abstractNumId="246">
    <w:multiLevelType w:val="hybridMultilevel"/>
    <w:name w:val="List 247"/>
    <w:lvl w:ilvl="0">
      <w:start w:val="1"/>
      <w:numFmt w:val="bullet"/>
      <w:lvlText w:val=""/>
      <w:lvlJc w:val="left"/>
      <w:pPr>
        <w:ind w:hanging="360" w:left="1152"/>
      </w:pPr>
      <w:rPr>
        <w:rFonts w:ascii="Symbol" w:hAnsi="Symbol" w:hint="default"/>
      </w:rPr>
    </w:lvl>
  </w:abstractNum>
  <w:abstractNum w:abstractNumId="247">
    <w:multiLevelType w:val="hybridMultilevel"/>
    <w:name w:val="List 248"/>
    <w:lvl w:ilvl="0">
      <w:start w:val="1"/>
      <w:numFmt w:val="bullet"/>
      <w:lvlText w:val=""/>
      <w:lvlJc w:val="left"/>
      <w:pPr>
        <w:ind w:hanging="360" w:left="1152"/>
      </w:pPr>
      <w:rPr>
        <w:rFonts w:ascii="Symbol" w:hAnsi="Symbol" w:hint="default"/>
      </w:rPr>
    </w:lvl>
  </w:abstractNum>
  <w:abstractNum w:abstractNumId="248">
    <w:multiLevelType w:val="hybridMultilevel"/>
    <w:name w:val="List 249"/>
    <w:lvl w:ilvl="0">
      <w:start w:val="1"/>
      <w:numFmt w:val="decimal"/>
      <w:lvlText w:val="%1."/>
      <w:lvlJc w:val="left"/>
      <w:pPr>
        <w:ind w:hanging="360" w:left="1152"/>
      </w:pPr>
    </w:lvl>
  </w:abstractNum>
  <w:abstractNum w:abstractNumId="249">
    <w:multiLevelType w:val="hybridMultilevel"/>
    <w:name w:val="List 250"/>
    <w:lvl w:ilvl="0">
      <w:start w:val="2"/>
      <w:numFmt w:val="decimal"/>
      <w:lvlText w:val="%1."/>
      <w:lvlJc w:val="left"/>
      <w:pPr>
        <w:ind w:hanging="360" w:left="1152"/>
      </w:pPr>
    </w:lvl>
  </w:abstractNum>
  <w:abstractNum w:abstractNumId="250">
    <w:multiLevelType w:val="hybridMultilevel"/>
    <w:name w:val="List 251"/>
    <w:lvl w:ilvl="0">
      <w:start w:val="1"/>
      <w:numFmt w:val="bullet"/>
      <w:lvlText w:val=""/>
      <w:lvlJc w:val="left"/>
      <w:pPr>
        <w:ind w:hanging="360" w:left="1152"/>
      </w:pPr>
      <w:rPr>
        <w:rFonts w:ascii="Symbol" w:hAnsi="Symbol" w:hint="default"/>
      </w:rPr>
    </w:lvl>
  </w:abstractNum>
  <w:abstractNum w:abstractNumId="251">
    <w:multiLevelType w:val="hybridMultilevel"/>
    <w:name w:val="List 252"/>
    <w:lvl w:ilvl="0">
      <w:start w:val="1"/>
      <w:numFmt w:val="bullet"/>
      <w:lvlText w:val=""/>
      <w:lvlJc w:val="left"/>
      <w:pPr>
        <w:ind w:hanging="360" w:left="1152"/>
      </w:pPr>
      <w:rPr>
        <w:rFonts w:ascii="Symbol" w:hAnsi="Symbol" w:hint="default"/>
      </w:rPr>
    </w:lvl>
  </w:abstractNum>
  <w:abstractNum w:abstractNumId="252">
    <w:multiLevelType w:val="hybridMultilevel"/>
    <w:name w:val="List 253"/>
    <w:lvl w:ilvl="0">
      <w:start w:val="1"/>
      <w:numFmt w:val="bullet"/>
      <w:lvlText w:val=""/>
      <w:lvlJc w:val="left"/>
      <w:pPr>
        <w:ind w:hanging="360" w:left="1152"/>
      </w:pPr>
      <w:rPr>
        <w:rFonts w:ascii="Symbol" w:hAnsi="Symbol" w:hint="default"/>
      </w:rPr>
    </w:lvl>
  </w:abstractNum>
  <w:abstractNum w:abstractNumId="253">
    <w:multiLevelType w:val="hybridMultilevel"/>
    <w:name w:val="List 254"/>
    <w:lvl w:ilvl="0">
      <w:start w:val="1"/>
      <w:numFmt w:val="bullet"/>
      <w:lvlText w:val=""/>
      <w:lvlJc w:val="left"/>
      <w:pPr>
        <w:ind w:hanging="360" w:left="1152"/>
      </w:pPr>
      <w:rPr>
        <w:rFonts w:ascii="Symbol" w:hAnsi="Symbol" w:hint="default"/>
      </w:rPr>
    </w:lvl>
  </w:abstractNum>
  <w:abstractNum w:abstractNumId="254">
    <w:multiLevelType w:val="hybridMultilevel"/>
    <w:name w:val="List 255"/>
    <w:lvl w:ilvl="0">
      <w:start w:val="1"/>
      <w:numFmt w:val="decimal"/>
      <w:lvlText w:val="%1."/>
      <w:lvlJc w:val="left"/>
      <w:pPr>
        <w:ind w:hanging="360" w:left="1152"/>
      </w:pPr>
    </w:lvl>
  </w:abstractNum>
  <w:abstractNum w:abstractNumId="255">
    <w:multiLevelType w:val="hybridMultilevel"/>
    <w:name w:val="List 256"/>
    <w:lvl w:ilvl="0">
      <w:start w:val="2"/>
      <w:numFmt w:val="decimal"/>
      <w:lvlText w:val="%1."/>
      <w:lvlJc w:val="left"/>
      <w:pPr>
        <w:ind w:hanging="360" w:left="1152"/>
      </w:pPr>
    </w:lvl>
  </w:abstractNum>
  <w:abstractNum w:abstractNumId="256">
    <w:multiLevelType w:val="hybridMultilevel"/>
    <w:name w:val="List 257"/>
    <w:lvl w:ilvl="0">
      <w:start w:val="1"/>
      <w:numFmt w:val="bullet"/>
      <w:lvlText w:val=""/>
      <w:lvlJc w:val="left"/>
      <w:pPr>
        <w:ind w:hanging="360" w:left="1152"/>
      </w:pPr>
      <w:rPr>
        <w:rFonts w:ascii="Symbol" w:hAnsi="Symbol" w:hint="default"/>
      </w:rPr>
    </w:lvl>
  </w:abstractNum>
  <w:abstractNum w:abstractNumId="257">
    <w:multiLevelType w:val="hybridMultilevel"/>
    <w:name w:val="List 258"/>
    <w:lvl w:ilvl="0">
      <w:start w:val="1"/>
      <w:numFmt w:val="bullet"/>
      <w:lvlText w:val=""/>
      <w:lvlJc w:val="left"/>
      <w:pPr>
        <w:ind w:hanging="360" w:left="1152"/>
      </w:pPr>
      <w:rPr>
        <w:rFonts w:ascii="Symbol" w:hAnsi="Symbol" w:hint="default"/>
      </w:rPr>
    </w:lvl>
  </w:abstractNum>
  <w:abstractNum w:abstractNumId="258">
    <w:multiLevelType w:val="hybridMultilevel"/>
    <w:name w:val="List 259"/>
    <w:lvl w:ilvl="0">
      <w:start w:val="1"/>
      <w:numFmt w:val="bullet"/>
      <w:lvlText w:val=""/>
      <w:lvlJc w:val="left"/>
      <w:pPr>
        <w:ind w:hanging="360" w:left="1152"/>
      </w:pPr>
      <w:rPr>
        <w:rFonts w:ascii="Symbol" w:hAnsi="Symbol" w:hint="default"/>
      </w:rPr>
    </w:lvl>
  </w:abstractNum>
  <w:abstractNum w:abstractNumId="259">
    <w:multiLevelType w:val="hybridMultilevel"/>
    <w:name w:val="List 260"/>
    <w:lvl w:ilvl="0">
      <w:start w:val="1"/>
      <w:numFmt w:val="bullet"/>
      <w:lvlText w:val=""/>
      <w:lvlJc w:val="left"/>
      <w:pPr>
        <w:ind w:hanging="360" w:left="1152"/>
      </w:pPr>
      <w:rPr>
        <w:rFonts w:ascii="Symbol" w:hAnsi="Symbol" w:hint="default"/>
      </w:rPr>
    </w:lvl>
  </w:abstractNum>
  <w:abstractNum w:abstractNumId="260">
    <w:multiLevelType w:val="hybridMultilevel"/>
    <w:name w:val="List 261"/>
    <w:lvl w:ilvl="0">
      <w:start w:val="1"/>
      <w:numFmt w:val="decimal"/>
      <w:lvlText w:val="%1."/>
      <w:lvlJc w:val="left"/>
      <w:pPr>
        <w:ind w:hanging="360" w:left="1152"/>
      </w:pPr>
    </w:lvl>
  </w:abstractNum>
  <w:abstractNum w:abstractNumId="261">
    <w:multiLevelType w:val="hybridMultilevel"/>
    <w:name w:val="List 262"/>
    <w:lvl w:ilvl="0">
      <w:start w:val="2"/>
      <w:numFmt w:val="decimal"/>
      <w:lvlText w:val="%1."/>
      <w:lvlJc w:val="left"/>
      <w:pPr>
        <w:ind w:hanging="360" w:left="1152"/>
      </w:pPr>
    </w:lvl>
  </w:abstractNum>
  <w:abstractNum w:abstractNumId="262">
    <w:multiLevelType w:val="hybridMultilevel"/>
    <w:name w:val="List 263"/>
    <w:lvl w:ilvl="0">
      <w:start w:val="1"/>
      <w:numFmt w:val="bullet"/>
      <w:lvlText w:val=""/>
      <w:lvlJc w:val="left"/>
      <w:pPr>
        <w:ind w:hanging="360" w:left="1152"/>
      </w:pPr>
      <w:rPr>
        <w:rFonts w:ascii="Symbol" w:hAnsi="Symbol" w:hint="default"/>
      </w:rPr>
    </w:lvl>
  </w:abstractNum>
  <w:abstractNum w:abstractNumId="263">
    <w:multiLevelType w:val="hybridMultilevel"/>
    <w:name w:val="List 264"/>
    <w:lvl w:ilvl="0">
      <w:start w:val="1"/>
      <w:numFmt w:val="bullet"/>
      <w:lvlText w:val=""/>
      <w:lvlJc w:val="left"/>
      <w:pPr>
        <w:ind w:hanging="360" w:left="1152"/>
      </w:pPr>
      <w:rPr>
        <w:rFonts w:ascii="Symbol" w:hAnsi="Symbol" w:hint="default"/>
      </w:rPr>
    </w:lvl>
  </w:abstractNum>
  <w:abstractNum w:abstractNumId="264">
    <w:multiLevelType w:val="hybridMultilevel"/>
    <w:name w:val="List 265"/>
    <w:lvl w:ilvl="0">
      <w:start w:val="1"/>
      <w:numFmt w:val="bullet"/>
      <w:lvlText w:val=""/>
      <w:lvlJc w:val="left"/>
      <w:pPr>
        <w:ind w:hanging="360" w:left="1152"/>
      </w:pPr>
      <w:rPr>
        <w:rFonts w:ascii="Symbol" w:hAnsi="Symbol" w:hint="default"/>
      </w:rPr>
    </w:lvl>
  </w:abstractNum>
  <w:abstractNum w:abstractNumId="265">
    <w:multiLevelType w:val="hybridMultilevel"/>
    <w:name w:val="List 266"/>
    <w:lvl w:ilvl="0">
      <w:start w:val="1"/>
      <w:numFmt w:val="bullet"/>
      <w:lvlText w:val=""/>
      <w:lvlJc w:val="left"/>
      <w:pPr>
        <w:ind w:hanging="360" w:left="1152"/>
      </w:pPr>
      <w:rPr>
        <w:rFonts w:ascii="Symbol" w:hAnsi="Symbol" w:hint="default"/>
      </w:rPr>
    </w:lvl>
  </w:abstractNum>
  <w:abstractNum w:abstractNumId="266">
    <w:multiLevelType w:val="hybridMultilevel"/>
    <w:name w:val="List 267"/>
    <w:lvl w:ilvl="0">
      <w:start w:val="1"/>
      <w:numFmt w:val="bullet"/>
      <w:lvlText w:val=""/>
      <w:lvlJc w:val="left"/>
      <w:pPr>
        <w:ind w:hanging="360" w:left="1152"/>
      </w:pPr>
      <w:rPr>
        <w:rFonts w:ascii="Symbol" w:hAnsi="Symbol" w:hint="default"/>
      </w:rPr>
    </w:lvl>
  </w:abstractNum>
  <w:abstractNum w:abstractNumId="267">
    <w:multiLevelType w:val="hybridMultilevel"/>
    <w:name w:val="List 268"/>
    <w:lvl w:ilvl="0">
      <w:start w:val="1"/>
      <w:numFmt w:val="bullet"/>
      <w:lvlText w:val=""/>
      <w:lvlJc w:val="left"/>
      <w:pPr>
        <w:ind w:hanging="360" w:left="1152"/>
      </w:pPr>
      <w:rPr>
        <w:rFonts w:ascii="Symbol" w:hAnsi="Symbol" w:hint="default"/>
      </w:rPr>
    </w:lvl>
  </w:abstractNum>
  <w:abstractNum w:abstractNumId="268">
    <w:multiLevelType w:val="hybridMultilevel"/>
    <w:name w:val="List 269"/>
    <w:lvl w:ilvl="0">
      <w:start w:val="1"/>
      <w:numFmt w:val="bullet"/>
      <w:lvlText w:val=""/>
      <w:lvlJc w:val="left"/>
      <w:pPr>
        <w:ind w:hanging="360" w:left="1152"/>
      </w:pPr>
      <w:rPr>
        <w:rFonts w:ascii="Symbol" w:hAnsi="Symbol" w:hint="default"/>
      </w:rPr>
    </w:lvl>
  </w:abstractNum>
  <w:abstractNum w:abstractNumId="269">
    <w:multiLevelType w:val="hybridMultilevel"/>
    <w:name w:val="List 270"/>
    <w:lvl w:ilvl="0">
      <w:start w:val="1"/>
      <w:numFmt w:val="bullet"/>
      <w:lvlText w:val=""/>
      <w:lvlJc w:val="left"/>
      <w:pPr>
        <w:ind w:hanging="360" w:left="1152"/>
      </w:pPr>
      <w:rPr>
        <w:rFonts w:ascii="Symbol" w:hAnsi="Symbol" w:hint="default"/>
      </w:rPr>
    </w:lvl>
  </w:abstractNum>
  <w:abstractNum w:abstractNumId="270">
    <w:multiLevelType w:val="hybridMultilevel"/>
    <w:name w:val="List 271"/>
    <w:lvl w:ilvl="0">
      <w:start w:val="1"/>
      <w:numFmt w:val="bullet"/>
      <w:lvlText w:val=""/>
      <w:lvlJc w:val="left"/>
      <w:pPr>
        <w:ind w:hanging="360" w:left="1152"/>
      </w:pPr>
      <w:rPr>
        <w:rFonts w:ascii="Symbol" w:hAnsi="Symbol" w:hint="default"/>
      </w:rPr>
    </w:lvl>
  </w:abstractNum>
  <w:abstractNum w:abstractNumId="271">
    <w:multiLevelType w:val="hybridMultilevel"/>
    <w:name w:val="List 272"/>
    <w:lvl w:ilvl="0">
      <w:start w:val="1"/>
      <w:numFmt w:val="bullet"/>
      <w:lvlText w:val=""/>
      <w:lvlJc w:val="left"/>
      <w:pPr>
        <w:ind w:hanging="360" w:left="1152"/>
      </w:pPr>
      <w:rPr>
        <w:rFonts w:ascii="Symbol" w:hAnsi="Symbol" w:hint="default"/>
      </w:rPr>
    </w:lvl>
  </w:abstractNum>
  <w:abstractNum w:abstractNumId="272">
    <w:multiLevelType w:val="hybridMultilevel"/>
    <w:name w:val="List 273"/>
    <w:lvl w:ilvl="0">
      <w:start w:val="1"/>
      <w:numFmt w:val="decimal"/>
      <w:lvlText w:val="%1."/>
      <w:lvlJc w:val="left"/>
      <w:pPr>
        <w:ind w:hanging="360" w:left="1152"/>
      </w:pPr>
    </w:lvl>
  </w:abstractNum>
  <w:abstractNum w:abstractNumId="273">
    <w:multiLevelType w:val="hybridMultilevel"/>
    <w:name w:val="List 274"/>
    <w:lvl w:ilvl="0">
      <w:start w:val="2"/>
      <w:numFmt w:val="decimal"/>
      <w:lvlText w:val="%1."/>
      <w:lvlJc w:val="left"/>
      <w:pPr>
        <w:ind w:hanging="360" w:left="1152"/>
      </w:pPr>
    </w:lvl>
  </w:abstractNum>
  <w:abstractNum w:abstractNumId="274">
    <w:multiLevelType w:val="hybridMultilevel"/>
    <w:name w:val="List 275"/>
    <w:lvl w:ilvl="0">
      <w:start w:val="1"/>
      <w:numFmt w:val="bullet"/>
      <w:lvlText w:val=""/>
      <w:lvlJc w:val="left"/>
      <w:pPr>
        <w:ind w:hanging="360" w:left="1152"/>
      </w:pPr>
      <w:rPr>
        <w:rFonts w:ascii="Symbol" w:hAnsi="Symbol" w:hint="default"/>
      </w:rPr>
    </w:lvl>
  </w:abstractNum>
  <w:abstractNum w:abstractNumId="275">
    <w:multiLevelType w:val="hybridMultilevel"/>
    <w:name w:val="List 276"/>
    <w:lvl w:ilvl="0">
      <w:start w:val="1"/>
      <w:numFmt w:val="bullet"/>
      <w:lvlText w:val=""/>
      <w:lvlJc w:val="left"/>
      <w:pPr>
        <w:ind w:hanging="360" w:left="1152"/>
      </w:pPr>
      <w:rPr>
        <w:rFonts w:ascii="Symbol" w:hAnsi="Symbol" w:hint="default"/>
      </w:rPr>
    </w:lvl>
  </w:abstractNum>
  <w:abstractNum w:abstractNumId="276">
    <w:multiLevelType w:val="hybridMultilevel"/>
    <w:name w:val="List 277"/>
    <w:lvl w:ilvl="0">
      <w:start w:val="1"/>
      <w:numFmt w:val="bullet"/>
      <w:lvlText w:val=""/>
      <w:lvlJc w:val="left"/>
      <w:pPr>
        <w:ind w:hanging="360" w:left="1152"/>
      </w:pPr>
      <w:rPr>
        <w:rFonts w:ascii="Symbol" w:hAnsi="Symbol" w:hint="default"/>
      </w:rPr>
    </w:lvl>
  </w:abstractNum>
  <w:abstractNum w:abstractNumId="277">
    <w:multiLevelType w:val="hybridMultilevel"/>
    <w:name w:val="List 278"/>
    <w:lvl w:ilvl="0">
      <w:start w:val="1"/>
      <w:numFmt w:val="bullet"/>
      <w:lvlText w:val=""/>
      <w:lvlJc w:val="left"/>
      <w:pPr>
        <w:ind w:hanging="360" w:left="1152"/>
      </w:pPr>
      <w:rPr>
        <w:rFonts w:ascii="Symbol" w:hAnsi="Symbol" w:hint="default"/>
      </w:rPr>
    </w:lvl>
  </w:abstractNum>
  <w:abstractNum w:abstractNumId="278">
    <w:multiLevelType w:val="hybridMultilevel"/>
    <w:name w:val="List 279"/>
    <w:lvl w:ilvl="0">
      <w:start w:val="1"/>
      <w:numFmt w:val="bullet"/>
      <w:lvlText w:val=""/>
      <w:lvlJc w:val="left"/>
      <w:pPr>
        <w:ind w:hanging="360" w:left="1152"/>
      </w:pPr>
      <w:rPr>
        <w:rFonts w:ascii="Symbol" w:hAnsi="Symbol" w:hint="default"/>
      </w:rPr>
    </w:lvl>
  </w:abstractNum>
  <w:abstractNum w:abstractNumId="279">
    <w:multiLevelType w:val="hybridMultilevel"/>
    <w:name w:val="List 280"/>
    <w:lvl w:ilvl="0">
      <w:start w:val="1"/>
      <w:numFmt w:val="bullet"/>
      <w:lvlText w:val=""/>
      <w:lvlJc w:val="left"/>
      <w:pPr>
        <w:ind w:hanging="360" w:left="1152"/>
      </w:pPr>
      <w:rPr>
        <w:rFonts w:ascii="Symbol" w:hAnsi="Symbol" w:hint="default"/>
      </w:rPr>
    </w:lvl>
  </w:abstractNum>
  <w:abstractNum w:abstractNumId="280">
    <w:multiLevelType w:val="hybridMultilevel"/>
    <w:name w:val="List 281"/>
    <w:lvl w:ilvl="0">
      <w:start w:val="1"/>
      <w:numFmt w:val="decimal"/>
      <w:lvlText w:val="%1."/>
      <w:lvlJc w:val="left"/>
      <w:pPr>
        <w:ind w:hanging="360" w:left="1152"/>
      </w:pPr>
    </w:lvl>
  </w:abstractNum>
  <w:abstractNum w:abstractNumId="281">
    <w:multiLevelType w:val="hybridMultilevel"/>
    <w:name w:val="List 282"/>
    <w:lvl w:ilvl="0">
      <w:start w:val="2"/>
      <w:numFmt w:val="decimal"/>
      <w:lvlText w:val="%1."/>
      <w:lvlJc w:val="left"/>
      <w:pPr>
        <w:ind w:hanging="360" w:left="1152"/>
      </w:pPr>
    </w:lvl>
  </w:abstractNum>
  <w:abstractNum w:abstractNumId="282">
    <w:multiLevelType w:val="hybridMultilevel"/>
    <w:name w:val="List 283"/>
    <w:lvl w:ilvl="0">
      <w:start w:val="1"/>
      <w:numFmt w:val="bullet"/>
      <w:lvlText w:val=""/>
      <w:lvlJc w:val="left"/>
      <w:pPr>
        <w:ind w:hanging="360" w:left="1152"/>
      </w:pPr>
      <w:rPr>
        <w:rFonts w:ascii="Symbol" w:hAnsi="Symbol" w:hint="default"/>
      </w:rPr>
    </w:lvl>
  </w:abstractNum>
  <w:abstractNum w:abstractNumId="283">
    <w:multiLevelType w:val="hybridMultilevel"/>
    <w:name w:val="List 284"/>
    <w:lvl w:ilvl="0">
      <w:start w:val="1"/>
      <w:numFmt w:val="bullet"/>
      <w:lvlText w:val=""/>
      <w:lvlJc w:val="left"/>
      <w:pPr>
        <w:ind w:hanging="360" w:left="1152"/>
      </w:pPr>
      <w:rPr>
        <w:rFonts w:ascii="Symbol" w:hAnsi="Symbol" w:hint="default"/>
      </w:rPr>
    </w:lvl>
  </w:abstractNum>
  <w:abstractNum w:abstractNumId="284">
    <w:multiLevelType w:val="hybridMultilevel"/>
    <w:name w:val="List 285"/>
    <w:lvl w:ilvl="0">
      <w:start w:val="1"/>
      <w:numFmt w:val="bullet"/>
      <w:lvlText w:val=""/>
      <w:lvlJc w:val="left"/>
      <w:pPr>
        <w:ind w:hanging="360" w:left="1152"/>
      </w:pPr>
      <w:rPr>
        <w:rFonts w:ascii="Symbol" w:hAnsi="Symbol" w:hint="default"/>
      </w:rPr>
    </w:lvl>
  </w:abstractNum>
  <w:abstractNum w:abstractNumId="285">
    <w:multiLevelType w:val="hybridMultilevel"/>
    <w:name w:val="List 286"/>
    <w:lvl w:ilvl="0">
      <w:start w:val="1"/>
      <w:numFmt w:val="decimal"/>
      <w:lvlText w:val="%1."/>
      <w:lvlJc w:val="left"/>
      <w:pPr>
        <w:ind w:hanging="360" w:left="1152"/>
      </w:pPr>
    </w:lvl>
  </w:abstractNum>
  <w:abstractNum w:abstractNumId="286">
    <w:multiLevelType w:val="hybridMultilevel"/>
    <w:name w:val="List 287"/>
    <w:lvl w:ilvl="0">
      <w:start w:val="2"/>
      <w:numFmt w:val="decimal"/>
      <w:lvlText w:val="%1."/>
      <w:lvlJc w:val="left"/>
      <w:pPr>
        <w:ind w:hanging="360" w:left="1152"/>
      </w:pPr>
    </w:lvl>
  </w:abstractNum>
  <w:abstractNum w:abstractNumId="287">
    <w:multiLevelType w:val="hybridMultilevel"/>
    <w:name w:val="List 288"/>
    <w:lvl w:ilvl="0">
      <w:start w:val="1"/>
      <w:numFmt w:val="bullet"/>
      <w:lvlText w:val=""/>
      <w:lvlJc w:val="left"/>
      <w:pPr>
        <w:ind w:hanging="360" w:left="1152"/>
      </w:pPr>
      <w:rPr>
        <w:rFonts w:ascii="Symbol" w:hAnsi="Symbol" w:hint="default"/>
      </w:rPr>
    </w:lvl>
  </w:abstractNum>
  <w:abstractNum w:abstractNumId="288">
    <w:multiLevelType w:val="hybridMultilevel"/>
    <w:name w:val="List 289"/>
    <w:lvl w:ilvl="0">
      <w:start w:val="1"/>
      <w:numFmt w:val="bullet"/>
      <w:lvlText w:val=""/>
      <w:lvlJc w:val="left"/>
      <w:pPr>
        <w:ind w:hanging="360" w:left="1152"/>
      </w:pPr>
      <w:rPr>
        <w:rFonts w:ascii="Symbol" w:hAnsi="Symbol" w:hint="default"/>
      </w:rPr>
    </w:lvl>
  </w:abstractNum>
  <w:abstractNum w:abstractNumId="289">
    <w:multiLevelType w:val="hybridMultilevel"/>
    <w:name w:val="List 290"/>
    <w:lvl w:ilvl="0">
      <w:start w:val="1"/>
      <w:numFmt w:val="bullet"/>
      <w:lvlText w:val=""/>
      <w:lvlJc w:val="left"/>
      <w:pPr>
        <w:ind w:hanging="360" w:left="1152"/>
      </w:pPr>
      <w:rPr>
        <w:rFonts w:ascii="Symbol" w:hAnsi="Symbol" w:hint="default"/>
      </w:rPr>
    </w:lvl>
  </w:abstractNum>
  <w:abstractNum w:abstractNumId="290">
    <w:multiLevelType w:val="hybridMultilevel"/>
    <w:name w:val="List 291"/>
    <w:lvl w:ilvl="0">
      <w:start w:val="1"/>
      <w:numFmt w:val="bullet"/>
      <w:lvlText w:val=""/>
      <w:lvlJc w:val="left"/>
      <w:pPr>
        <w:ind w:hanging="360" w:left="1152"/>
      </w:pPr>
      <w:rPr>
        <w:rFonts w:ascii="Symbol" w:hAnsi="Symbol" w:hint="default"/>
      </w:rPr>
    </w:lvl>
  </w:abstractNum>
  <w:abstractNum w:abstractNumId="291">
    <w:multiLevelType w:val="hybridMultilevel"/>
    <w:name w:val="List 292"/>
    <w:lvl w:ilvl="0">
      <w:start w:val="1"/>
      <w:numFmt w:val="bullet"/>
      <w:lvlText w:val=""/>
      <w:lvlJc w:val="left"/>
      <w:pPr>
        <w:ind w:hanging="360" w:left="1152"/>
      </w:pPr>
      <w:rPr>
        <w:rFonts w:ascii="Symbol" w:hAnsi="Symbol" w:hint="default"/>
      </w:rPr>
    </w:lvl>
  </w:abstractNum>
  <w:abstractNum w:abstractNumId="292">
    <w:multiLevelType w:val="hybridMultilevel"/>
    <w:name w:val="List 293"/>
    <w:lvl w:ilvl="0">
      <w:start w:val="1"/>
      <w:numFmt w:val="bullet"/>
      <w:lvlText w:val=""/>
      <w:lvlJc w:val="left"/>
      <w:pPr>
        <w:ind w:hanging="360" w:left="1152"/>
      </w:pPr>
      <w:rPr>
        <w:rFonts w:ascii="Symbol" w:hAnsi="Symbol" w:hint="default"/>
      </w:rPr>
    </w:lvl>
  </w:abstractNum>
  <w:abstractNum w:abstractNumId="293">
    <w:multiLevelType w:val="hybridMultilevel"/>
    <w:name w:val="List 294"/>
    <w:lvl w:ilvl="0">
      <w:start w:val="1"/>
      <w:numFmt w:val="bullet"/>
      <w:lvlText w:val=""/>
      <w:lvlJc w:val="left"/>
      <w:pPr>
        <w:ind w:hanging="360" w:left="1152"/>
      </w:pPr>
      <w:rPr>
        <w:rFonts w:ascii="Symbol" w:hAnsi="Symbol" w:hint="default"/>
      </w:rPr>
    </w:lvl>
  </w:abstractNum>
  <w:abstractNum w:abstractNumId="294">
    <w:multiLevelType w:val="hybridMultilevel"/>
    <w:name w:val="List 295"/>
    <w:lvl w:ilvl="0">
      <w:start w:val="1"/>
      <w:numFmt w:val="decimal"/>
      <w:lvlText w:val="%1."/>
      <w:lvlJc w:val="left"/>
      <w:pPr>
        <w:ind w:hanging="360" w:left="1152"/>
      </w:pPr>
    </w:lvl>
  </w:abstractNum>
  <w:abstractNum w:abstractNumId="295">
    <w:multiLevelType w:val="hybridMultilevel"/>
    <w:name w:val="List 296"/>
    <w:lvl w:ilvl="0">
      <w:start w:val="2"/>
      <w:numFmt w:val="decimal"/>
      <w:lvlText w:val="%1."/>
      <w:lvlJc w:val="left"/>
      <w:pPr>
        <w:ind w:hanging="360" w:left="1152"/>
      </w:pPr>
    </w:lvl>
  </w:abstractNum>
  <w:abstractNum w:abstractNumId="296">
    <w:multiLevelType w:val="hybridMultilevel"/>
    <w:name w:val="List 297"/>
    <w:lvl w:ilvl="0">
      <w:start w:val="1"/>
      <w:numFmt w:val="bullet"/>
      <w:lvlText w:val=""/>
      <w:lvlJc w:val="left"/>
      <w:pPr>
        <w:ind w:hanging="360" w:left="1152"/>
      </w:pPr>
      <w:rPr>
        <w:rFonts w:ascii="Symbol" w:hAnsi="Symbol" w:hint="default"/>
      </w:rPr>
    </w:lvl>
  </w:abstractNum>
  <w:abstractNum w:abstractNumId="297">
    <w:multiLevelType w:val="hybridMultilevel"/>
    <w:name w:val="List 298"/>
    <w:lvl w:ilvl="0">
      <w:start w:val="1"/>
      <w:numFmt w:val="bullet"/>
      <w:lvlText w:val=""/>
      <w:lvlJc w:val="left"/>
      <w:pPr>
        <w:ind w:hanging="360" w:left="1152"/>
      </w:pPr>
      <w:rPr>
        <w:rFonts w:ascii="Symbol" w:hAnsi="Symbol" w:hint="default"/>
      </w:rPr>
    </w:lvl>
  </w:abstractNum>
  <w:abstractNum w:abstractNumId="298">
    <w:multiLevelType w:val="hybridMultilevel"/>
    <w:name w:val="List 299"/>
    <w:lvl w:ilvl="0">
      <w:start w:val="1"/>
      <w:numFmt w:val="bullet"/>
      <w:lvlText w:val=""/>
      <w:lvlJc w:val="left"/>
      <w:pPr>
        <w:ind w:hanging="360" w:left="1152"/>
      </w:pPr>
      <w:rPr>
        <w:rFonts w:ascii="Symbol" w:hAnsi="Symbol" w:hint="default"/>
      </w:rPr>
    </w:lvl>
  </w:abstractNum>
  <w:abstractNum w:abstractNumId="299">
    <w:multiLevelType w:val="hybridMultilevel"/>
    <w:name w:val="List 300"/>
    <w:lvl w:ilvl="0">
      <w:start w:val="1"/>
      <w:numFmt w:val="bullet"/>
      <w:lvlText w:val=""/>
      <w:lvlJc w:val="left"/>
      <w:pPr>
        <w:ind w:hanging="360" w:left="1152"/>
      </w:pPr>
      <w:rPr>
        <w:rFonts w:ascii="Symbol" w:hAnsi="Symbol" w:hint="default"/>
      </w:rPr>
    </w:lvl>
  </w:abstractNum>
  <w:abstractNum w:abstractNumId="300">
    <w:multiLevelType w:val="hybridMultilevel"/>
    <w:name w:val="List 301"/>
    <w:lvl w:ilvl="0">
      <w:start w:val="1"/>
      <w:numFmt w:val="bullet"/>
      <w:lvlText w:val=""/>
      <w:lvlJc w:val="left"/>
      <w:pPr>
        <w:ind w:hanging="360" w:left="1152"/>
      </w:pPr>
      <w:rPr>
        <w:rFonts w:ascii="Symbol" w:hAnsi="Symbol" w:hint="default"/>
      </w:rPr>
    </w:lvl>
  </w:abstractNum>
  <w:abstractNum w:abstractNumId="301">
    <w:multiLevelType w:val="hybridMultilevel"/>
    <w:name w:val="List 302"/>
    <w:lvl w:ilvl="0">
      <w:start w:val="1"/>
      <w:numFmt w:val="bullet"/>
      <w:lvlText w:val=""/>
      <w:lvlJc w:val="left"/>
      <w:pPr>
        <w:ind w:hanging="360" w:left="1152"/>
      </w:pPr>
      <w:rPr>
        <w:rFonts w:ascii="Symbol" w:hAnsi="Symbol" w:hint="default"/>
      </w:rPr>
    </w:lvl>
  </w:abstractNum>
  <w:abstractNum w:abstractNumId="302">
    <w:multiLevelType w:val="hybridMultilevel"/>
    <w:name w:val="List 303"/>
    <w:lvl w:ilvl="0">
      <w:start w:val="1"/>
      <w:numFmt w:val="decimal"/>
      <w:lvlText w:val="%1."/>
      <w:lvlJc w:val="left"/>
      <w:pPr>
        <w:ind w:hanging="360" w:left="1152"/>
      </w:pPr>
    </w:lvl>
  </w:abstractNum>
  <w:abstractNum w:abstractNumId="303">
    <w:multiLevelType w:val="hybridMultilevel"/>
    <w:name w:val="List 304"/>
    <w:lvl w:ilvl="0">
      <w:start w:val="2"/>
      <w:numFmt w:val="decimal"/>
      <w:lvlText w:val="%1."/>
      <w:lvlJc w:val="left"/>
      <w:pPr>
        <w:ind w:hanging="360" w:left="1152"/>
      </w:pPr>
    </w:lvl>
  </w:abstractNum>
  <w:abstractNum w:abstractNumId="304">
    <w:multiLevelType w:val="hybridMultilevel"/>
    <w:name w:val="List 305"/>
    <w:lvl w:ilvl="0">
      <w:start w:val="1"/>
      <w:numFmt w:val="bullet"/>
      <w:lvlText w:val=""/>
      <w:lvlJc w:val="left"/>
      <w:pPr>
        <w:ind w:hanging="360" w:left="1152"/>
      </w:pPr>
      <w:rPr>
        <w:rFonts w:ascii="Symbol" w:hAnsi="Symbol" w:hint="default"/>
      </w:rPr>
    </w:lvl>
  </w:abstractNum>
  <w:abstractNum w:abstractNumId="305">
    <w:multiLevelType w:val="hybridMultilevel"/>
    <w:name w:val="List 306"/>
    <w:lvl w:ilvl="0">
      <w:start w:val="1"/>
      <w:numFmt w:val="bullet"/>
      <w:lvlText w:val=""/>
      <w:lvlJc w:val="left"/>
      <w:pPr>
        <w:ind w:hanging="360" w:left="1152"/>
      </w:pPr>
      <w:rPr>
        <w:rFonts w:ascii="Symbol" w:hAnsi="Symbol" w:hint="default"/>
      </w:rPr>
    </w:lvl>
  </w:abstractNum>
  <w:abstractNum w:abstractNumId="306">
    <w:multiLevelType w:val="hybridMultilevel"/>
    <w:name w:val="List 307"/>
    <w:lvl w:ilvl="0">
      <w:start w:val="1"/>
      <w:numFmt w:val="bullet"/>
      <w:lvlText w:val=""/>
      <w:lvlJc w:val="left"/>
      <w:pPr>
        <w:ind w:hanging="360" w:left="1152"/>
      </w:pPr>
      <w:rPr>
        <w:rFonts w:ascii="Symbol" w:hAnsi="Symbol" w:hint="default"/>
      </w:rPr>
    </w:lvl>
  </w:abstractNum>
  <w:abstractNum w:abstractNumId="307">
    <w:multiLevelType w:val="hybridMultilevel"/>
    <w:name w:val="List 308"/>
    <w:lvl w:ilvl="0">
      <w:start w:val="1"/>
      <w:numFmt w:val="bullet"/>
      <w:lvlText w:val=""/>
      <w:lvlJc w:val="left"/>
      <w:pPr>
        <w:ind w:hanging="360" w:left="1152"/>
      </w:pPr>
      <w:rPr>
        <w:rFonts w:ascii="Symbol" w:hAnsi="Symbol" w:hint="default"/>
      </w:rPr>
    </w:lvl>
  </w:abstractNum>
  <w:abstractNum w:abstractNumId="308">
    <w:multiLevelType w:val="hybridMultilevel"/>
    <w:name w:val="List 309"/>
    <w:lvl w:ilvl="0">
      <w:start w:val="1"/>
      <w:numFmt w:val="bullet"/>
      <w:lvlText w:val=""/>
      <w:lvlJc w:val="left"/>
      <w:pPr>
        <w:ind w:hanging="360" w:left="1152"/>
      </w:pPr>
      <w:rPr>
        <w:rFonts w:ascii="Symbol" w:hAnsi="Symbol" w:hint="default"/>
      </w:rPr>
    </w:lvl>
  </w:abstractNum>
  <w:abstractNum w:abstractNumId="309">
    <w:multiLevelType w:val="hybridMultilevel"/>
    <w:name w:val="List 310"/>
    <w:lvl w:ilvl="0">
      <w:start w:val="1"/>
      <w:numFmt w:val="decimal"/>
      <w:lvlText w:val="%1."/>
      <w:lvlJc w:val="left"/>
      <w:pPr>
        <w:ind w:hanging="360" w:left="1152"/>
      </w:pPr>
    </w:lvl>
  </w:abstractNum>
  <w:abstractNum w:abstractNumId="310">
    <w:multiLevelType w:val="hybridMultilevel"/>
    <w:name w:val="List 311"/>
    <w:lvl w:ilvl="0">
      <w:start w:val="2"/>
      <w:numFmt w:val="decimal"/>
      <w:lvlText w:val="%1."/>
      <w:lvlJc w:val="left"/>
      <w:pPr>
        <w:ind w:hanging="360" w:left="1152"/>
      </w:pPr>
    </w:lvl>
  </w:abstractNum>
  <w:abstractNum w:abstractNumId="311">
    <w:multiLevelType w:val="hybridMultilevel"/>
    <w:name w:val="List 312"/>
    <w:lvl w:ilvl="0">
      <w:start w:val="1"/>
      <w:numFmt w:val="bullet"/>
      <w:lvlText w:val=""/>
      <w:lvlJc w:val="left"/>
      <w:pPr>
        <w:ind w:hanging="360" w:left="1152"/>
      </w:pPr>
      <w:rPr>
        <w:rFonts w:ascii="Symbol" w:hAnsi="Symbol" w:hint="default"/>
      </w:rPr>
    </w:lvl>
  </w:abstractNum>
  <w:abstractNum w:abstractNumId="312">
    <w:multiLevelType w:val="hybridMultilevel"/>
    <w:name w:val="List 313"/>
    <w:lvl w:ilvl="0">
      <w:start w:val="1"/>
      <w:numFmt w:val="bullet"/>
      <w:lvlText w:val=""/>
      <w:lvlJc w:val="left"/>
      <w:pPr>
        <w:ind w:hanging="360" w:left="1152"/>
      </w:pPr>
      <w:rPr>
        <w:rFonts w:ascii="Symbol" w:hAnsi="Symbol" w:hint="default"/>
      </w:rPr>
    </w:lvl>
  </w:abstractNum>
  <w:abstractNum w:abstractNumId="313">
    <w:multiLevelType w:val="hybridMultilevel"/>
    <w:name w:val="List 314"/>
    <w:lvl w:ilvl="0">
      <w:start w:val="1"/>
      <w:numFmt w:val="bullet"/>
      <w:lvlText w:val=""/>
      <w:lvlJc w:val="left"/>
      <w:pPr>
        <w:ind w:hanging="360" w:left="1152"/>
      </w:pPr>
      <w:rPr>
        <w:rFonts w:ascii="Symbol" w:hAnsi="Symbol" w:hint="default"/>
      </w:rPr>
    </w:lvl>
  </w:abstractNum>
  <w:abstractNum w:abstractNumId="314">
    <w:multiLevelType w:val="hybridMultilevel"/>
    <w:name w:val="List 315"/>
    <w:lvl w:ilvl="0">
      <w:start w:val="1"/>
      <w:numFmt w:val="bullet"/>
      <w:lvlText w:val=""/>
      <w:lvlJc w:val="left"/>
      <w:pPr>
        <w:ind w:hanging="360" w:left="1152"/>
      </w:pPr>
      <w:rPr>
        <w:rFonts w:ascii="Symbol" w:hAnsi="Symbol" w:hint="default"/>
      </w:rPr>
    </w:lvl>
  </w:abstractNum>
  <w:abstractNum w:abstractNumId="315">
    <w:multiLevelType w:val="hybridMultilevel"/>
    <w:name w:val="List 316"/>
    <w:lvl w:ilvl="0">
      <w:start w:val="1"/>
      <w:numFmt w:val="bullet"/>
      <w:lvlText w:val=""/>
      <w:lvlJc w:val="left"/>
      <w:pPr>
        <w:ind w:hanging="360" w:left="1152"/>
      </w:pPr>
      <w:rPr>
        <w:rFonts w:ascii="Symbol" w:hAnsi="Symbol" w:hint="default"/>
      </w:rPr>
    </w:lvl>
  </w:abstractNum>
  <w:abstractNum w:abstractNumId="316">
    <w:multiLevelType w:val="hybridMultilevel"/>
    <w:name w:val="List 317"/>
    <w:lvl w:ilvl="0">
      <w:start w:val="1"/>
      <w:numFmt w:val="decimal"/>
      <w:lvlText w:val="%1."/>
      <w:lvlJc w:val="left"/>
      <w:pPr>
        <w:ind w:hanging="360" w:left="1152"/>
      </w:pPr>
    </w:lvl>
  </w:abstractNum>
  <w:abstractNum w:abstractNumId="317">
    <w:multiLevelType w:val="hybridMultilevel"/>
    <w:name w:val="List 318"/>
    <w:lvl w:ilvl="0">
      <w:start w:val="2"/>
      <w:numFmt w:val="decimal"/>
      <w:lvlText w:val="%1."/>
      <w:lvlJc w:val="left"/>
      <w:pPr>
        <w:ind w:hanging="360" w:left="1152"/>
      </w:pPr>
    </w:lvl>
  </w:abstractNum>
  <w:abstractNum w:abstractNumId="318">
    <w:multiLevelType w:val="hybridMultilevel"/>
    <w:name w:val="List 319"/>
    <w:lvl w:ilvl="0">
      <w:start w:val="1"/>
      <w:numFmt w:val="bullet"/>
      <w:lvlText w:val=""/>
      <w:lvlJc w:val="left"/>
      <w:pPr>
        <w:ind w:hanging="360" w:left="1152"/>
      </w:pPr>
      <w:rPr>
        <w:rFonts w:ascii="Symbol" w:hAnsi="Symbol" w:hint="default"/>
      </w:rPr>
    </w:lvl>
  </w:abstractNum>
  <w:abstractNum w:abstractNumId="319">
    <w:multiLevelType w:val="hybridMultilevel"/>
    <w:name w:val="List 320"/>
    <w:lvl w:ilvl="0">
      <w:start w:val="1"/>
      <w:numFmt w:val="bullet"/>
      <w:lvlText w:val=""/>
      <w:lvlJc w:val="left"/>
      <w:pPr>
        <w:ind w:hanging="360" w:left="1152"/>
      </w:pPr>
      <w:rPr>
        <w:rFonts w:ascii="Symbol" w:hAnsi="Symbol" w:hint="default"/>
      </w:rPr>
    </w:lvl>
  </w:abstractNum>
  <w:abstractNum w:abstractNumId="320">
    <w:multiLevelType w:val="hybridMultilevel"/>
    <w:name w:val="List 321"/>
    <w:lvl w:ilvl="0">
      <w:start w:val="1"/>
      <w:numFmt w:val="bullet"/>
      <w:lvlText w:val=""/>
      <w:lvlJc w:val="left"/>
      <w:pPr>
        <w:ind w:hanging="360" w:left="1152"/>
      </w:pPr>
      <w:rPr>
        <w:rFonts w:ascii="Symbol" w:hAnsi="Symbol" w:hint="default"/>
      </w:rPr>
    </w:lvl>
  </w:abstractNum>
  <w:abstractNum w:abstractNumId="321">
    <w:multiLevelType w:val="hybridMultilevel"/>
    <w:name w:val="List 322"/>
    <w:lvl w:ilvl="0">
      <w:start w:val="1"/>
      <w:numFmt w:val="decimal"/>
      <w:lvlText w:val="%1."/>
      <w:lvlJc w:val="left"/>
      <w:pPr>
        <w:ind w:hanging="360" w:left="1152"/>
      </w:pPr>
    </w:lvl>
  </w:abstractNum>
  <w:abstractNum w:abstractNumId="322">
    <w:multiLevelType w:val="hybridMultilevel"/>
    <w:name w:val="List 323"/>
    <w:lvl w:ilvl="0">
      <w:start w:val="2"/>
      <w:numFmt w:val="decimal"/>
      <w:lvlText w:val="%1."/>
      <w:lvlJc w:val="left"/>
      <w:pPr>
        <w:ind w:hanging="360" w:left="1152"/>
      </w:pPr>
    </w:lvl>
  </w:abstractNum>
  <w:abstractNum w:abstractNumId="323">
    <w:multiLevelType w:val="hybridMultilevel"/>
    <w:name w:val="List 324"/>
    <w:lvl w:ilvl="0">
      <w:start w:val="1"/>
      <w:numFmt w:val="bullet"/>
      <w:lvlText w:val=""/>
      <w:lvlJc w:val="left"/>
      <w:pPr>
        <w:ind w:hanging="360" w:left="1152"/>
      </w:pPr>
      <w:rPr>
        <w:rFonts w:ascii="Symbol" w:hAnsi="Symbol" w:hint="default"/>
      </w:rPr>
    </w:lvl>
  </w:abstractNum>
  <w:abstractNum w:abstractNumId="324">
    <w:multiLevelType w:val="hybridMultilevel"/>
    <w:name w:val="List 325"/>
    <w:lvl w:ilvl="0">
      <w:start w:val="1"/>
      <w:numFmt w:val="bullet"/>
      <w:lvlText w:val=""/>
      <w:lvlJc w:val="left"/>
      <w:pPr>
        <w:ind w:hanging="360" w:left="1152"/>
      </w:pPr>
      <w:rPr>
        <w:rFonts w:ascii="Symbol" w:hAnsi="Symbol" w:hint="default"/>
      </w:rPr>
    </w:lvl>
  </w:abstractNum>
  <w:abstractNum w:abstractNumId="325">
    <w:multiLevelType w:val="hybridMultilevel"/>
    <w:name w:val="List 326"/>
    <w:lvl w:ilvl="0">
      <w:start w:val="1"/>
      <w:numFmt w:val="bullet"/>
      <w:lvlText w:val=""/>
      <w:lvlJc w:val="left"/>
      <w:pPr>
        <w:ind w:hanging="360" w:left="1152"/>
      </w:pPr>
      <w:rPr>
        <w:rFonts w:ascii="Symbol" w:hAnsi="Symbol" w:hint="default"/>
      </w:rPr>
    </w:lvl>
  </w:abstractNum>
  <w:abstractNum w:abstractNumId="326">
    <w:multiLevelType w:val="hybridMultilevel"/>
    <w:name w:val="List 327"/>
    <w:lvl w:ilvl="0">
      <w:start w:val="1"/>
      <w:numFmt w:val="bullet"/>
      <w:lvlText w:val=""/>
      <w:lvlJc w:val="left"/>
      <w:pPr>
        <w:ind w:hanging="360" w:left="1152"/>
      </w:pPr>
      <w:rPr>
        <w:rFonts w:ascii="Symbol" w:hAnsi="Symbol" w:hint="default"/>
      </w:rPr>
    </w:lvl>
  </w:abstractNum>
  <w:abstractNum w:abstractNumId="327">
    <w:multiLevelType w:val="hybridMultilevel"/>
    <w:name w:val="List 328"/>
    <w:lvl w:ilvl="0">
      <w:start w:val="1"/>
      <w:numFmt w:val="bullet"/>
      <w:lvlText w:val=""/>
      <w:lvlJc w:val="left"/>
      <w:pPr>
        <w:ind w:hanging="360" w:left="1152"/>
      </w:pPr>
      <w:rPr>
        <w:rFonts w:ascii="Symbol" w:hAnsi="Symbol" w:hint="default"/>
      </w:rPr>
    </w:lvl>
  </w:abstractNum>
  <w:abstractNum w:abstractNumId="328">
    <w:multiLevelType w:val="hybridMultilevel"/>
    <w:name w:val="List 329"/>
    <w:lvl w:ilvl="0">
      <w:start w:val="1"/>
      <w:numFmt w:val="bullet"/>
      <w:lvlText w:val=""/>
      <w:lvlJc w:val="left"/>
      <w:pPr>
        <w:ind w:hanging="360" w:left="1152"/>
      </w:pPr>
      <w:rPr>
        <w:rFonts w:ascii="Symbol" w:hAnsi="Symbol" w:hint="default"/>
      </w:rPr>
    </w:lvl>
  </w:abstractNum>
  <w:abstractNum w:abstractNumId="329">
    <w:multiLevelType w:val="hybridMultilevel"/>
    <w:name w:val="List 330"/>
    <w:lvl w:ilvl="0">
      <w:start w:val="1"/>
      <w:numFmt w:val="decimal"/>
      <w:lvlText w:val="%1."/>
      <w:lvlJc w:val="left"/>
      <w:pPr>
        <w:ind w:hanging="360" w:left="1152"/>
      </w:pPr>
    </w:lvl>
  </w:abstractNum>
  <w:abstractNum w:abstractNumId="330">
    <w:multiLevelType w:val="hybridMultilevel"/>
    <w:name w:val="List 331"/>
    <w:lvl w:ilvl="0">
      <w:start w:val="2"/>
      <w:numFmt w:val="decimal"/>
      <w:lvlText w:val="%1."/>
      <w:lvlJc w:val="left"/>
      <w:pPr>
        <w:ind w:hanging="360" w:left="1152"/>
      </w:pPr>
    </w:lvl>
  </w:abstractNum>
  <w:abstractNum w:abstractNumId="331">
    <w:multiLevelType w:val="hybridMultilevel"/>
    <w:name w:val="List 332"/>
    <w:lvl w:ilvl="0">
      <w:start w:val="1"/>
      <w:numFmt w:val="bullet"/>
      <w:lvlText w:val=""/>
      <w:lvlJc w:val="left"/>
      <w:pPr>
        <w:ind w:hanging="360" w:left="1152"/>
      </w:pPr>
      <w:rPr>
        <w:rFonts w:ascii="Symbol" w:hAnsi="Symbol" w:hint="default"/>
      </w:rPr>
    </w:lvl>
  </w:abstractNum>
  <w:abstractNum w:abstractNumId="332">
    <w:multiLevelType w:val="hybridMultilevel"/>
    <w:name w:val="List 333"/>
    <w:lvl w:ilvl="0">
      <w:start w:val="1"/>
      <w:numFmt w:val="bullet"/>
      <w:lvlText w:val=""/>
      <w:lvlJc w:val="left"/>
      <w:pPr>
        <w:ind w:hanging="360" w:left="1152"/>
      </w:pPr>
      <w:rPr>
        <w:rFonts w:ascii="Symbol" w:hAnsi="Symbol" w:hint="default"/>
      </w:rPr>
    </w:lvl>
  </w:abstractNum>
  <w:abstractNum w:abstractNumId="333">
    <w:multiLevelType w:val="hybridMultilevel"/>
    <w:name w:val="List 334"/>
    <w:lvl w:ilvl="0">
      <w:start w:val="1"/>
      <w:numFmt w:val="decimal"/>
      <w:lvlText w:val="%1."/>
      <w:lvlJc w:val="left"/>
      <w:pPr>
        <w:ind w:hanging="360" w:left="1152"/>
      </w:pPr>
    </w:lvl>
  </w:abstractNum>
  <w:abstractNum w:abstractNumId="334">
    <w:multiLevelType w:val="hybridMultilevel"/>
    <w:name w:val="List 335"/>
    <w:lvl w:ilvl="0">
      <w:start w:val="2"/>
      <w:numFmt w:val="decimal"/>
      <w:lvlText w:val="%1."/>
      <w:lvlJc w:val="left"/>
      <w:pPr>
        <w:ind w:hanging="360" w:left="1152"/>
      </w:pPr>
    </w:lvl>
  </w:abstractNum>
  <w:abstractNum w:abstractNumId="335">
    <w:multiLevelType w:val="hybridMultilevel"/>
    <w:name w:val="List 336"/>
    <w:lvl w:ilvl="0">
      <w:start w:val="1"/>
      <w:numFmt w:val="bullet"/>
      <w:lvlText w:val=""/>
      <w:lvlJc w:val="left"/>
      <w:pPr>
        <w:ind w:hanging="360" w:left="1152"/>
      </w:pPr>
      <w:rPr>
        <w:rFonts w:ascii="Symbol" w:hAnsi="Symbol" w:hint="default"/>
      </w:rPr>
    </w:lvl>
  </w:abstractNum>
  <w:abstractNum w:abstractNumId="336">
    <w:multiLevelType w:val="hybridMultilevel"/>
    <w:name w:val="List 337"/>
    <w:lvl w:ilvl="0">
      <w:start w:val="1"/>
      <w:numFmt w:val="bullet"/>
      <w:lvlText w:val=""/>
      <w:lvlJc w:val="left"/>
      <w:pPr>
        <w:ind w:hanging="360" w:left="1152"/>
      </w:pPr>
      <w:rPr>
        <w:rFonts w:ascii="Symbol" w:hAnsi="Symbol" w:hint="default"/>
      </w:rPr>
    </w:lvl>
  </w:abstractNum>
  <w:abstractNum w:abstractNumId="337">
    <w:multiLevelType w:val="hybridMultilevel"/>
    <w:name w:val="List 338"/>
    <w:lvl w:ilvl="0">
      <w:start w:val="1"/>
      <w:numFmt w:val="decimal"/>
      <w:lvlText w:val="%1."/>
      <w:lvlJc w:val="left"/>
      <w:pPr>
        <w:ind w:hanging="360" w:left="1152"/>
      </w:pPr>
    </w:lvl>
  </w:abstractNum>
  <w:abstractNum w:abstractNumId="338">
    <w:multiLevelType w:val="hybridMultilevel"/>
    <w:name w:val="List 339"/>
    <w:lvl w:ilvl="0">
      <w:start w:val="2"/>
      <w:numFmt w:val="decimal"/>
      <w:lvlText w:val="%1."/>
      <w:lvlJc w:val="left"/>
      <w:pPr>
        <w:ind w:hanging="360" w:left="1152"/>
      </w:pPr>
    </w:lvl>
  </w:abstractNum>
  <w:abstractNum w:abstractNumId="339">
    <w:multiLevelType w:val="hybridMultilevel"/>
    <w:name w:val="List 340"/>
    <w:lvl w:ilvl="0">
      <w:start w:val="1"/>
      <w:numFmt w:val="bullet"/>
      <w:lvlText w:val=""/>
      <w:lvlJc w:val="left"/>
      <w:pPr>
        <w:ind w:hanging="360" w:left="1152"/>
      </w:pPr>
      <w:rPr>
        <w:rFonts w:ascii="Symbol" w:hAnsi="Symbol" w:hint="default"/>
      </w:rPr>
    </w:lvl>
  </w:abstractNum>
  <w:abstractNum w:abstractNumId="340">
    <w:multiLevelType w:val="hybridMultilevel"/>
    <w:name w:val="List 341"/>
    <w:lvl w:ilvl="0">
      <w:start w:val="1"/>
      <w:numFmt w:val="bullet"/>
      <w:lvlText w:val=""/>
      <w:lvlJc w:val="left"/>
      <w:pPr>
        <w:ind w:hanging="360" w:left="1152"/>
      </w:pPr>
      <w:rPr>
        <w:rFonts w:ascii="Symbol" w:hAnsi="Symbol" w:hint="default"/>
      </w:rPr>
    </w:lvl>
  </w:abstractNum>
  <w:abstractNum w:abstractNumId="341">
    <w:multiLevelType w:val="hybridMultilevel"/>
    <w:name w:val="List 342"/>
    <w:lvl w:ilvl="0">
      <w:start w:val="1"/>
      <w:numFmt w:val="decimal"/>
      <w:lvlText w:val="%1."/>
      <w:lvlJc w:val="left"/>
      <w:pPr>
        <w:ind w:hanging="360" w:left="1152"/>
      </w:pPr>
    </w:lvl>
  </w:abstractNum>
  <w:abstractNum w:abstractNumId="342">
    <w:multiLevelType w:val="hybridMultilevel"/>
    <w:name w:val="List 343"/>
    <w:lvl w:ilvl="0">
      <w:start w:val="2"/>
      <w:numFmt w:val="decimal"/>
      <w:lvlText w:val="%1."/>
      <w:lvlJc w:val="left"/>
      <w:pPr>
        <w:ind w:hanging="360" w:left="1152"/>
      </w:pPr>
    </w:lvl>
  </w:abstractNum>
  <w:abstractNum w:abstractNumId="343">
    <w:multiLevelType w:val="hybridMultilevel"/>
    <w:name w:val="List 344"/>
    <w:lvl w:ilvl="0">
      <w:start w:val="1"/>
      <w:numFmt w:val="bullet"/>
      <w:lvlText w:val=""/>
      <w:lvlJc w:val="left"/>
      <w:pPr>
        <w:ind w:hanging="360" w:left="1152"/>
      </w:pPr>
      <w:rPr>
        <w:rFonts w:ascii="Symbol" w:hAnsi="Symbol" w:hint="default"/>
      </w:rPr>
    </w:lvl>
  </w:abstractNum>
  <w:abstractNum w:abstractNumId="344">
    <w:multiLevelType w:val="hybridMultilevel"/>
    <w:name w:val="List 345"/>
    <w:lvl w:ilvl="0">
      <w:start w:val="1"/>
      <w:numFmt w:val="bullet"/>
      <w:lvlText w:val=""/>
      <w:lvlJc w:val="left"/>
      <w:pPr>
        <w:ind w:hanging="360" w:left="1152"/>
      </w:pPr>
      <w:rPr>
        <w:rFonts w:ascii="Symbol" w:hAnsi="Symbol" w:hint="default"/>
      </w:rPr>
    </w:lvl>
  </w:abstractNum>
  <w:abstractNum w:abstractNumId="345">
    <w:multiLevelType w:val="hybridMultilevel"/>
    <w:name w:val="List 346"/>
    <w:lvl w:ilvl="0">
      <w:start w:val="1"/>
      <w:numFmt w:val="bullet"/>
      <w:lvlText w:val=""/>
      <w:lvlJc w:val="left"/>
      <w:pPr>
        <w:ind w:hanging="360" w:left="1152"/>
      </w:pPr>
      <w:rPr>
        <w:rFonts w:ascii="Symbol" w:hAnsi="Symbol" w:hint="default"/>
      </w:rPr>
    </w:lvl>
  </w:abstractNum>
  <w:abstractNum w:abstractNumId="346">
    <w:multiLevelType w:val="hybridMultilevel"/>
    <w:name w:val="List 347"/>
    <w:lvl w:ilvl="0">
      <w:start w:val="1"/>
      <w:numFmt w:val="bullet"/>
      <w:lvlText w:val=""/>
      <w:lvlJc w:val="left"/>
      <w:pPr>
        <w:ind w:hanging="360" w:left="1152"/>
      </w:pPr>
      <w:rPr>
        <w:rFonts w:ascii="Symbol" w:hAnsi="Symbol" w:hint="default"/>
      </w:rPr>
    </w:lvl>
  </w:abstractNum>
  <w:abstractNum w:abstractNumId="347">
    <w:multiLevelType w:val="hybridMultilevel"/>
    <w:name w:val="List 348"/>
    <w:lvl w:ilvl="0">
      <w:start w:val="1"/>
      <w:numFmt w:val="decimal"/>
      <w:lvlText w:val="%1."/>
      <w:lvlJc w:val="left"/>
      <w:pPr>
        <w:ind w:hanging="360" w:left="1152"/>
      </w:pPr>
    </w:lvl>
  </w:abstractNum>
  <w:abstractNum w:abstractNumId="348">
    <w:multiLevelType w:val="hybridMultilevel"/>
    <w:name w:val="List 349"/>
    <w:lvl w:ilvl="0">
      <w:start w:val="2"/>
      <w:numFmt w:val="decimal"/>
      <w:lvlText w:val="%1."/>
      <w:lvlJc w:val="left"/>
      <w:pPr>
        <w:ind w:hanging="360" w:left="1152"/>
      </w:pPr>
    </w:lvl>
  </w:abstractNum>
  <w:abstractNum w:abstractNumId="349">
    <w:multiLevelType w:val="hybridMultilevel"/>
    <w:name w:val="List 350"/>
    <w:lvl w:ilvl="0">
      <w:start w:val="1"/>
      <w:numFmt w:val="bullet"/>
      <w:lvlText w:val=""/>
      <w:lvlJc w:val="left"/>
      <w:pPr>
        <w:ind w:hanging="360" w:left="1152"/>
      </w:pPr>
      <w:rPr>
        <w:rFonts w:ascii="Symbol" w:hAnsi="Symbol" w:hint="default"/>
      </w:rPr>
    </w:lvl>
  </w:abstractNum>
  <w:abstractNum w:abstractNumId="350">
    <w:multiLevelType w:val="hybridMultilevel"/>
    <w:name w:val="List 351"/>
    <w:lvl w:ilvl="0">
      <w:start w:val="1"/>
      <w:numFmt w:val="bullet"/>
      <w:lvlText w:val=""/>
      <w:lvlJc w:val="left"/>
      <w:pPr>
        <w:ind w:hanging="360" w:left="1152"/>
      </w:pPr>
      <w:rPr>
        <w:rFonts w:ascii="Symbol" w:hAnsi="Symbol" w:hint="default"/>
      </w:rPr>
    </w:lvl>
  </w:abstractNum>
  <w:abstractNum w:abstractNumId="351">
    <w:multiLevelType w:val="hybridMultilevel"/>
    <w:name w:val="List 352"/>
    <w:lvl w:ilvl="0">
      <w:start w:val="1"/>
      <w:numFmt w:val="bullet"/>
      <w:lvlText w:val=""/>
      <w:lvlJc w:val="left"/>
      <w:pPr>
        <w:ind w:hanging="360" w:left="1152"/>
      </w:pPr>
      <w:rPr>
        <w:rFonts w:ascii="Symbol" w:hAnsi="Symbol" w:hint="default"/>
      </w:rPr>
    </w:lvl>
  </w:abstractNum>
  <w:abstractNum w:abstractNumId="352">
    <w:multiLevelType w:val="hybridMultilevel"/>
    <w:name w:val="List 353"/>
    <w:lvl w:ilvl="0">
      <w:start w:val="1"/>
      <w:numFmt w:val="decimal"/>
      <w:lvlText w:val="%1."/>
      <w:lvlJc w:val="left"/>
      <w:pPr>
        <w:ind w:hanging="360" w:left="1152"/>
      </w:pPr>
    </w:lvl>
  </w:abstractNum>
  <w:abstractNum w:abstractNumId="353">
    <w:multiLevelType w:val="hybridMultilevel"/>
    <w:name w:val="List 354"/>
    <w:lvl w:ilvl="0">
      <w:start w:val="2"/>
      <w:numFmt w:val="decimal"/>
      <w:lvlText w:val="%1."/>
      <w:lvlJc w:val="left"/>
      <w:pPr>
        <w:ind w:hanging="360" w:left="1152"/>
      </w:pPr>
    </w:lvl>
  </w:abstractNum>
  <w:abstractNum w:abstractNumId="354">
    <w:multiLevelType w:val="hybridMultilevel"/>
    <w:name w:val="List 355"/>
    <w:lvl w:ilvl="0">
      <w:start w:val="1"/>
      <w:numFmt w:val="bullet"/>
      <w:lvlText w:val=""/>
      <w:lvlJc w:val="left"/>
      <w:pPr>
        <w:ind w:hanging="360" w:left="1152"/>
      </w:pPr>
      <w:rPr>
        <w:rFonts w:ascii="Symbol" w:hAnsi="Symbol" w:hint="default"/>
      </w:rPr>
    </w:lvl>
  </w:abstractNum>
  <w:abstractNum w:abstractNumId="355">
    <w:multiLevelType w:val="hybridMultilevel"/>
    <w:name w:val="List 356"/>
    <w:lvl w:ilvl="0">
      <w:start w:val="1"/>
      <w:numFmt w:val="bullet"/>
      <w:lvlText w:val=""/>
      <w:lvlJc w:val="left"/>
      <w:pPr>
        <w:ind w:hanging="360" w:left="1152"/>
      </w:pPr>
      <w:rPr>
        <w:rFonts w:ascii="Symbol" w:hAnsi="Symbol" w:hint="default"/>
      </w:rPr>
    </w:lvl>
  </w:abstractNum>
  <w:abstractNum w:abstractNumId="356">
    <w:multiLevelType w:val="hybridMultilevel"/>
    <w:name w:val="List 357"/>
    <w:lvl w:ilvl="0">
      <w:start w:val="1"/>
      <w:numFmt w:val="bullet"/>
      <w:lvlText w:val=""/>
      <w:lvlJc w:val="left"/>
      <w:pPr>
        <w:ind w:hanging="360" w:left="1152"/>
      </w:pPr>
      <w:rPr>
        <w:rFonts w:ascii="Symbol" w:hAnsi="Symbol" w:hint="default"/>
      </w:rPr>
    </w:lvl>
  </w:abstractNum>
  <w:abstractNum w:abstractNumId="357">
    <w:multiLevelType w:val="hybridMultilevel"/>
    <w:name w:val="List 358"/>
    <w:lvl w:ilvl="0">
      <w:start w:val="1"/>
      <w:numFmt w:val="bullet"/>
      <w:lvlText w:val=""/>
      <w:lvlJc w:val="left"/>
      <w:pPr>
        <w:ind w:hanging="360" w:left="1152"/>
      </w:pPr>
      <w:rPr>
        <w:rFonts w:ascii="Symbol" w:hAnsi="Symbol" w:hint="default"/>
      </w:rPr>
    </w:lvl>
  </w:abstractNum>
  <w:abstractNum w:abstractNumId="358">
    <w:multiLevelType w:val="hybridMultilevel"/>
    <w:name w:val="List 359"/>
    <w:lvl w:ilvl="0">
      <w:start w:val="1"/>
      <w:numFmt w:val="bullet"/>
      <w:lvlText w:val=""/>
      <w:lvlJc w:val="left"/>
      <w:pPr>
        <w:ind w:hanging="360" w:left="1152"/>
      </w:pPr>
      <w:rPr>
        <w:rFonts w:ascii="Symbol" w:hAnsi="Symbol" w:hint="default"/>
      </w:rPr>
    </w:lvl>
  </w:abstractNum>
  <w:abstractNum w:abstractNumId="359">
    <w:multiLevelType w:val="hybridMultilevel"/>
    <w:name w:val="List 360"/>
    <w:lvl w:ilvl="0">
      <w:start w:val="1"/>
      <w:numFmt w:val="decimal"/>
      <w:lvlText w:val="%1."/>
      <w:lvlJc w:val="left"/>
      <w:pPr>
        <w:ind w:hanging="360" w:left="1152"/>
      </w:pPr>
    </w:lvl>
  </w:abstractNum>
  <w:abstractNum w:abstractNumId="360">
    <w:multiLevelType w:val="hybridMultilevel"/>
    <w:name w:val="List 361"/>
    <w:lvl w:ilvl="0">
      <w:start w:val="2"/>
      <w:numFmt w:val="decimal"/>
      <w:lvlText w:val="%1."/>
      <w:lvlJc w:val="left"/>
      <w:pPr>
        <w:ind w:hanging="360" w:left="1152"/>
      </w:pPr>
    </w:lvl>
  </w:abstractNum>
  <w:abstractNum w:abstractNumId="361">
    <w:multiLevelType w:val="hybridMultilevel"/>
    <w:name w:val="List 362"/>
    <w:lvl w:ilvl="0">
      <w:start w:val="1"/>
      <w:numFmt w:val="bullet"/>
      <w:lvlText w:val=""/>
      <w:lvlJc w:val="left"/>
      <w:pPr>
        <w:ind w:hanging="360" w:left="1152"/>
      </w:pPr>
      <w:rPr>
        <w:rFonts w:ascii="Symbol" w:hAnsi="Symbol" w:hint="default"/>
      </w:rPr>
    </w:lvl>
  </w:abstractNum>
  <w:abstractNum w:abstractNumId="362">
    <w:multiLevelType w:val="hybridMultilevel"/>
    <w:name w:val="List 363"/>
    <w:lvl w:ilvl="0">
      <w:start w:val="1"/>
      <w:numFmt w:val="bullet"/>
      <w:lvlText w:val=""/>
      <w:lvlJc w:val="left"/>
      <w:pPr>
        <w:ind w:hanging="360" w:left="1152"/>
      </w:pPr>
      <w:rPr>
        <w:rFonts w:ascii="Symbol" w:hAnsi="Symbol" w:hint="default"/>
      </w:rPr>
    </w:lvl>
  </w:abstractNum>
  <w:abstractNum w:abstractNumId="363">
    <w:multiLevelType w:val="hybridMultilevel"/>
    <w:name w:val="List 364"/>
    <w:lvl w:ilvl="0">
      <w:start w:val="1"/>
      <w:numFmt w:val="bullet"/>
      <w:lvlText w:val=""/>
      <w:lvlJc w:val="left"/>
      <w:pPr>
        <w:ind w:hanging="360" w:left="1152"/>
      </w:pPr>
      <w:rPr>
        <w:rFonts w:ascii="Symbol" w:hAnsi="Symbol" w:hint="default"/>
      </w:rPr>
    </w:lvl>
  </w:abstractNum>
  <w:abstractNum w:abstractNumId="364">
    <w:multiLevelType w:val="hybridMultilevel"/>
    <w:name w:val="List 365"/>
    <w:lvl w:ilvl="0">
      <w:start w:val="1"/>
      <w:numFmt w:val="bullet"/>
      <w:lvlText w:val=""/>
      <w:lvlJc w:val="left"/>
      <w:pPr>
        <w:ind w:hanging="360" w:left="1152"/>
      </w:pPr>
      <w:rPr>
        <w:rFonts w:ascii="Symbol" w:hAnsi="Symbol" w:hint="default"/>
      </w:rPr>
    </w:lvl>
  </w:abstractNum>
  <w:abstractNum w:abstractNumId="365">
    <w:multiLevelType w:val="hybridMultilevel"/>
    <w:name w:val="List 366"/>
    <w:lvl w:ilvl="0">
      <w:start w:val="1"/>
      <w:numFmt w:val="bullet"/>
      <w:lvlText w:val=""/>
      <w:lvlJc w:val="left"/>
      <w:pPr>
        <w:ind w:hanging="360" w:left="1152"/>
      </w:pPr>
      <w:rPr>
        <w:rFonts w:ascii="Symbol" w:hAnsi="Symbol" w:hint="default"/>
      </w:rPr>
    </w:lvl>
  </w:abstractNum>
  <w:abstractNum w:abstractNumId="366">
    <w:multiLevelType w:val="hybridMultilevel"/>
    <w:name w:val="List 367"/>
    <w:lvl w:ilvl="0">
      <w:start w:val="1"/>
      <w:numFmt w:val="bullet"/>
      <w:lvlText w:val=""/>
      <w:lvlJc w:val="left"/>
      <w:pPr>
        <w:ind w:hanging="360" w:left="1152"/>
      </w:pPr>
      <w:rPr>
        <w:rFonts w:ascii="Symbol" w:hAnsi="Symbol" w:hint="default"/>
      </w:rPr>
    </w:lvl>
  </w:abstractNum>
  <w:abstractNum w:abstractNumId="367">
    <w:multiLevelType w:val="hybridMultilevel"/>
    <w:name w:val="List 368"/>
    <w:lvl w:ilvl="0">
      <w:start w:val="1"/>
      <w:numFmt w:val="bullet"/>
      <w:lvlText w:val=""/>
      <w:lvlJc w:val="left"/>
      <w:pPr>
        <w:ind w:hanging="360" w:left="1152"/>
      </w:pPr>
      <w:rPr>
        <w:rFonts w:ascii="Symbol" w:hAnsi="Symbol" w:hint="default"/>
      </w:rPr>
    </w:lvl>
  </w:abstractNum>
  <w:abstractNum w:abstractNumId="368">
    <w:multiLevelType w:val="hybridMultilevel"/>
    <w:name w:val="List 369"/>
    <w:lvl w:ilvl="0">
      <w:start w:val="1"/>
      <w:numFmt w:val="bullet"/>
      <w:lvlText w:val=""/>
      <w:lvlJc w:val="left"/>
      <w:pPr>
        <w:ind w:hanging="360" w:left="1152"/>
      </w:pPr>
      <w:rPr>
        <w:rFonts w:ascii="Symbol" w:hAnsi="Symbol" w:hint="default"/>
      </w:rPr>
    </w:lvl>
  </w:abstractNum>
  <w:abstractNum w:abstractNumId="369">
    <w:multiLevelType w:val="hybridMultilevel"/>
    <w:name w:val="List 370"/>
    <w:lvl w:ilvl="0">
      <w:start w:val="1"/>
      <w:numFmt w:val="bullet"/>
      <w:lvlText w:val=""/>
      <w:lvlJc w:val="left"/>
      <w:pPr>
        <w:ind w:hanging="360" w:left="1152"/>
      </w:pPr>
      <w:rPr>
        <w:rFonts w:ascii="Symbol" w:hAnsi="Symbol" w:hint="default"/>
      </w:rPr>
    </w:lvl>
  </w:abstractNum>
  <w:abstractNum w:abstractNumId="370">
    <w:multiLevelType w:val="hybridMultilevel"/>
    <w:name w:val="List 371"/>
    <w:lvl w:ilvl="0">
      <w:start w:val="1"/>
      <w:numFmt w:val="bullet"/>
      <w:lvlText w:val=""/>
      <w:lvlJc w:val="left"/>
      <w:pPr>
        <w:ind w:hanging="360" w:left="1152"/>
      </w:pPr>
      <w:rPr>
        <w:rFonts w:ascii="Symbol" w:hAnsi="Symbol" w:hint="default"/>
      </w:rPr>
    </w:lvl>
  </w:abstractNum>
  <w:abstractNum w:abstractNumId="371">
    <w:multiLevelType w:val="hybridMultilevel"/>
    <w:name w:val="List 372"/>
    <w:lvl w:ilvl="0">
      <w:start w:val="1"/>
      <w:numFmt w:val="bullet"/>
      <w:lvlText w:val=""/>
      <w:lvlJc w:val="left"/>
      <w:pPr>
        <w:ind w:hanging="360" w:left="1152"/>
      </w:pPr>
      <w:rPr>
        <w:rFonts w:ascii="Symbol" w:hAnsi="Symbol" w:hint="default"/>
      </w:rPr>
    </w:lvl>
  </w:abstractNum>
  <w:abstractNum w:abstractNumId="372">
    <w:multiLevelType w:val="hybridMultilevel"/>
    <w:name w:val="List 373"/>
    <w:lvl w:ilvl="0">
      <w:start w:val="1"/>
      <w:numFmt w:val="decimal"/>
      <w:lvlText w:val="%1."/>
      <w:lvlJc w:val="left"/>
      <w:pPr>
        <w:ind w:hanging="360" w:left="1152"/>
      </w:pPr>
    </w:lvl>
  </w:abstractNum>
  <w:abstractNum w:abstractNumId="373">
    <w:multiLevelType w:val="hybridMultilevel"/>
    <w:name w:val="List 374"/>
    <w:lvl w:ilvl="0">
      <w:start w:val="2"/>
      <w:numFmt w:val="decimal"/>
      <w:lvlText w:val="%1."/>
      <w:lvlJc w:val="left"/>
      <w:pPr>
        <w:ind w:hanging="360" w:left="1152"/>
      </w:pPr>
    </w:lvl>
  </w:abstractNum>
  <w:abstractNum w:abstractNumId="374">
    <w:multiLevelType w:val="hybridMultilevel"/>
    <w:name w:val="List 375"/>
    <w:lvl w:ilvl="0">
      <w:start w:val="1"/>
      <w:numFmt w:val="bullet"/>
      <w:lvlText w:val=""/>
      <w:lvlJc w:val="left"/>
      <w:pPr>
        <w:ind w:hanging="360" w:left="1152"/>
      </w:pPr>
      <w:rPr>
        <w:rFonts w:ascii="Symbol" w:hAnsi="Symbol" w:hint="default"/>
      </w:rPr>
    </w:lvl>
  </w:abstractNum>
  <w:abstractNum w:abstractNumId="375">
    <w:multiLevelType w:val="hybridMultilevel"/>
    <w:name w:val="List 376"/>
    <w:lvl w:ilvl="0">
      <w:start w:val="1"/>
      <w:numFmt w:val="bullet"/>
      <w:lvlText w:val=""/>
      <w:lvlJc w:val="left"/>
      <w:pPr>
        <w:ind w:hanging="360" w:left="1152"/>
      </w:pPr>
      <w:rPr>
        <w:rFonts w:ascii="Symbol" w:hAnsi="Symbol" w:hint="default"/>
      </w:rPr>
    </w:lvl>
  </w:abstractNum>
  <w:abstractNum w:abstractNumId="376">
    <w:multiLevelType w:val="hybridMultilevel"/>
    <w:name w:val="List 377"/>
    <w:lvl w:ilvl="0">
      <w:start w:val="1"/>
      <w:numFmt w:val="bullet"/>
      <w:lvlText w:val=""/>
      <w:lvlJc w:val="left"/>
      <w:pPr>
        <w:ind w:hanging="360" w:left="1152"/>
      </w:pPr>
      <w:rPr>
        <w:rFonts w:ascii="Symbol" w:hAnsi="Symbol" w:hint="default"/>
      </w:rPr>
    </w:lvl>
  </w:abstractNum>
  <w:abstractNum w:abstractNumId="377">
    <w:multiLevelType w:val="hybridMultilevel"/>
    <w:name w:val="List 378"/>
    <w:lvl w:ilvl="0">
      <w:start w:val="1"/>
      <w:numFmt w:val="bullet"/>
      <w:lvlText w:val=""/>
      <w:lvlJc w:val="left"/>
      <w:pPr>
        <w:ind w:hanging="360" w:left="1152"/>
      </w:pPr>
      <w:rPr>
        <w:rFonts w:ascii="Symbol" w:hAnsi="Symbol" w:hint="default"/>
      </w:rPr>
    </w:lvl>
  </w:abstractNum>
  <w:abstractNum w:abstractNumId="378">
    <w:multiLevelType w:val="hybridMultilevel"/>
    <w:name w:val="List 379"/>
    <w:lvl w:ilvl="0">
      <w:start w:val="1"/>
      <w:numFmt w:val="decimal"/>
      <w:lvlText w:val="%1."/>
      <w:lvlJc w:val="left"/>
      <w:pPr>
        <w:ind w:hanging="360" w:left="1152"/>
      </w:pPr>
    </w:lvl>
  </w:abstractNum>
  <w:abstractNum w:abstractNumId="379">
    <w:multiLevelType w:val="hybridMultilevel"/>
    <w:name w:val="List 380"/>
    <w:lvl w:ilvl="0">
      <w:start w:val="2"/>
      <w:numFmt w:val="decimal"/>
      <w:lvlText w:val="%1."/>
      <w:lvlJc w:val="left"/>
      <w:pPr>
        <w:ind w:hanging="360" w:left="1152"/>
      </w:pPr>
    </w:lvl>
  </w:abstractNum>
  <w:abstractNum w:abstractNumId="380">
    <w:multiLevelType w:val="hybridMultilevel"/>
    <w:name w:val="List 381"/>
    <w:lvl w:ilvl="0">
      <w:start w:val="1"/>
      <w:numFmt w:val="bullet"/>
      <w:lvlText w:val=""/>
      <w:lvlJc w:val="left"/>
      <w:pPr>
        <w:ind w:hanging="360" w:left="1152"/>
      </w:pPr>
      <w:rPr>
        <w:rFonts w:ascii="Symbol" w:hAnsi="Symbol" w:hint="default"/>
      </w:rPr>
    </w:lvl>
  </w:abstractNum>
  <w:abstractNum w:abstractNumId="381">
    <w:multiLevelType w:val="hybridMultilevel"/>
    <w:name w:val="List 382"/>
    <w:lvl w:ilvl="0">
      <w:start w:val="1"/>
      <w:numFmt w:val="bullet"/>
      <w:lvlText w:val=""/>
      <w:lvlJc w:val="left"/>
      <w:pPr>
        <w:ind w:hanging="360" w:left="1152"/>
      </w:pPr>
      <w:rPr>
        <w:rFonts w:ascii="Symbol" w:hAnsi="Symbol" w:hint="default"/>
      </w:rPr>
    </w:lvl>
  </w:abstractNum>
  <w:abstractNum w:abstractNumId="382">
    <w:multiLevelType w:val="hybridMultilevel"/>
    <w:name w:val="List 383"/>
    <w:lvl w:ilvl="0">
      <w:start w:val="1"/>
      <w:numFmt w:val="bullet"/>
      <w:lvlText w:val=""/>
      <w:lvlJc w:val="left"/>
      <w:pPr>
        <w:ind w:hanging="360" w:left="1152"/>
      </w:pPr>
      <w:rPr>
        <w:rFonts w:ascii="Symbol" w:hAnsi="Symbol" w:hint="default"/>
      </w:rPr>
    </w:lvl>
  </w:abstractNum>
  <w:abstractNum w:abstractNumId="383">
    <w:multiLevelType w:val="hybridMultilevel"/>
    <w:name w:val="List 384"/>
    <w:lvl w:ilvl="0">
      <w:start w:val="1"/>
      <w:numFmt w:val="bullet"/>
      <w:lvlText w:val=""/>
      <w:lvlJc w:val="left"/>
      <w:pPr>
        <w:ind w:hanging="360" w:left="1152"/>
      </w:pPr>
      <w:rPr>
        <w:rFonts w:ascii="Symbol" w:hAnsi="Symbol" w:hint="default"/>
      </w:rPr>
    </w:lvl>
  </w:abstractNum>
  <w:abstractNum w:abstractNumId="384">
    <w:multiLevelType w:val="hybridMultilevel"/>
    <w:name w:val="List 385"/>
    <w:lvl w:ilvl="0">
      <w:start w:val="1"/>
      <w:numFmt w:val="bullet"/>
      <w:lvlText w:val=""/>
      <w:lvlJc w:val="left"/>
      <w:pPr>
        <w:ind w:hanging="360" w:left="1152"/>
      </w:pPr>
      <w:rPr>
        <w:rFonts w:ascii="Symbol" w:hAnsi="Symbol" w:hint="default"/>
      </w:rPr>
    </w:lvl>
  </w:abstractNum>
  <w:abstractNum w:abstractNumId="385">
    <w:multiLevelType w:val="hybridMultilevel"/>
    <w:name w:val="List 386"/>
    <w:lvl w:ilvl="0">
      <w:start w:val="1"/>
      <w:numFmt w:val="bullet"/>
      <w:lvlText w:val=""/>
      <w:lvlJc w:val="left"/>
      <w:pPr>
        <w:ind w:hanging="360" w:left="1152"/>
      </w:pPr>
      <w:rPr>
        <w:rFonts w:ascii="Symbol" w:hAnsi="Symbol" w:hint="default"/>
      </w:rPr>
    </w:lvl>
  </w:abstractNum>
  <w:abstractNum w:abstractNumId="386">
    <w:multiLevelType w:val="hybridMultilevel"/>
    <w:name w:val="List 387"/>
    <w:lvl w:ilvl="0">
      <w:start w:val="1"/>
      <w:numFmt w:val="decimal"/>
      <w:lvlText w:val="%1."/>
      <w:lvlJc w:val="left"/>
      <w:pPr>
        <w:ind w:hanging="360" w:left="1152"/>
      </w:pPr>
    </w:lvl>
  </w:abstractNum>
  <w:abstractNum w:abstractNumId="387">
    <w:multiLevelType w:val="hybridMultilevel"/>
    <w:name w:val="List 388"/>
    <w:lvl w:ilvl="0">
      <w:start w:val="2"/>
      <w:numFmt w:val="decimal"/>
      <w:lvlText w:val="%1."/>
      <w:lvlJc w:val="left"/>
      <w:pPr>
        <w:ind w:hanging="360" w:left="1152"/>
      </w:pPr>
    </w:lvl>
  </w:abstractNum>
  <w:abstractNum w:abstractNumId="388">
    <w:multiLevelType w:val="hybridMultilevel"/>
    <w:name w:val="List 389"/>
    <w:lvl w:ilvl="0">
      <w:start w:val="1"/>
      <w:numFmt w:val="bullet"/>
      <w:lvlText w:val=""/>
      <w:lvlJc w:val="left"/>
      <w:pPr>
        <w:ind w:hanging="360" w:left="1152"/>
      </w:pPr>
      <w:rPr>
        <w:rFonts w:ascii="Symbol" w:hAnsi="Symbol" w:hint="default"/>
      </w:rPr>
    </w:lvl>
  </w:abstractNum>
  <w:abstractNum w:abstractNumId="389">
    <w:multiLevelType w:val="hybridMultilevel"/>
    <w:name w:val="List 390"/>
    <w:lvl w:ilvl="0">
      <w:start w:val="1"/>
      <w:numFmt w:val="bullet"/>
      <w:lvlText w:val=""/>
      <w:lvlJc w:val="left"/>
      <w:pPr>
        <w:ind w:hanging="360" w:left="1152"/>
      </w:pPr>
      <w:rPr>
        <w:rFonts w:ascii="Symbol" w:hAnsi="Symbol" w:hint="default"/>
      </w:rPr>
    </w:lvl>
  </w:abstractNum>
  <w:abstractNum w:abstractNumId="390">
    <w:multiLevelType w:val="hybridMultilevel"/>
    <w:name w:val="List 391"/>
    <w:lvl w:ilvl="0">
      <w:start w:val="1"/>
      <w:numFmt w:val="bullet"/>
      <w:lvlText w:val=""/>
      <w:lvlJc w:val="left"/>
      <w:pPr>
        <w:ind w:hanging="360" w:left="1152"/>
      </w:pPr>
      <w:rPr>
        <w:rFonts w:ascii="Symbol" w:hAnsi="Symbol" w:hint="default"/>
      </w:rPr>
    </w:lvl>
  </w:abstractNum>
  <w:abstractNum w:abstractNumId="391">
    <w:multiLevelType w:val="hybridMultilevel"/>
    <w:name w:val="List 392"/>
    <w:lvl w:ilvl="0">
      <w:start w:val="1"/>
      <w:numFmt w:val="bullet"/>
      <w:lvlText w:val=""/>
      <w:lvlJc w:val="left"/>
      <w:pPr>
        <w:ind w:hanging="360" w:left="1152"/>
      </w:pPr>
      <w:rPr>
        <w:rFonts w:ascii="Symbol" w:hAnsi="Symbol" w:hint="default"/>
      </w:rPr>
    </w:lvl>
  </w:abstractNum>
  <w:abstractNum w:abstractNumId="392">
    <w:multiLevelType w:val="hybridMultilevel"/>
    <w:name w:val="List 393"/>
    <w:lvl w:ilvl="0">
      <w:start w:val="1"/>
      <w:numFmt w:val="bullet"/>
      <w:lvlText w:val=""/>
      <w:lvlJc w:val="left"/>
      <w:pPr>
        <w:ind w:hanging="360" w:left="1152"/>
      </w:pPr>
      <w:rPr>
        <w:rFonts w:ascii="Symbol" w:hAnsi="Symbol" w:hint="default"/>
      </w:rPr>
    </w:lvl>
  </w:abstractNum>
  <w:abstractNum w:abstractNumId="393">
    <w:multiLevelType w:val="hybridMultilevel"/>
    <w:name w:val="List 394"/>
    <w:lvl w:ilvl="0">
      <w:start w:val="1"/>
      <w:numFmt w:val="bullet"/>
      <w:lvlText w:val=""/>
      <w:lvlJc w:val="left"/>
      <w:pPr>
        <w:ind w:hanging="360" w:left="1152"/>
      </w:pPr>
      <w:rPr>
        <w:rFonts w:ascii="Symbol" w:hAnsi="Symbol" w:hint="default"/>
      </w:rPr>
    </w:lvl>
  </w:abstractNum>
  <w:abstractNum w:abstractNumId="394">
    <w:multiLevelType w:val="hybridMultilevel"/>
    <w:name w:val="List 395"/>
    <w:lvl w:ilvl="0">
      <w:start w:val="1"/>
      <w:numFmt w:val="decimal"/>
      <w:lvlText w:val="%1."/>
      <w:lvlJc w:val="left"/>
      <w:pPr>
        <w:ind w:hanging="360" w:left="1152"/>
      </w:pPr>
    </w:lvl>
  </w:abstractNum>
  <w:abstractNum w:abstractNumId="395">
    <w:multiLevelType w:val="hybridMultilevel"/>
    <w:name w:val="List 396"/>
    <w:lvl w:ilvl="0">
      <w:start w:val="2"/>
      <w:numFmt w:val="decimal"/>
      <w:lvlText w:val="%1."/>
      <w:lvlJc w:val="left"/>
      <w:pPr>
        <w:ind w:hanging="360" w:left="1152"/>
      </w:pPr>
    </w:lvl>
  </w:abstractNum>
  <w:abstractNum w:abstractNumId="396">
    <w:multiLevelType w:val="hybridMultilevel"/>
    <w:name w:val="List 397"/>
    <w:lvl w:ilvl="0">
      <w:start w:val="1"/>
      <w:numFmt w:val="bullet"/>
      <w:lvlText w:val=""/>
      <w:lvlJc w:val="left"/>
      <w:pPr>
        <w:ind w:hanging="360" w:left="1152"/>
      </w:pPr>
      <w:rPr>
        <w:rFonts w:ascii="Symbol" w:hAnsi="Symbol" w:hint="default"/>
      </w:rPr>
    </w:lvl>
  </w:abstractNum>
  <w:abstractNum w:abstractNumId="397">
    <w:multiLevelType w:val="hybridMultilevel"/>
    <w:name w:val="List 398"/>
    <w:lvl w:ilvl="0">
      <w:start w:val="1"/>
      <w:numFmt w:val="bullet"/>
      <w:lvlText w:val=""/>
      <w:lvlJc w:val="left"/>
      <w:pPr>
        <w:ind w:hanging="360" w:left="1152"/>
      </w:pPr>
      <w:rPr>
        <w:rFonts w:ascii="Symbol" w:hAnsi="Symbol" w:hint="default"/>
      </w:rPr>
    </w:lvl>
  </w:abstractNum>
  <w:abstractNum w:abstractNumId="398">
    <w:multiLevelType w:val="hybridMultilevel"/>
    <w:name w:val="List 399"/>
    <w:lvl w:ilvl="0">
      <w:start w:val="1"/>
      <w:numFmt w:val="bullet"/>
      <w:lvlText w:val=""/>
      <w:lvlJc w:val="left"/>
      <w:pPr>
        <w:ind w:hanging="360" w:left="1152"/>
      </w:pPr>
      <w:rPr>
        <w:rFonts w:ascii="Symbol" w:hAnsi="Symbol" w:hint="default"/>
      </w:rPr>
    </w:lvl>
  </w:abstractNum>
  <w:abstractNum w:abstractNumId="399">
    <w:multiLevelType w:val="hybridMultilevel"/>
    <w:name w:val="List 400"/>
    <w:lvl w:ilvl="0">
      <w:start w:val="1"/>
      <w:numFmt w:val="bullet"/>
      <w:lvlText w:val=""/>
      <w:lvlJc w:val="left"/>
      <w:pPr>
        <w:ind w:hanging="360" w:left="1152"/>
      </w:pPr>
      <w:rPr>
        <w:rFonts w:ascii="Symbol" w:hAnsi="Symbol" w:hint="default"/>
      </w:rPr>
    </w:lvl>
  </w:abstractNum>
  <w:abstractNum w:abstractNumId="400">
    <w:multiLevelType w:val="hybridMultilevel"/>
    <w:name w:val="List 401"/>
    <w:lvl w:ilvl="0">
      <w:start w:val="1"/>
      <w:numFmt w:val="bullet"/>
      <w:lvlText w:val=""/>
      <w:lvlJc w:val="left"/>
      <w:pPr>
        <w:ind w:hanging="360" w:left="1152"/>
      </w:pPr>
      <w:rPr>
        <w:rFonts w:ascii="Symbol" w:hAnsi="Symbol" w:hint="default"/>
      </w:rPr>
    </w:lvl>
  </w:abstractNum>
  <w:abstractNum w:abstractNumId="401">
    <w:multiLevelType w:val="hybridMultilevel"/>
    <w:name w:val="List 402"/>
    <w:lvl w:ilvl="0">
      <w:start w:val="1"/>
      <w:numFmt w:val="bullet"/>
      <w:lvlText w:val=""/>
      <w:lvlJc w:val="left"/>
      <w:pPr>
        <w:ind w:hanging="360" w:left="1152"/>
      </w:pPr>
      <w:rPr>
        <w:rFonts w:ascii="Symbol" w:hAnsi="Symbol" w:hint="default"/>
      </w:rPr>
    </w:lvl>
  </w:abstractNum>
  <w:abstractNum w:abstractNumId="402">
    <w:multiLevelType w:val="hybridMultilevel"/>
    <w:name w:val="List 403"/>
    <w:lvl w:ilvl="0">
      <w:start w:val="1"/>
      <w:numFmt w:val="decimal"/>
      <w:lvlText w:val="%1."/>
      <w:lvlJc w:val="left"/>
      <w:pPr>
        <w:ind w:hanging="360" w:left="1152"/>
      </w:pPr>
    </w:lvl>
  </w:abstractNum>
  <w:abstractNum w:abstractNumId="403">
    <w:multiLevelType w:val="hybridMultilevel"/>
    <w:name w:val="List 404"/>
    <w:lvl w:ilvl="0">
      <w:start w:val="2"/>
      <w:numFmt w:val="decimal"/>
      <w:lvlText w:val="%1."/>
      <w:lvlJc w:val="left"/>
      <w:pPr>
        <w:ind w:hanging="360" w:left="1152"/>
      </w:pPr>
    </w:lvl>
  </w:abstractNum>
  <w:abstractNum w:abstractNumId="404">
    <w:multiLevelType w:val="hybridMultilevel"/>
    <w:name w:val="List 405"/>
    <w:lvl w:ilvl="0">
      <w:start w:val="1"/>
      <w:numFmt w:val="bullet"/>
      <w:lvlText w:val=""/>
      <w:lvlJc w:val="left"/>
      <w:pPr>
        <w:ind w:hanging="360" w:left="1152"/>
      </w:pPr>
      <w:rPr>
        <w:rFonts w:ascii="Symbol" w:hAnsi="Symbol" w:hint="default"/>
      </w:rPr>
    </w:lvl>
  </w:abstractNum>
  <w:abstractNum w:abstractNumId="405">
    <w:multiLevelType w:val="hybridMultilevel"/>
    <w:name w:val="List 406"/>
    <w:lvl w:ilvl="0">
      <w:start w:val="1"/>
      <w:numFmt w:val="bullet"/>
      <w:lvlText w:val=""/>
      <w:lvlJc w:val="left"/>
      <w:pPr>
        <w:ind w:hanging="360" w:left="1152"/>
      </w:pPr>
      <w:rPr>
        <w:rFonts w:ascii="Symbol" w:hAnsi="Symbol" w:hint="default"/>
      </w:rPr>
    </w:lvl>
  </w:abstractNum>
  <w:abstractNum w:abstractNumId="406">
    <w:multiLevelType w:val="hybridMultilevel"/>
    <w:name w:val="List 407"/>
    <w:lvl w:ilvl="0">
      <w:start w:val="1"/>
      <w:numFmt w:val="bullet"/>
      <w:lvlText w:val=""/>
      <w:lvlJc w:val="left"/>
      <w:pPr>
        <w:ind w:hanging="360" w:left="1152"/>
      </w:pPr>
      <w:rPr>
        <w:rFonts w:ascii="Symbol" w:hAnsi="Symbol" w:hint="default"/>
      </w:rPr>
    </w:lvl>
  </w:abstractNum>
  <w:abstractNum w:abstractNumId="407">
    <w:multiLevelType w:val="hybridMultilevel"/>
    <w:name w:val="List 408"/>
    <w:lvl w:ilvl="0">
      <w:start w:val="1"/>
      <w:numFmt w:val="bullet"/>
      <w:lvlText w:val=""/>
      <w:lvlJc w:val="left"/>
      <w:pPr>
        <w:ind w:hanging="360" w:left="1152"/>
      </w:pPr>
      <w:rPr>
        <w:rFonts w:ascii="Symbol" w:hAnsi="Symbol" w:hint="default"/>
      </w:rPr>
    </w:lvl>
  </w:abstractNum>
  <w:abstractNum w:abstractNumId="408">
    <w:multiLevelType w:val="hybridMultilevel"/>
    <w:name w:val="List 409"/>
    <w:lvl w:ilvl="0">
      <w:start w:val="1"/>
      <w:numFmt w:val="bullet"/>
      <w:lvlText w:val=""/>
      <w:lvlJc w:val="left"/>
      <w:pPr>
        <w:ind w:hanging="360" w:left="1152"/>
      </w:pPr>
      <w:rPr>
        <w:rFonts w:ascii="Symbol" w:hAnsi="Symbol" w:hint="default"/>
      </w:rPr>
    </w:lvl>
  </w:abstractNum>
  <w:abstractNum w:abstractNumId="409">
    <w:multiLevelType w:val="hybridMultilevel"/>
    <w:name w:val="List 410"/>
    <w:lvl w:ilvl="0">
      <w:start w:val="1"/>
      <w:numFmt w:val="bullet"/>
      <w:lvlText w:val=""/>
      <w:lvlJc w:val="left"/>
      <w:pPr>
        <w:ind w:hanging="360" w:left="1152"/>
      </w:pPr>
      <w:rPr>
        <w:rFonts w:ascii="Symbol" w:hAnsi="Symbol" w:hint="default"/>
      </w:rPr>
    </w:lvl>
  </w:abstractNum>
  <w:abstractNum w:abstractNumId="410">
    <w:multiLevelType w:val="hybridMultilevel"/>
    <w:name w:val="List 411"/>
    <w:lvl w:ilvl="0">
      <w:start w:val="1"/>
      <w:numFmt w:val="decimal"/>
      <w:lvlText w:val="%1."/>
      <w:lvlJc w:val="left"/>
      <w:pPr>
        <w:ind w:hanging="360" w:left="1152"/>
      </w:pPr>
    </w:lvl>
  </w:abstractNum>
  <w:abstractNum w:abstractNumId="411">
    <w:multiLevelType w:val="hybridMultilevel"/>
    <w:name w:val="List 412"/>
    <w:lvl w:ilvl="0">
      <w:start w:val="2"/>
      <w:numFmt w:val="decimal"/>
      <w:lvlText w:val="%1."/>
      <w:lvlJc w:val="left"/>
      <w:pPr>
        <w:ind w:hanging="360" w:left="1152"/>
      </w:pPr>
    </w:lvl>
  </w:abstractNum>
  <w:abstractNum w:abstractNumId="412">
    <w:multiLevelType w:val="hybridMultilevel"/>
    <w:name w:val="List 413"/>
    <w:lvl w:ilvl="0">
      <w:start w:val="1"/>
      <w:numFmt w:val="bullet"/>
      <w:lvlText w:val=""/>
      <w:lvlJc w:val="left"/>
      <w:pPr>
        <w:ind w:hanging="360" w:left="1152"/>
      </w:pPr>
      <w:rPr>
        <w:rFonts w:ascii="Symbol" w:hAnsi="Symbol" w:hint="default"/>
      </w:rPr>
    </w:lvl>
  </w:abstractNum>
  <w:abstractNum w:abstractNumId="413">
    <w:multiLevelType w:val="hybridMultilevel"/>
    <w:name w:val="List 414"/>
    <w:lvl w:ilvl="0">
      <w:start w:val="1"/>
      <w:numFmt w:val="bullet"/>
      <w:lvlText w:val=""/>
      <w:lvlJc w:val="left"/>
      <w:pPr>
        <w:ind w:hanging="360" w:left="1152"/>
      </w:pPr>
      <w:rPr>
        <w:rFonts w:ascii="Symbol" w:hAnsi="Symbol" w:hint="default"/>
      </w:rPr>
    </w:lvl>
  </w:abstractNum>
  <w:abstractNum w:abstractNumId="414">
    <w:multiLevelType w:val="hybridMultilevel"/>
    <w:name w:val="List 415"/>
    <w:lvl w:ilvl="0">
      <w:start w:val="1"/>
      <w:numFmt w:val="bullet"/>
      <w:lvlText w:val=""/>
      <w:lvlJc w:val="left"/>
      <w:pPr>
        <w:ind w:hanging="360" w:left="1152"/>
      </w:pPr>
      <w:rPr>
        <w:rFonts w:ascii="Symbol" w:hAnsi="Symbol" w:hint="default"/>
      </w:rPr>
    </w:lvl>
  </w:abstractNum>
  <w:abstractNum w:abstractNumId="415">
    <w:multiLevelType w:val="hybridMultilevel"/>
    <w:name w:val="List 416"/>
    <w:lvl w:ilvl="0">
      <w:start w:val="1"/>
      <w:numFmt w:val="bullet"/>
      <w:lvlText w:val=""/>
      <w:lvlJc w:val="left"/>
      <w:pPr>
        <w:ind w:hanging="360" w:left="1152"/>
      </w:pPr>
      <w:rPr>
        <w:rFonts w:ascii="Symbol" w:hAnsi="Symbol" w:hint="default"/>
      </w:rPr>
    </w:lvl>
  </w:abstractNum>
  <w:abstractNum w:abstractNumId="416">
    <w:multiLevelType w:val="hybridMultilevel"/>
    <w:name w:val="List 417"/>
    <w:lvl w:ilvl="0">
      <w:start w:val="1"/>
      <w:numFmt w:val="bullet"/>
      <w:lvlText w:val=""/>
      <w:lvlJc w:val="left"/>
      <w:pPr>
        <w:ind w:hanging="360" w:left="1152"/>
      </w:pPr>
      <w:rPr>
        <w:rFonts w:ascii="Symbol" w:hAnsi="Symbol" w:hint="default"/>
      </w:rPr>
    </w:lvl>
  </w:abstractNum>
  <w:abstractNum w:abstractNumId="417">
    <w:multiLevelType w:val="hybridMultilevel"/>
    <w:name w:val="List 418"/>
    <w:lvl w:ilvl="0">
      <w:start w:val="1"/>
      <w:numFmt w:val="bullet"/>
      <w:lvlText w:val=""/>
      <w:lvlJc w:val="left"/>
      <w:pPr>
        <w:ind w:hanging="360" w:left="1152"/>
      </w:pPr>
      <w:rPr>
        <w:rFonts w:ascii="Symbol" w:hAnsi="Symbol" w:hint="default"/>
      </w:rPr>
    </w:lvl>
  </w:abstractNum>
  <w:abstractNum w:abstractNumId="418">
    <w:multiLevelType w:val="hybridMultilevel"/>
    <w:name w:val="List 419"/>
    <w:lvl w:ilvl="0">
      <w:start w:val="1"/>
      <w:numFmt w:val="decimal"/>
      <w:lvlText w:val="%1."/>
      <w:lvlJc w:val="left"/>
      <w:pPr>
        <w:ind w:hanging="360" w:left="1152"/>
      </w:pPr>
    </w:lvl>
  </w:abstractNum>
  <w:abstractNum w:abstractNumId="419">
    <w:multiLevelType w:val="hybridMultilevel"/>
    <w:name w:val="List 420"/>
    <w:lvl w:ilvl="0">
      <w:start w:val="2"/>
      <w:numFmt w:val="decimal"/>
      <w:lvlText w:val="%1."/>
      <w:lvlJc w:val="left"/>
      <w:pPr>
        <w:ind w:hanging="360" w:left="1152"/>
      </w:pPr>
    </w:lvl>
  </w:abstractNum>
  <w:abstractNum w:abstractNumId="420">
    <w:multiLevelType w:val="hybridMultilevel"/>
    <w:name w:val="List 421"/>
    <w:lvl w:ilvl="0">
      <w:start w:val="1"/>
      <w:numFmt w:val="bullet"/>
      <w:lvlText w:val=""/>
      <w:lvlJc w:val="left"/>
      <w:pPr>
        <w:ind w:hanging="360" w:left="1152"/>
      </w:pPr>
      <w:rPr>
        <w:rFonts w:ascii="Symbol" w:hAnsi="Symbol" w:hint="default"/>
      </w:rPr>
    </w:lvl>
  </w:abstractNum>
  <w:abstractNum w:abstractNumId="421">
    <w:multiLevelType w:val="hybridMultilevel"/>
    <w:name w:val="List 422"/>
    <w:lvl w:ilvl="0">
      <w:start w:val="1"/>
      <w:numFmt w:val="bullet"/>
      <w:lvlText w:val=""/>
      <w:lvlJc w:val="left"/>
      <w:pPr>
        <w:ind w:hanging="360" w:left="1152"/>
      </w:pPr>
      <w:rPr>
        <w:rFonts w:ascii="Symbol" w:hAnsi="Symbol" w:hint="default"/>
      </w:rPr>
    </w:lvl>
  </w:abstractNum>
  <w:abstractNum w:abstractNumId="422">
    <w:multiLevelType w:val="hybridMultilevel"/>
    <w:name w:val="List 423"/>
    <w:lvl w:ilvl="0">
      <w:start w:val="1"/>
      <w:numFmt w:val="bullet"/>
      <w:lvlText w:val=""/>
      <w:lvlJc w:val="left"/>
      <w:pPr>
        <w:ind w:hanging="360" w:left="1152"/>
      </w:pPr>
      <w:rPr>
        <w:rFonts w:ascii="Symbol" w:hAnsi="Symbol" w:hint="default"/>
      </w:rPr>
    </w:lvl>
  </w:abstractNum>
  <w:abstractNum w:abstractNumId="423">
    <w:multiLevelType w:val="hybridMultilevel"/>
    <w:name w:val="List 424"/>
    <w:lvl w:ilvl="0">
      <w:start w:val="1"/>
      <w:numFmt w:val="bullet"/>
      <w:lvlText w:val=""/>
      <w:lvlJc w:val="left"/>
      <w:pPr>
        <w:ind w:hanging="360" w:left="1152"/>
      </w:pPr>
      <w:rPr>
        <w:rFonts w:ascii="Symbol" w:hAnsi="Symbol" w:hint="default"/>
      </w:rPr>
    </w:lvl>
  </w:abstractNum>
  <w:abstractNum w:abstractNumId="424">
    <w:multiLevelType w:val="hybridMultilevel"/>
    <w:name w:val="List 425"/>
    <w:lvl w:ilvl="0">
      <w:start w:val="1"/>
      <w:numFmt w:val="bullet"/>
      <w:lvlText w:val=""/>
      <w:lvlJc w:val="left"/>
      <w:pPr>
        <w:ind w:hanging="360" w:left="1152"/>
      </w:pPr>
      <w:rPr>
        <w:rFonts w:ascii="Symbol" w:hAnsi="Symbol" w:hint="default"/>
      </w:rPr>
    </w:lvl>
  </w:abstractNum>
  <w:abstractNum w:abstractNumId="425">
    <w:multiLevelType w:val="hybridMultilevel"/>
    <w:name w:val="List 426"/>
    <w:lvl w:ilvl="0">
      <w:start w:val="1"/>
      <w:numFmt w:val="bullet"/>
      <w:lvlText w:val=""/>
      <w:lvlJc w:val="left"/>
      <w:pPr>
        <w:ind w:hanging="360" w:left="1152"/>
      </w:pPr>
      <w:rPr>
        <w:rFonts w:ascii="Symbol" w:hAnsi="Symbol" w:hint="default"/>
      </w:rPr>
    </w:lvl>
  </w:abstractNum>
  <w:abstractNum w:abstractNumId="426">
    <w:multiLevelType w:val="hybridMultilevel"/>
    <w:name w:val="List 427"/>
    <w:lvl w:ilvl="0">
      <w:start w:val="1"/>
      <w:numFmt w:val="bullet"/>
      <w:lvlText w:val=""/>
      <w:lvlJc w:val="left"/>
      <w:pPr>
        <w:ind w:hanging="360" w:left="1152"/>
      </w:pPr>
      <w:rPr>
        <w:rFonts w:ascii="Symbol" w:hAnsi="Symbol" w:hint="default"/>
      </w:rPr>
    </w:lvl>
  </w:abstractNum>
  <w:abstractNum w:abstractNumId="427">
    <w:multiLevelType w:val="hybridMultilevel"/>
    <w:name w:val="List 428"/>
    <w:lvl w:ilvl="0">
      <w:start w:val="1"/>
      <w:numFmt w:val="decimal"/>
      <w:lvlText w:val="%1."/>
      <w:lvlJc w:val="left"/>
      <w:pPr>
        <w:ind w:hanging="360" w:left="1152"/>
      </w:pPr>
    </w:lvl>
  </w:abstractNum>
  <w:abstractNum w:abstractNumId="428">
    <w:multiLevelType w:val="hybridMultilevel"/>
    <w:name w:val="List 429"/>
    <w:lvl w:ilvl="0">
      <w:start w:val="2"/>
      <w:numFmt w:val="decimal"/>
      <w:lvlText w:val="%1."/>
      <w:lvlJc w:val="left"/>
      <w:pPr>
        <w:ind w:hanging="360" w:left="1152"/>
      </w:pPr>
    </w:lvl>
  </w:abstractNum>
  <w:abstractNum w:abstractNumId="429">
    <w:multiLevelType w:val="hybridMultilevel"/>
    <w:name w:val="List 430"/>
    <w:lvl w:ilvl="0">
      <w:start w:val="1"/>
      <w:numFmt w:val="bullet"/>
      <w:lvlText w:val=""/>
      <w:lvlJc w:val="left"/>
      <w:pPr>
        <w:ind w:hanging="360" w:left="1152"/>
      </w:pPr>
      <w:rPr>
        <w:rFonts w:ascii="Symbol" w:hAnsi="Symbol" w:hint="default"/>
      </w:rPr>
    </w:lvl>
  </w:abstractNum>
  <w:abstractNum w:abstractNumId="430">
    <w:multiLevelType w:val="hybridMultilevel"/>
    <w:name w:val="List 431"/>
    <w:lvl w:ilvl="0">
      <w:start w:val="1"/>
      <w:numFmt w:val="bullet"/>
      <w:lvlText w:val=""/>
      <w:lvlJc w:val="left"/>
      <w:pPr>
        <w:ind w:hanging="360" w:left="1152"/>
      </w:pPr>
      <w:rPr>
        <w:rFonts w:ascii="Symbol" w:hAnsi="Symbol" w:hint="default"/>
      </w:rPr>
    </w:lvl>
  </w:abstractNum>
  <w:abstractNum w:abstractNumId="431">
    <w:multiLevelType w:val="hybridMultilevel"/>
    <w:name w:val="List 432"/>
    <w:lvl w:ilvl="0">
      <w:start w:val="1"/>
      <w:numFmt w:val="decimal"/>
      <w:lvlText w:val="%1."/>
      <w:lvlJc w:val="left"/>
      <w:pPr>
        <w:ind w:hanging="360" w:left="1152"/>
      </w:pPr>
    </w:lvl>
  </w:abstractNum>
  <w:abstractNum w:abstractNumId="432">
    <w:multiLevelType w:val="hybridMultilevel"/>
    <w:name w:val="List 433"/>
    <w:lvl w:ilvl="0">
      <w:start w:val="2"/>
      <w:numFmt w:val="decimal"/>
      <w:lvlText w:val="%1."/>
      <w:lvlJc w:val="left"/>
      <w:pPr>
        <w:ind w:hanging="360" w:left="1152"/>
      </w:pPr>
    </w:lvl>
  </w:abstractNum>
  <w:abstractNum w:abstractNumId="433">
    <w:multiLevelType w:val="hybridMultilevel"/>
    <w:name w:val="List 434"/>
    <w:lvl w:ilvl="0">
      <w:start w:val="1"/>
      <w:numFmt w:val="bullet"/>
      <w:lvlText w:val=""/>
      <w:lvlJc w:val="left"/>
      <w:pPr>
        <w:ind w:hanging="360" w:left="1152"/>
      </w:pPr>
      <w:rPr>
        <w:rFonts w:ascii="Symbol" w:hAnsi="Symbol" w:hint="default"/>
      </w:rPr>
    </w:lvl>
  </w:abstractNum>
  <w:abstractNum w:abstractNumId="434">
    <w:multiLevelType w:val="hybridMultilevel"/>
    <w:name w:val="List 435"/>
    <w:lvl w:ilvl="0">
      <w:start w:val="1"/>
      <w:numFmt w:val="bullet"/>
      <w:lvlText w:val=""/>
      <w:lvlJc w:val="left"/>
      <w:pPr>
        <w:ind w:hanging="360" w:left="1152"/>
      </w:pPr>
      <w:rPr>
        <w:rFonts w:ascii="Symbol" w:hAnsi="Symbol" w:hint="default"/>
      </w:rPr>
    </w:lvl>
  </w:abstractNum>
  <w:abstractNum w:abstractNumId="435">
    <w:multiLevelType w:val="hybridMultilevel"/>
    <w:name w:val="List 436"/>
    <w:lvl w:ilvl="0">
      <w:start w:val="1"/>
      <w:numFmt w:val="decimal"/>
      <w:lvlText w:val="%1."/>
      <w:lvlJc w:val="left"/>
      <w:pPr>
        <w:ind w:hanging="360" w:left="1152"/>
      </w:pPr>
    </w:lvl>
  </w:abstractNum>
  <w:abstractNum w:abstractNumId="436">
    <w:multiLevelType w:val="hybridMultilevel"/>
    <w:name w:val="List 437"/>
    <w:lvl w:ilvl="0">
      <w:start w:val="2"/>
      <w:numFmt w:val="decimal"/>
      <w:lvlText w:val="%1."/>
      <w:lvlJc w:val="left"/>
      <w:pPr>
        <w:ind w:hanging="360" w:left="1152"/>
      </w:pPr>
    </w:lvl>
  </w:abstractNum>
  <w:abstractNum w:abstractNumId="437">
    <w:multiLevelType w:val="hybridMultilevel"/>
    <w:name w:val="List 438"/>
    <w:lvl w:ilvl="0">
      <w:start w:val="1"/>
      <w:numFmt w:val="bullet"/>
      <w:lvlText w:val=""/>
      <w:lvlJc w:val="left"/>
      <w:pPr>
        <w:ind w:hanging="360" w:left="1152"/>
      </w:pPr>
      <w:rPr>
        <w:rFonts w:ascii="Symbol" w:hAnsi="Symbol" w:hint="default"/>
      </w:rPr>
    </w:lvl>
  </w:abstractNum>
  <w:abstractNum w:abstractNumId="438">
    <w:multiLevelType w:val="hybridMultilevel"/>
    <w:name w:val="List 439"/>
    <w:lvl w:ilvl="0">
      <w:start w:val="1"/>
      <w:numFmt w:val="bullet"/>
      <w:lvlText w:val=""/>
      <w:lvlJc w:val="left"/>
      <w:pPr>
        <w:ind w:hanging="360" w:left="1152"/>
      </w:pPr>
      <w:rPr>
        <w:rFonts w:ascii="Symbol" w:hAnsi="Symbol" w:hint="default"/>
      </w:rPr>
    </w:lvl>
  </w:abstractNum>
  <w:abstractNum w:abstractNumId="439">
    <w:multiLevelType w:val="hybridMultilevel"/>
    <w:name w:val="List 440"/>
    <w:lvl w:ilvl="0">
      <w:start w:val="1"/>
      <w:numFmt w:val="decimal"/>
      <w:lvlText w:val="%1."/>
      <w:lvlJc w:val="left"/>
      <w:pPr>
        <w:ind w:hanging="360" w:left="1152"/>
      </w:pPr>
    </w:lvl>
  </w:abstractNum>
  <w:abstractNum w:abstractNumId="440">
    <w:multiLevelType w:val="hybridMultilevel"/>
    <w:name w:val="List 441"/>
    <w:lvl w:ilvl="0">
      <w:start w:val="2"/>
      <w:numFmt w:val="decimal"/>
      <w:lvlText w:val="%1."/>
      <w:lvlJc w:val="left"/>
      <w:pPr>
        <w:ind w:hanging="360" w:left="1152"/>
      </w:pPr>
    </w:lvl>
  </w:abstractNum>
  <w:abstractNum w:abstractNumId="441">
    <w:multiLevelType w:val="hybridMultilevel"/>
    <w:name w:val="List 442"/>
    <w:lvl w:ilvl="0">
      <w:start w:val="1"/>
      <w:numFmt w:val="bullet"/>
      <w:lvlText w:val=""/>
      <w:lvlJc w:val="left"/>
      <w:pPr>
        <w:ind w:hanging="360" w:left="1152"/>
      </w:pPr>
      <w:rPr>
        <w:rFonts w:ascii="Symbol" w:hAnsi="Symbol" w:hint="default"/>
      </w:rPr>
    </w:lvl>
  </w:abstractNum>
  <w:abstractNum w:abstractNumId="442">
    <w:multiLevelType w:val="hybridMultilevel"/>
    <w:name w:val="List 443"/>
    <w:lvl w:ilvl="0">
      <w:start w:val="1"/>
      <w:numFmt w:val="bullet"/>
      <w:lvlText w:val=""/>
      <w:lvlJc w:val="left"/>
      <w:pPr>
        <w:ind w:hanging="360" w:left="1152"/>
      </w:pPr>
      <w:rPr>
        <w:rFonts w:ascii="Symbol" w:hAnsi="Symbol" w:hint="default"/>
      </w:rPr>
    </w:lvl>
  </w:abstractNum>
  <w:abstractNum w:abstractNumId="443">
    <w:multiLevelType w:val="hybridMultilevel"/>
    <w:name w:val="List 444"/>
    <w:lvl w:ilvl="0">
      <w:start w:val="1"/>
      <w:numFmt w:val="bullet"/>
      <w:lvlText w:val=""/>
      <w:lvlJc w:val="left"/>
      <w:pPr>
        <w:ind w:hanging="360" w:left="1152"/>
      </w:pPr>
      <w:rPr>
        <w:rFonts w:ascii="Symbol" w:hAnsi="Symbol" w:hint="default"/>
      </w:rPr>
    </w:lvl>
  </w:abstractNum>
  <w:abstractNum w:abstractNumId="444">
    <w:multiLevelType w:val="hybridMultilevel"/>
    <w:name w:val="List 445"/>
    <w:lvl w:ilvl="0">
      <w:start w:val="1"/>
      <w:numFmt w:val="bullet"/>
      <w:lvlText w:val=""/>
      <w:lvlJc w:val="left"/>
      <w:pPr>
        <w:ind w:hanging="360" w:left="1152"/>
      </w:pPr>
      <w:rPr>
        <w:rFonts w:ascii="Symbol" w:hAnsi="Symbol" w:hint="default"/>
      </w:rPr>
    </w:lvl>
  </w:abstractNum>
  <w:abstractNum w:abstractNumId="445">
    <w:multiLevelType w:val="hybridMultilevel"/>
    <w:name w:val="List 446"/>
    <w:lvl w:ilvl="0">
      <w:start w:val="1"/>
      <w:numFmt w:val="bullet"/>
      <w:lvlText w:val=""/>
      <w:lvlJc w:val="left"/>
      <w:pPr>
        <w:ind w:hanging="360" w:left="1152"/>
      </w:pPr>
      <w:rPr>
        <w:rFonts w:ascii="Symbol" w:hAnsi="Symbol" w:hint="default"/>
      </w:rPr>
    </w:lvl>
  </w:abstractNum>
  <w:abstractNum w:abstractNumId="446">
    <w:multiLevelType w:val="hybridMultilevel"/>
    <w:name w:val="List 447"/>
    <w:lvl w:ilvl="0">
      <w:start w:val="1"/>
      <w:numFmt w:val="bullet"/>
      <w:lvlText w:val=""/>
      <w:lvlJc w:val="left"/>
      <w:pPr>
        <w:ind w:hanging="360" w:left="1152"/>
      </w:pPr>
      <w:rPr>
        <w:rFonts w:ascii="Symbol" w:hAnsi="Symbol" w:hint="default"/>
      </w:rPr>
    </w:lvl>
  </w:abstractNum>
  <w:abstractNum w:abstractNumId="447">
    <w:multiLevelType w:val="hybridMultilevel"/>
    <w:name w:val="List 448"/>
    <w:lvl w:ilvl="0">
      <w:start w:val="1"/>
      <w:numFmt w:val="decimal"/>
      <w:lvlText w:val="%1."/>
      <w:lvlJc w:val="left"/>
      <w:pPr>
        <w:ind w:hanging="360" w:left="1152"/>
      </w:pPr>
    </w:lvl>
  </w:abstractNum>
  <w:abstractNum w:abstractNumId="448">
    <w:multiLevelType w:val="hybridMultilevel"/>
    <w:name w:val="List 449"/>
    <w:lvl w:ilvl="0">
      <w:start w:val="2"/>
      <w:numFmt w:val="decimal"/>
      <w:lvlText w:val="%1."/>
      <w:lvlJc w:val="left"/>
      <w:pPr>
        <w:ind w:hanging="360" w:left="1152"/>
      </w:pPr>
    </w:lvl>
  </w:abstractNum>
  <w:abstractNum w:abstractNumId="449">
    <w:multiLevelType w:val="hybridMultilevel"/>
    <w:name w:val="List 450"/>
    <w:lvl w:ilvl="0">
      <w:start w:val="1"/>
      <w:numFmt w:val="bullet"/>
      <w:lvlText w:val=""/>
      <w:lvlJc w:val="left"/>
      <w:pPr>
        <w:ind w:hanging="360" w:left="1152"/>
      </w:pPr>
      <w:rPr>
        <w:rFonts w:ascii="Symbol" w:hAnsi="Symbol" w:hint="default"/>
      </w:rPr>
    </w:lvl>
  </w:abstractNum>
  <w:abstractNum w:abstractNumId="450">
    <w:multiLevelType w:val="hybridMultilevel"/>
    <w:name w:val="List 451"/>
    <w:lvl w:ilvl="0">
      <w:start w:val="1"/>
      <w:numFmt w:val="bullet"/>
      <w:lvlText w:val=""/>
      <w:lvlJc w:val="left"/>
      <w:pPr>
        <w:ind w:hanging="360" w:left="1152"/>
      </w:pPr>
      <w:rPr>
        <w:rFonts w:ascii="Symbol" w:hAnsi="Symbol" w:hint="default"/>
      </w:rPr>
    </w:lvl>
  </w:abstractNum>
  <w:abstractNum w:abstractNumId="451">
    <w:multiLevelType w:val="hybridMultilevel"/>
    <w:name w:val="List 452"/>
    <w:lvl w:ilvl="0">
      <w:start w:val="1"/>
      <w:numFmt w:val="bullet"/>
      <w:lvlText w:val=""/>
      <w:lvlJc w:val="left"/>
      <w:pPr>
        <w:ind w:hanging="360" w:left="1152"/>
      </w:pPr>
      <w:rPr>
        <w:rFonts w:ascii="Symbol" w:hAnsi="Symbol" w:hint="default"/>
      </w:rPr>
    </w:lvl>
  </w:abstractNum>
  <w:abstractNum w:abstractNumId="452">
    <w:multiLevelType w:val="hybridMultilevel"/>
    <w:name w:val="List 453"/>
    <w:lvl w:ilvl="0">
      <w:start w:val="1"/>
      <w:numFmt w:val="bullet"/>
      <w:lvlText w:val=""/>
      <w:lvlJc w:val="left"/>
      <w:pPr>
        <w:ind w:hanging="360" w:left="1152"/>
      </w:pPr>
      <w:rPr>
        <w:rFonts w:ascii="Symbol" w:hAnsi="Symbol" w:hint="default"/>
      </w:rPr>
    </w:lvl>
  </w:abstractNum>
  <w:abstractNum w:abstractNumId="453">
    <w:multiLevelType w:val="hybridMultilevel"/>
    <w:name w:val="List 454"/>
    <w:lvl w:ilvl="0">
      <w:start w:val="1"/>
      <w:numFmt w:val="decimal"/>
      <w:lvlText w:val="%1."/>
      <w:lvlJc w:val="left"/>
      <w:pPr>
        <w:ind w:hanging="360" w:left="1152"/>
      </w:pPr>
    </w:lvl>
  </w:abstractNum>
  <w:abstractNum w:abstractNumId="454">
    <w:multiLevelType w:val="hybridMultilevel"/>
    <w:name w:val="List 455"/>
    <w:lvl w:ilvl="0">
      <w:start w:val="2"/>
      <w:numFmt w:val="decimal"/>
      <w:lvlText w:val="%1."/>
      <w:lvlJc w:val="left"/>
      <w:pPr>
        <w:ind w:hanging="360" w:left="1152"/>
      </w:pPr>
    </w:lvl>
  </w:abstractNum>
  <w:abstractNum w:abstractNumId="455">
    <w:multiLevelType w:val="hybridMultilevel"/>
    <w:name w:val="List 456"/>
    <w:lvl w:ilvl="0">
      <w:start w:val="1"/>
      <w:numFmt w:val="bullet"/>
      <w:lvlText w:val=""/>
      <w:lvlJc w:val="left"/>
      <w:pPr>
        <w:ind w:hanging="360" w:left="1152"/>
      </w:pPr>
      <w:rPr>
        <w:rFonts w:ascii="Symbol" w:hAnsi="Symbol" w:hint="default"/>
      </w:rPr>
    </w:lvl>
  </w:abstractNum>
  <w:abstractNum w:abstractNumId="456">
    <w:multiLevelType w:val="hybridMultilevel"/>
    <w:name w:val="List 457"/>
    <w:lvl w:ilvl="0">
      <w:start w:val="1"/>
      <w:numFmt w:val="bullet"/>
      <w:lvlText w:val=""/>
      <w:lvlJc w:val="left"/>
      <w:pPr>
        <w:ind w:hanging="360" w:left="1152"/>
      </w:pPr>
      <w:rPr>
        <w:rFonts w:ascii="Symbol" w:hAnsi="Symbol" w:hint="default"/>
      </w:rPr>
    </w:lvl>
  </w:abstractNum>
  <w:abstractNum w:abstractNumId="457">
    <w:multiLevelType w:val="hybridMultilevel"/>
    <w:name w:val="List 458"/>
    <w:lvl w:ilvl="0">
      <w:start w:val="1"/>
      <w:numFmt w:val="bullet"/>
      <w:lvlText w:val=""/>
      <w:lvlJc w:val="left"/>
      <w:pPr>
        <w:ind w:hanging="360" w:left="1152"/>
      </w:pPr>
      <w:rPr>
        <w:rFonts w:ascii="Symbol" w:hAnsi="Symbol" w:hint="default"/>
      </w:rPr>
    </w:lvl>
  </w:abstractNum>
  <w:abstractNum w:abstractNumId="458">
    <w:multiLevelType w:val="hybridMultilevel"/>
    <w:name w:val="List 459"/>
    <w:lvl w:ilvl="0">
      <w:start w:val="1"/>
      <w:numFmt w:val="decimal"/>
      <w:lvlText w:val="%1."/>
      <w:lvlJc w:val="left"/>
      <w:pPr>
        <w:ind w:hanging="360" w:left="1152"/>
      </w:pPr>
    </w:lvl>
  </w:abstractNum>
  <w:abstractNum w:abstractNumId="459">
    <w:multiLevelType w:val="hybridMultilevel"/>
    <w:name w:val="List 460"/>
    <w:lvl w:ilvl="0">
      <w:start w:val="2"/>
      <w:numFmt w:val="decimal"/>
      <w:lvlText w:val="%1."/>
      <w:lvlJc w:val="left"/>
      <w:pPr>
        <w:ind w:hanging="360" w:left="1152"/>
      </w:pPr>
    </w:lvl>
  </w:abstractNum>
  <w:abstractNum w:abstractNumId="460">
    <w:multiLevelType w:val="hybridMultilevel"/>
    <w:name w:val="List 461"/>
    <w:lvl w:ilvl="0">
      <w:start w:val="1"/>
      <w:numFmt w:val="bullet"/>
      <w:lvlText w:val=""/>
      <w:lvlJc w:val="left"/>
      <w:pPr>
        <w:ind w:hanging="360" w:left="1152"/>
      </w:pPr>
      <w:rPr>
        <w:rFonts w:ascii="Symbol" w:hAnsi="Symbol" w:hint="default"/>
      </w:rPr>
    </w:lvl>
  </w:abstractNum>
  <w:abstractNum w:abstractNumId="461">
    <w:multiLevelType w:val="hybridMultilevel"/>
    <w:name w:val="List 462"/>
    <w:lvl w:ilvl="0">
      <w:start w:val="1"/>
      <w:numFmt w:val="bullet"/>
      <w:lvlText w:val=""/>
      <w:lvlJc w:val="left"/>
      <w:pPr>
        <w:ind w:hanging="360" w:left="1152"/>
      </w:pPr>
      <w:rPr>
        <w:rFonts w:ascii="Symbol" w:hAnsi="Symbol" w:hint="default"/>
      </w:rPr>
    </w:lvl>
  </w:abstractNum>
  <w:abstractNum w:abstractNumId="462">
    <w:multiLevelType w:val="hybridMultilevel"/>
    <w:name w:val="List 463"/>
    <w:lvl w:ilvl="0">
      <w:start w:val="1"/>
      <w:numFmt w:val="bullet"/>
      <w:lvlText w:val=""/>
      <w:lvlJc w:val="left"/>
      <w:pPr>
        <w:ind w:hanging="360" w:left="1152"/>
      </w:pPr>
      <w:rPr>
        <w:rFonts w:ascii="Symbol" w:hAnsi="Symbol" w:hint="default"/>
      </w:rPr>
    </w:lvl>
  </w:abstractNum>
  <w:abstractNum w:abstractNumId="463">
    <w:multiLevelType w:val="hybridMultilevel"/>
    <w:name w:val="List 464"/>
    <w:lvl w:ilvl="0">
      <w:start w:val="1"/>
      <w:numFmt w:val="decimal"/>
      <w:lvlText w:val="%1."/>
      <w:lvlJc w:val="left"/>
      <w:pPr>
        <w:ind w:hanging="360" w:left="1152"/>
      </w:pPr>
    </w:lvl>
  </w:abstractNum>
  <w:abstractNum w:abstractNumId="464">
    <w:multiLevelType w:val="hybridMultilevel"/>
    <w:name w:val="List 465"/>
    <w:lvl w:ilvl="0">
      <w:start w:val="2"/>
      <w:numFmt w:val="decimal"/>
      <w:lvlText w:val="%1."/>
      <w:lvlJc w:val="left"/>
      <w:pPr>
        <w:ind w:hanging="360" w:left="1152"/>
      </w:pPr>
    </w:lvl>
  </w:abstractNum>
  <w:abstractNum w:abstractNumId="465">
    <w:multiLevelType w:val="hybridMultilevel"/>
    <w:name w:val="List 466"/>
    <w:lvl w:ilvl="0">
      <w:start w:val="1"/>
      <w:numFmt w:val="bullet"/>
      <w:lvlText w:val=""/>
      <w:lvlJc w:val="left"/>
      <w:pPr>
        <w:ind w:hanging="360" w:left="1152"/>
      </w:pPr>
      <w:rPr>
        <w:rFonts w:ascii="Symbol" w:hAnsi="Symbol" w:hint="default"/>
      </w:rPr>
    </w:lvl>
  </w:abstractNum>
  <w:abstractNum w:abstractNumId="466">
    <w:multiLevelType w:val="hybridMultilevel"/>
    <w:name w:val="List 467"/>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before="230" w:after="230"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before="0" w:after="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03" w:type="paragraph">
    <w:name w:val="Para 03"/>
    <w:qFormat/>
    <w:basedOn w:val="Normal"/>
    <w:pPr>
      <w:spacing w:before="0"/>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05" w:type="paragraph">
    <w:name w:val="Para 05"/>
    <w:qFormat/>
    <w:basedOn w:val="Normal"/>
    <w:pPr>
      <w:spacing w:before="0"/>
      <w:shd w:val="clear" w:color="auto" w:fill="FFFFFF"/>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6" w:type="paragraph">
    <w:name w:val="Para 06"/>
    <w:qFormat/>
    <w:basedOn w:val="Normal"/>
    <w:pPr>
      <w:spacing w:before="0"/>
    </w:pPr>
    <w:rPr>
      <w:color w:val="0000FF"/>
      <w:u w:val="single"/>
    </w:rPr>
  </w:style>
  <w:style w:styleId="Para 07" w:type="paragraph">
    <w:name w:val="Para 07"/>
    <w:qFormat/>
    <w:basedOn w:val="Normal"/>
    <w:pPr>
      <w:spacing w:before="0"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before="216" w:after="216" w:line="431" w:lineRule="atLeast"/>
      <w:shd w:val="clear" w:color="auto" w:fill="FFFFFF"/>
      <w:outlineLvl w:val="1"/>
    </w:pPr>
    <w:rPr>
      <w:rFonts w:ascii="Helvetica Neue" w:cs="Helvetica Neue" w:eastAsia="Helvetica Neue" w:hAnsi="Helvetica Neue"/>
      <w:sz w:val="36"/>
      <w:szCs w:val="36"/>
      <w:color w:val="222222"/>
    </w:rPr>
  </w:style>
  <w:style w:styleId="Para 09" w:type="paragraph">
    <w:name w:val="Para 09"/>
    <w:qFormat/>
    <w:basedOn w:val="Normal"/>
    <w:pPr>
      <w:spacing w:before="0" w:after="0"/>
      <w:shd w:val="clear" w:color="auto" w:fill="FFFFFF"/>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0" w:type="paragraph">
    <w:name w:val="Para 10"/>
    <w:qFormat/>
    <w:basedOn w:val="Normal"/>
    <w:pPr>
      <w:spacing w:before="0"/>
      <w:shd w:val="clear" w:color="auto" w:fill="FFFFFF"/>
    </w:pPr>
    <w:rPr>
      <w:rFonts w:ascii="Helvetica Neue" w:cs="Helvetica Neue" w:eastAsia="Helvetica Neue" w:hAnsi="Helvetica Neue"/>
      <w:b w:val="on"/>
      <w:bCs w:val="on"/>
    </w:rPr>
  </w:style>
  <w:style w:styleId="Para 11" w:type="paragraph">
    <w:name w:val="Para 11"/>
    <w:qFormat/>
    <w:basedOn w:val="Normal"/>
    <w:pPr>
      <w:spacing w:beforeLines="100" w:line="364" w:lineRule="atLeast"/>
      <w:shd w:val="clear" w:color="auto" w:fill="FFFFFF"/>
    </w:pPr>
    <w:rPr>
      <w:rFonts w:ascii="Helvetica Neue" w:cs="Helvetica Neue" w:eastAsia="Helvetica Neue" w:hAnsi="Helvetica Neue"/>
      <w:sz w:val="25"/>
      <w:szCs w:val="25"/>
      <w:b w:val="on"/>
      <w:bCs w:val="on"/>
    </w:rPr>
  </w:style>
  <w:style w:styleId="Para 12" w:type="paragraph">
    <w:name w:val="Para 12"/>
    <w:qFormat/>
    <w:basedOn w:val="Normal"/>
    <w:pPr>
      <w:shd w:val="clear" w:color="auto" w:fill="FFFFFF"/>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spacing w:before="0"/>
    </w:pPr>
    <w:rPr>
      <w:rFonts w:ascii="Helvetica Neue" w:cs="Helvetica Neue" w:eastAsia="Helvetica Neue" w:hAnsi="Helvetica Neue"/>
      <w:b w:val="on"/>
      <w:bCs w:val="on"/>
    </w:rPr>
  </w:style>
  <w:style w:styleId="Para 14" w:type="paragraph">
    <w:name w:val="Para 14"/>
    <w:qFormat/>
    <w:basedOn w:val="Normal"/>
    <w:pPr>
      <w:spacing w:before="0" w:after="0"/>
      <w:shd w:val="clear" w:color="auto" w:fill="FFFFFF"/>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5" w:type="paragraph">
    <w:name w:val="Para 15"/>
    <w:qFormat/>
    <w:basedOn w:val="Normal"/>
    <w:pPr>
      <w:spacing w:before="0" w:after="0"/>
      <w:shd w:val="clear" w:color="auto" w:fill="FFFFFF"/>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6" w:type="paragraph">
    <w:name w:val="Para 16"/>
    <w:qFormat/>
    <w:basedOn w:val="Normal"/>
    <w:pPr>
      <w:spacing w:before="0" w:after="0" w:line="576" w:lineRule="atLeast"/>
      <w:jc w:val="center"/>
    </w:pPr>
    <w:rPr>
      <w:rFonts w:ascii="Cambria" w:cs="Cambria" w:eastAsia="Cambria" w:hAnsi="Cambria"/>
      <w:sz w:val="48"/>
      <w:szCs w:val="48"/>
      <w:b w:val="on"/>
      <w:bCs w:val="on"/>
      <w:color w:val="000000"/>
    </w:rPr>
  </w:style>
  <w:style w:styleId="Para 17" w:type="paragraph">
    <w:name w:val="Para 17"/>
    <w:qFormat/>
    <w:basedOn w:val="Normal"/>
    <w:pPr>
      <w:spacing w:before="0" w:after="0"/>
      <w:jc w:val="cente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8" w:type="paragraph">
    <w:name w:val="Para 18"/>
    <w:qFormat/>
    <w:basedOn w:val="Normal"/>
    <w:pPr>
      <w:spacing w:before="0" w:after="0"/>
      <w:shd w:val="clear" w:color="auto" w:fill="FFFFFF"/>
      <w:jc w:val="cente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 Text"/>
    <w:rPr>
      <w:color w:val="24292E"/>
      <w:u w:val="none"/>
    </w:rPr>
  </w:style>
  <w:style w:styleId="Text1" w:type="character">
    <w:name w:val="1 Text"/>
    <w:rPr>
      <w:rFonts w:ascii="Helvetica Neue" w:cs="Helvetica Neue" w:hAnsi="Helvetica Neue" w:eastAsia="Helvetica Neue"/>
      <w:b w:val="on"/>
      <w:bCs w:val="on"/>
    </w:rPr>
  </w:style>
  <w:style w:styleId="Text2" w:type="character">
    <w:name w:val="2 Text"/>
    <w:rPr>
      <w:color w:val="0000FF"/>
      <w:u w:val="single"/>
    </w:rPr>
  </w:style>
  <w:style w:styleId="Text3" w:type="character">
    <w:name w:val="3 Text"/>
    <w:rPr>
      <w:rFonts w:ascii="Helvetica Neue" w:cs="Helvetica Neue" w:hAnsi="Helvetica Neue" w:eastAsia="Helvetica Neue"/>
      <w:b w:val="on"/>
      <w:bCs w:val="on"/>
      <w:i w:val="on"/>
      <w:iCs w:val="on"/>
    </w:rPr>
  </w:style>
  <w:style w:styleId="Text4" w:type="character">
    <w:name w:val="4 Text"/>
    <w:rPr>
      <w:rFonts w:ascii="Helvetica Neue" w:cs="Helvetica Neue" w:hAnsi="Helvetica Neue" w:eastAsia="Helvetica Neue"/>
      <w:b w:val="on"/>
      <w:bCs w:val="on"/>
      <w:color w:val="0000FF"/>
      <w:u w:val="single"/>
    </w:rPr>
  </w:style>
  <w:style w:styleId="Text5" w:type="character">
    <w:name w:val="5 Text"/>
    <w:rPr>
      <w:i w:val="on"/>
      <w:iCs w:val="on"/>
    </w:rPr>
  </w:style>
  <w:style w:styleId="Text6" w:type="character">
    <w:name w:val="6 Text"/>
    <w:rPr>
      <w:color w:val="4183C4"/>
    </w:rPr>
  </w:style>
  <w:style w:styleId="0 Block" w:type="paragraph">
    <w:name w:val="0 Block"/>
    <w:pPr>
      <w:spacing w:before="216" w:after="216" w:line="270" w:lineRule="atLeast"/>
      <w:pBdr>
        <w:top w:val="single" w:sz="11" w:color="CCCCCC"/>
      </w:pBdr>
      <w:jc w:val="left"/>
    </w:pPr>
  </w:style>
  <w:style w:styleId="1 Block" w:type="paragraph">
    <w:name w:val="1 Block"/>
    <w:basedOn w:val="0 Block"/>
    <w:pPr>
      <w:pBdr>
        <w:top w:val="dashed" w:sz="5" w:color="AAAAAA"/>
      </w:pBdr>
    </w:pPr>
  </w:style>
  <w:style w:styleId="2 Block" w:type="paragraph">
    <w:name w:val="2 Block"/>
    <w:basedOn w:val="0 Block"/>
    <w:pPr>
      <w:shd w:val="clear" w:color="auto" w:fill="FFFFFF"/>
      <w:pBdr>
        <w:top w:val="dashed" w:sz="5" w:color="AAAAAA"/>
      </w:pBdr>
    </w:pPr>
  </w:style>
  <w:style w:styleId="3 Block" w:type="paragraph">
    <w:name w:val="3 Block"/>
    <w:basedOn w:val="0 Block"/>
    <w:pPr>
      <w:spacing w:before="0" w:after="0" w:line="324" w:lineRule="atLeast"/>
      <w:pBdr>
        <w:top w:val="none" w:sz="8" w:color="auto"/>
      </w:pBdr>
    </w:pPr>
  </w:style>
  <w:style w:styleId="4 Block" w:type="paragraph">
    <w:name w:val="4 Block"/>
    <w:basedOn w:val="0 Block"/>
    <w:pPr>
      <w:spacing w:before="0" w:after="0" w:line="324" w:lineRule="atLeast"/>
      <w:pBdr>
        <w:top w:val="none" w:sz="8" w:color="auto"/>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hyperlink" Target="http://www.gisspring.com" TargetMode="External"/><Relationship Id="rId6" Type="http://schemas.openxmlformats.org/officeDocument/2006/relationships/hyperlink" Target="http://cloud.gisspring.com/easyglobe"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05.0034</AppVersion>
  <DocSecurity>0</DocSecurity>
  <HyperlinksChanged>false</HyperlinksChanged>
  <LinksUpToDate>true</LinksUpToDate>
  <ScaleCrop>false</ScaleCrop>
  <SharedDoc>false</SharedDoc>
  <Company>北京集思创源科技有限公司</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2023-03-31T15:04:33Z</dcterms:created>
  <dcterms:modified xsi:type="dcterms:W3CDTF">2023-03-31T15:04:33Z</dcterms:modified>
  <dc:title>EasyGlobe 使用手册</dc:title>
  <dc:creator>Unknown</dc:creator>
  <dc:language>zh</dc:language>
</cp:coreProperties>
</file>